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42151844" w:rsidR="00474B54" w:rsidRPr="00E05FAD" w:rsidRDefault="00291B4B" w:rsidP="00291B4B">
      <w:pPr>
        <w:tabs>
          <w:tab w:val="left" w:pos="3750"/>
          <w:tab w:val="left" w:pos="6630"/>
        </w:tabs>
        <w:rPr>
          <w:rFonts w:ascii="Times New Roman CYR" w:eastAsia="Batang" w:hAnsi="Times New Roman CYR"/>
          <w:b/>
          <w:bCs/>
          <w:sz w:val="28"/>
          <w:szCs w:val="28"/>
        </w:rPr>
      </w:pPr>
      <w:r w:rsidRPr="00291B4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23.11.2023</w:t>
      </w:r>
      <w:r w:rsidRPr="00291B4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proofErr w:type="spellStart"/>
      <w:r w:rsidRPr="00291B4B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</w:t>
      </w:r>
      <w:r w:rsidRPr="00E05FAD">
        <w:rPr>
          <w:rFonts w:ascii="Times New Roman CYR" w:eastAsia="Batang" w:hAnsi="Times New Roman CYR"/>
          <w:b/>
          <w:bCs/>
          <w:sz w:val="28"/>
          <w:szCs w:val="28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 w:rsidR="00E05FAD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2709-ПРР-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E05FAD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6E18D6F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proofErr w:type="spellStart"/>
      <w:r w:rsidR="00433164">
        <w:rPr>
          <w:sz w:val="28"/>
          <w:szCs w:val="28"/>
          <w:lang w:val="uk-UA"/>
        </w:rPr>
        <w:t>Дудік</w:t>
      </w:r>
      <w:proofErr w:type="spellEnd"/>
      <w:r w:rsidR="00433164"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B943ACB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956698"/>
      <w:proofErr w:type="spellStart"/>
      <w:r w:rsidR="00433164">
        <w:rPr>
          <w:sz w:val="28"/>
          <w:szCs w:val="28"/>
          <w:lang w:val="uk-UA"/>
        </w:rPr>
        <w:t>Дудік</w:t>
      </w:r>
      <w:proofErr w:type="spellEnd"/>
      <w:r w:rsidR="00433164">
        <w:rPr>
          <w:sz w:val="28"/>
          <w:szCs w:val="28"/>
          <w:lang w:val="uk-UA"/>
        </w:rPr>
        <w:t xml:space="preserve"> Олени Миколаївни</w:t>
      </w:r>
      <w:r w:rsidR="00887FAF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DE3029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 w:rsidR="00433164">
        <w:rPr>
          <w:sz w:val="28"/>
          <w:szCs w:val="28"/>
          <w:lang w:val="uk-UA"/>
        </w:rPr>
        <w:t>Печончиком</w:t>
      </w:r>
      <w:proofErr w:type="spellEnd"/>
      <w:r w:rsidR="00433164"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DD26DE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2" w:name="_Hlk150956746"/>
      <w:proofErr w:type="spellStart"/>
      <w:r w:rsidR="00433164">
        <w:rPr>
          <w:sz w:val="28"/>
          <w:szCs w:val="28"/>
          <w:lang w:val="uk-UA"/>
        </w:rPr>
        <w:t>Дудік</w:t>
      </w:r>
      <w:proofErr w:type="spellEnd"/>
      <w:r w:rsidR="00433164">
        <w:rPr>
          <w:sz w:val="28"/>
          <w:szCs w:val="28"/>
          <w:lang w:val="uk-UA"/>
        </w:rPr>
        <w:t xml:space="preserve"> Олені Миколаївні</w:t>
      </w:r>
      <w:r w:rsidR="00DE3029">
        <w:rPr>
          <w:sz w:val="28"/>
          <w:szCs w:val="28"/>
          <w:lang w:val="uk-UA"/>
        </w:rPr>
        <w:t xml:space="preserve"> </w:t>
      </w:r>
      <w:bookmarkEnd w:id="2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433164"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4"/>
      <w:r w:rsidR="00433164">
        <w:rPr>
          <w:sz w:val="28"/>
          <w:szCs w:val="28"/>
          <w:lang w:val="uk-UA"/>
        </w:rPr>
        <w:t>0951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DD6E4A">
        <w:rPr>
          <w:sz w:val="28"/>
          <w:szCs w:val="28"/>
          <w:lang w:val="uk-UA"/>
        </w:rPr>
        <w:t xml:space="preserve"> та </w:t>
      </w:r>
      <w:bookmarkEnd w:id="7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694FAC">
        <w:rPr>
          <w:sz w:val="28"/>
          <w:szCs w:val="28"/>
          <w:lang w:val="uk-UA"/>
        </w:rPr>
        <w:t xml:space="preserve">          </w:t>
      </w:r>
      <w:r w:rsidR="00EB3D79">
        <w:rPr>
          <w:sz w:val="28"/>
          <w:szCs w:val="28"/>
          <w:lang w:val="uk-UA"/>
        </w:rPr>
        <w:t xml:space="preserve">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56DD9C50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proofErr w:type="spellStart"/>
      <w:r w:rsidR="00433164">
        <w:rPr>
          <w:sz w:val="28"/>
          <w:szCs w:val="28"/>
          <w:lang w:val="uk-UA"/>
        </w:rPr>
        <w:t>Дудік</w:t>
      </w:r>
      <w:proofErr w:type="spellEnd"/>
      <w:r w:rsidR="00433164">
        <w:rPr>
          <w:sz w:val="28"/>
          <w:szCs w:val="28"/>
          <w:lang w:val="uk-UA"/>
        </w:rPr>
        <w:t xml:space="preserve"> Олені </w:t>
      </w:r>
      <w:r w:rsidR="006910D9">
        <w:rPr>
          <w:sz w:val="28"/>
          <w:szCs w:val="28"/>
          <w:lang w:val="uk-UA"/>
        </w:rPr>
        <w:t>Миколаївні</w:t>
      </w:r>
      <w:r w:rsidR="00433164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433164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1C6D93">
        <w:rPr>
          <w:sz w:val="28"/>
          <w:szCs w:val="28"/>
          <w:lang w:val="uk-UA"/>
        </w:rPr>
        <w:t>1558</w:t>
      </w:r>
      <w:r w:rsidR="00170160">
        <w:rPr>
          <w:sz w:val="28"/>
          <w:szCs w:val="28"/>
          <w:lang w:val="uk-UA"/>
        </w:rPr>
        <w:t xml:space="preserve">) площею </w:t>
      </w:r>
      <w:r w:rsidR="00433164">
        <w:rPr>
          <w:sz w:val="28"/>
          <w:szCs w:val="28"/>
          <w:lang w:val="uk-UA"/>
        </w:rPr>
        <w:t xml:space="preserve">0,0951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5209BE0" w14:textId="767F0EDF" w:rsidR="00A02700" w:rsidRDefault="0078302A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bookmarkStart w:id="8" w:name="_Hlk99012476"/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</w:p>
    <w:p w14:paraId="036A7874" w14:textId="77777777" w:rsidR="0078302A" w:rsidRPr="00991C21" w:rsidRDefault="0078302A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8"/>
    <w:p w14:paraId="344C9BFC" w14:textId="2944B67A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0B8B6" w14:textId="77777777" w:rsidR="0033580F" w:rsidRDefault="0033580F" w:rsidP="009B2C14">
      <w:r>
        <w:separator/>
      </w:r>
    </w:p>
  </w:endnote>
  <w:endnote w:type="continuationSeparator" w:id="0">
    <w:p w14:paraId="7062556E" w14:textId="77777777" w:rsidR="0033580F" w:rsidRDefault="0033580F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079FB" w14:textId="77777777" w:rsidR="0033580F" w:rsidRDefault="0033580F" w:rsidP="009B2C14">
      <w:r>
        <w:separator/>
      </w:r>
    </w:p>
  </w:footnote>
  <w:footnote w:type="continuationSeparator" w:id="0">
    <w:p w14:paraId="0F61F72A" w14:textId="77777777" w:rsidR="0033580F" w:rsidRDefault="0033580F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70F02"/>
    <w:rsid w:val="00080B0C"/>
    <w:rsid w:val="000E7F7C"/>
    <w:rsid w:val="00137C61"/>
    <w:rsid w:val="00147A2D"/>
    <w:rsid w:val="00170160"/>
    <w:rsid w:val="001853AB"/>
    <w:rsid w:val="001C6D93"/>
    <w:rsid w:val="00203F65"/>
    <w:rsid w:val="0024723E"/>
    <w:rsid w:val="00291B4B"/>
    <w:rsid w:val="0033580F"/>
    <w:rsid w:val="003C755E"/>
    <w:rsid w:val="00433164"/>
    <w:rsid w:val="00437C45"/>
    <w:rsid w:val="00474B54"/>
    <w:rsid w:val="00550BE9"/>
    <w:rsid w:val="006910D9"/>
    <w:rsid w:val="00694FAC"/>
    <w:rsid w:val="006D28B3"/>
    <w:rsid w:val="00726172"/>
    <w:rsid w:val="0077330E"/>
    <w:rsid w:val="0078302A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71DBE"/>
    <w:rsid w:val="00A94AAF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A7546"/>
    <w:rsid w:val="00DD6E4A"/>
    <w:rsid w:val="00DE2B46"/>
    <w:rsid w:val="00DE3029"/>
    <w:rsid w:val="00E01306"/>
    <w:rsid w:val="00E05FAD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2023-11-15T14:33:00Z</cp:lastPrinted>
  <dcterms:created xsi:type="dcterms:W3CDTF">2023-11-16T10:26:00Z</dcterms:created>
  <dcterms:modified xsi:type="dcterms:W3CDTF">2023-11-23T06:24:00Z</dcterms:modified>
</cp:coreProperties>
</file>