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A41F9" w14:textId="776A94BC" w:rsidR="002C759B" w:rsidRPr="00325684" w:rsidRDefault="002A4A71" w:rsidP="002C6895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E4FDE" wp14:editId="6DB2977D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2F45" w14:textId="77777777"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EE4FD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32CD2F45" w14:textId="77777777"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287AC820" wp14:editId="095C2A4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7131D66E" w14:textId="77777777" w:rsidR="002C759B" w:rsidRPr="00325684" w:rsidRDefault="002C759B" w:rsidP="002C6895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FFC263C" w14:textId="77777777" w:rsidR="002C759B" w:rsidRPr="00325684" w:rsidRDefault="002C759B" w:rsidP="002C6895">
      <w:pPr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27539168" w14:textId="77777777" w:rsidR="002C759B" w:rsidRPr="00325684" w:rsidRDefault="002C759B" w:rsidP="002C6895">
      <w:pPr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4BFE12CE" w14:textId="77777777" w:rsidR="002C759B" w:rsidRPr="00325684" w:rsidRDefault="002C759B" w:rsidP="002C6895">
      <w:pPr>
        <w:jc w:val="center"/>
        <w:rPr>
          <w:rFonts w:ascii="Times New Roman" w:hAnsi="Times New Roman"/>
          <w:color w:val="000080"/>
          <w:szCs w:val="28"/>
        </w:rPr>
      </w:pPr>
    </w:p>
    <w:p w14:paraId="6D24425F" w14:textId="77777777" w:rsidR="002C759B" w:rsidRPr="00325684" w:rsidRDefault="002C759B" w:rsidP="002C6895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14:paraId="2313390A" w14:textId="7B62B662" w:rsidR="005008BF" w:rsidRPr="002C6895" w:rsidRDefault="005008BF" w:rsidP="002C6895">
      <w:pPr>
        <w:jc w:val="center"/>
        <w:rPr>
          <w:rFonts w:ascii="Times New Roman" w:hAnsi="Times New Roman"/>
          <w:b/>
          <w:szCs w:val="28"/>
        </w:rPr>
      </w:pPr>
    </w:p>
    <w:p w14:paraId="14FBD9A5" w14:textId="5D930497" w:rsidR="002C6895" w:rsidRPr="00F97759" w:rsidRDefault="00F97759" w:rsidP="00F97759">
      <w:pPr>
        <w:jc w:val="both"/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b/>
          <w:szCs w:val="28"/>
          <w:lang w:val="en-US"/>
        </w:rPr>
        <w:t xml:space="preserve">28.12.2023                               </w:t>
      </w:r>
      <w:r>
        <w:rPr>
          <w:rFonts w:ascii="Times New Roman" w:hAnsi="Times New Roman"/>
          <w:b/>
          <w:szCs w:val="28"/>
        </w:rPr>
        <w:t>м.Вар</w:t>
      </w:r>
      <w:r w:rsidR="00917BD3">
        <w:rPr>
          <w:rFonts w:ascii="Times New Roman" w:hAnsi="Times New Roman"/>
          <w:b/>
          <w:szCs w:val="28"/>
        </w:rPr>
        <w:t>аш                          №276</w:t>
      </w:r>
      <w:bookmarkStart w:id="0" w:name="_GoBack"/>
      <w:bookmarkEnd w:id="0"/>
      <w:r>
        <w:rPr>
          <w:rFonts w:ascii="Times New Roman" w:hAnsi="Times New Roman"/>
          <w:b/>
          <w:szCs w:val="28"/>
        </w:rPr>
        <w:t>9-ПРР-</w:t>
      </w:r>
      <w:r>
        <w:rPr>
          <w:rFonts w:ascii="Times New Roman" w:hAnsi="Times New Roman"/>
          <w:b/>
          <w:szCs w:val="28"/>
          <w:lang w:val="en-US"/>
        </w:rPr>
        <w:t>VIII-5200</w:t>
      </w:r>
    </w:p>
    <w:p w14:paraId="533DDD95" w14:textId="42DDAD33" w:rsidR="007B33DB" w:rsidRPr="002C6895" w:rsidRDefault="007B33DB" w:rsidP="002C6895">
      <w:pPr>
        <w:jc w:val="center"/>
        <w:rPr>
          <w:rFonts w:ascii="Times New Roman" w:hAnsi="Times New Roman"/>
          <w:b/>
          <w:szCs w:val="28"/>
        </w:rPr>
      </w:pPr>
    </w:p>
    <w:p w14:paraId="7CD96B51" w14:textId="77777777" w:rsidR="002C6895" w:rsidRPr="00F71FEE" w:rsidRDefault="002C6895" w:rsidP="002C6895">
      <w:pPr>
        <w:jc w:val="both"/>
        <w:rPr>
          <w:szCs w:val="28"/>
        </w:rPr>
      </w:pPr>
      <w:r w:rsidRPr="00F71FEE">
        <w:rPr>
          <w:szCs w:val="28"/>
        </w:rPr>
        <w:t xml:space="preserve">Про внесення змін до рішення </w:t>
      </w:r>
    </w:p>
    <w:p w14:paraId="3BF70853" w14:textId="77777777" w:rsidR="002C6895" w:rsidRDefault="002C6895" w:rsidP="002C6895">
      <w:pPr>
        <w:jc w:val="both"/>
        <w:rPr>
          <w:szCs w:val="28"/>
        </w:rPr>
      </w:pPr>
      <w:r>
        <w:rPr>
          <w:szCs w:val="28"/>
        </w:rPr>
        <w:t>Вараської міської ради від 25.10.2023</w:t>
      </w:r>
    </w:p>
    <w:p w14:paraId="6BB09570" w14:textId="77777777" w:rsidR="00722678" w:rsidRDefault="002C6895" w:rsidP="002C6895">
      <w:pPr>
        <w:jc w:val="both"/>
        <w:rPr>
          <w:szCs w:val="28"/>
        </w:rPr>
      </w:pPr>
      <w:r>
        <w:rPr>
          <w:szCs w:val="28"/>
        </w:rPr>
        <w:t>№ 2093-РР</w:t>
      </w:r>
      <w:r w:rsidRPr="00EF3D17">
        <w:rPr>
          <w:szCs w:val="28"/>
        </w:rPr>
        <w:t>-</w:t>
      </w:r>
      <w:r>
        <w:rPr>
          <w:szCs w:val="28"/>
          <w:lang w:val="en-US"/>
        </w:rPr>
        <w:t>VIII</w:t>
      </w:r>
      <w:r>
        <w:rPr>
          <w:szCs w:val="28"/>
        </w:rPr>
        <w:t xml:space="preserve"> </w:t>
      </w:r>
      <w:r w:rsidR="00722678">
        <w:rPr>
          <w:szCs w:val="28"/>
        </w:rPr>
        <w:t xml:space="preserve">«Про додаткові заходи </w:t>
      </w:r>
    </w:p>
    <w:p w14:paraId="5F14F373" w14:textId="77777777" w:rsidR="00722678" w:rsidRDefault="00722678" w:rsidP="002C6895">
      <w:pPr>
        <w:jc w:val="both"/>
        <w:rPr>
          <w:szCs w:val="28"/>
        </w:rPr>
      </w:pPr>
      <w:r>
        <w:rPr>
          <w:szCs w:val="28"/>
        </w:rPr>
        <w:t xml:space="preserve">щодо кадрового забезпечення закладів освіти </w:t>
      </w:r>
    </w:p>
    <w:p w14:paraId="0F072269" w14:textId="0023AD39" w:rsidR="002C6895" w:rsidRPr="00B45B01" w:rsidRDefault="00722678" w:rsidP="002C6895">
      <w:pPr>
        <w:jc w:val="both"/>
        <w:rPr>
          <w:szCs w:val="28"/>
        </w:rPr>
      </w:pPr>
      <w:r>
        <w:rPr>
          <w:szCs w:val="28"/>
        </w:rPr>
        <w:t>Вараської міської територіальної громади</w:t>
      </w:r>
      <w:r w:rsidR="00653606">
        <w:rPr>
          <w:szCs w:val="28"/>
        </w:rPr>
        <w:t>»</w:t>
      </w:r>
    </w:p>
    <w:p w14:paraId="1FBFC9D9" w14:textId="77777777" w:rsidR="002C6895" w:rsidRPr="00B45B01" w:rsidRDefault="002C6895" w:rsidP="002C6895">
      <w:pPr>
        <w:jc w:val="both"/>
        <w:rPr>
          <w:szCs w:val="28"/>
        </w:rPr>
      </w:pPr>
    </w:p>
    <w:p w14:paraId="1BAF4A0C" w14:textId="77777777" w:rsidR="002C6895" w:rsidRPr="00B45B01" w:rsidRDefault="002C6895" w:rsidP="002C6895">
      <w:pPr>
        <w:jc w:val="both"/>
        <w:rPr>
          <w:szCs w:val="28"/>
        </w:rPr>
      </w:pPr>
    </w:p>
    <w:p w14:paraId="2EB87B63" w14:textId="77777777" w:rsidR="002C6895" w:rsidRDefault="002C6895" w:rsidP="002C6895">
      <w:pPr>
        <w:jc w:val="both"/>
      </w:pPr>
      <w:r w:rsidRPr="00B45B01">
        <w:tab/>
      </w:r>
      <w:r>
        <w:t xml:space="preserve">З метою забезпечення належного функціювання закладів загальної середньої освіти, розглянувши клопотання Озерецької гімназії Вараської міської ради, відповідно до Закону України «Про бухгалтерський облік та фінансову звітність в Україні», керуючись статтею 25 Закону України «Про місцеве самоврядування в Україні», Вараська міська рада </w:t>
      </w:r>
    </w:p>
    <w:p w14:paraId="76625450" w14:textId="77777777" w:rsidR="002C6895" w:rsidRDefault="002C6895" w:rsidP="002C6895"/>
    <w:p w14:paraId="3549689D" w14:textId="77777777" w:rsidR="002C6895" w:rsidRPr="002C6895" w:rsidRDefault="002C6895" w:rsidP="002C6895">
      <w:pPr>
        <w:rPr>
          <w:b/>
        </w:rPr>
      </w:pPr>
      <w:r w:rsidRPr="002C6895">
        <w:rPr>
          <w:b/>
        </w:rPr>
        <w:t>ВИРІШИЛА:</w:t>
      </w:r>
    </w:p>
    <w:p w14:paraId="5C3F2A12" w14:textId="77777777" w:rsidR="002C6895" w:rsidRDefault="002C6895" w:rsidP="002C6895"/>
    <w:p w14:paraId="7E3DE8F9" w14:textId="77777777" w:rsidR="002C6895" w:rsidRDefault="002C6895" w:rsidP="002C6895">
      <w:pPr>
        <w:ind w:firstLine="567"/>
        <w:jc w:val="both"/>
      </w:pPr>
      <w:r>
        <w:tab/>
        <w:t>1. Внести зміни до рішення Вараської міської ради від 25.10.2023 № 2093-</w:t>
      </w:r>
      <w:r>
        <w:rPr>
          <w:lang w:val="en-US"/>
        </w:rPr>
        <w:t>PP</w:t>
      </w:r>
      <w:r w:rsidRPr="00AC2176">
        <w:t>-</w:t>
      </w:r>
      <w:r>
        <w:rPr>
          <w:lang w:val="en-US"/>
        </w:rPr>
        <w:t>VIII</w:t>
      </w:r>
      <w:r w:rsidRPr="00AC2176">
        <w:t xml:space="preserve"> «П</w:t>
      </w:r>
      <w:r>
        <w:t xml:space="preserve">ро додаткові заходи щодо кадрового забезпечення закладів освіти Вараської міської ради територіальної громади» з 01 січня 2024 року такі зміни: </w:t>
      </w:r>
      <w:r>
        <w:tab/>
        <w:t>1.1. Підпункт 1.5. викласти в такій редакції:</w:t>
      </w:r>
    </w:p>
    <w:p w14:paraId="281FA300" w14:textId="77777777" w:rsidR="002C6895" w:rsidRDefault="002C6895" w:rsidP="002C6895">
      <w:pPr>
        <w:ind w:firstLine="567"/>
        <w:jc w:val="both"/>
      </w:pPr>
      <w:r>
        <w:t>«1.5. бухгалтера І категорії Вараського ліцею № 6 Вараської міської ради (0,5ставки)»;</w:t>
      </w:r>
    </w:p>
    <w:p w14:paraId="60BD0B4B" w14:textId="77777777" w:rsidR="002C6895" w:rsidRDefault="002C6895" w:rsidP="002C6895">
      <w:pPr>
        <w:ind w:firstLine="567"/>
        <w:jc w:val="both"/>
      </w:pPr>
    </w:p>
    <w:p w14:paraId="4F672359" w14:textId="77777777" w:rsidR="002C6895" w:rsidRDefault="002C6895" w:rsidP="002C6895">
      <w:pPr>
        <w:ind w:firstLine="567"/>
        <w:jc w:val="both"/>
      </w:pPr>
      <w:r>
        <w:t>1.2. Доповнити рішення підпунктом 1.6. такого змісту:</w:t>
      </w:r>
    </w:p>
    <w:p w14:paraId="42C3E4C6" w14:textId="77777777" w:rsidR="002C6895" w:rsidRDefault="002C6895" w:rsidP="002C6895">
      <w:pPr>
        <w:ind w:firstLine="567"/>
        <w:jc w:val="both"/>
      </w:pPr>
      <w:r>
        <w:t>«1.6. бухгалтера І категорії Озерецької гімназії Вараської міської ради (0,5 ставки)»;</w:t>
      </w:r>
    </w:p>
    <w:p w14:paraId="702C58CB" w14:textId="77777777" w:rsidR="002C6895" w:rsidRDefault="002C6895" w:rsidP="002C6895">
      <w:pPr>
        <w:ind w:firstLine="567"/>
        <w:jc w:val="both"/>
      </w:pPr>
    </w:p>
    <w:p w14:paraId="70574DEB" w14:textId="77777777" w:rsidR="002C6895" w:rsidRDefault="002C6895" w:rsidP="002C6895">
      <w:pPr>
        <w:ind w:firstLine="567"/>
        <w:jc w:val="both"/>
      </w:pPr>
      <w:r>
        <w:t>1.3. Пункт 2 викласти в такій редакції:</w:t>
      </w:r>
    </w:p>
    <w:p w14:paraId="6055190B" w14:textId="77777777" w:rsidR="002C6895" w:rsidRPr="000F61B7" w:rsidRDefault="002C6895" w:rsidP="002C6895">
      <w:pPr>
        <w:ind w:firstLine="567"/>
        <w:jc w:val="both"/>
        <w:rPr>
          <w:rFonts w:ascii="Times New Roman" w:hAnsi="Times New Roman"/>
          <w:sz w:val="27"/>
          <w:szCs w:val="27"/>
        </w:rPr>
      </w:pPr>
      <w:r>
        <w:t xml:space="preserve">«2. </w:t>
      </w:r>
      <w:r w:rsidRPr="00F00420">
        <w:rPr>
          <w:rFonts w:ascii="Times New Roman" w:hAnsi="Times New Roman"/>
          <w:shd w:val="clear" w:color="auto" w:fill="FFFFFF"/>
        </w:rPr>
        <w:t>Директорам закладів загальної середньої освіти Вараської міської територіальної громади, що зазначені у пункті 1 рішення (Наталії СЕРЕДІ, Яні ГОРЕГЛЯД, Наталії ВАЛЮШКО, Євгенії САХНЮК, Аллі ГУЗЬ</w:t>
      </w:r>
      <w:r>
        <w:rPr>
          <w:rFonts w:ascii="Times New Roman" w:hAnsi="Times New Roman"/>
          <w:shd w:val="clear" w:color="auto" w:fill="FFFFFF"/>
        </w:rPr>
        <w:t>, Юрію КРАВЧУКУ</w:t>
      </w:r>
      <w:r w:rsidRPr="00F00420">
        <w:rPr>
          <w:rFonts w:ascii="Times New Roman" w:hAnsi="Times New Roman"/>
          <w:szCs w:val="28"/>
          <w:shd w:val="clear" w:color="auto" w:fill="FFFFFF"/>
        </w:rPr>
        <w:t xml:space="preserve">): </w:t>
      </w:r>
    </w:p>
    <w:p w14:paraId="3BAEB1C2" w14:textId="77777777" w:rsidR="002C6895" w:rsidRPr="00F00420" w:rsidRDefault="002C6895" w:rsidP="002C6895">
      <w:pPr>
        <w:ind w:firstLine="567"/>
        <w:jc w:val="both"/>
        <w:rPr>
          <w:rFonts w:ascii="Times New Roman" w:hAnsi="Times New Roman"/>
          <w:b/>
          <w:szCs w:val="28"/>
          <w:shd w:val="clear" w:color="auto" w:fill="FFFFFF"/>
        </w:rPr>
      </w:pPr>
    </w:p>
    <w:p w14:paraId="159F10B2" w14:textId="4627B984" w:rsidR="002C6895" w:rsidRPr="00F00420" w:rsidRDefault="002C6895" w:rsidP="002C6895">
      <w:pPr>
        <w:ind w:firstLine="567"/>
        <w:jc w:val="both"/>
        <w:rPr>
          <w:rFonts w:ascii="Times New Roman" w:hAnsi="Times New Roman"/>
          <w:b/>
          <w:szCs w:val="28"/>
          <w:shd w:val="clear" w:color="auto" w:fill="FFFFFF"/>
        </w:rPr>
      </w:pPr>
      <w:r w:rsidRPr="00F00420">
        <w:rPr>
          <w:rFonts w:ascii="Times New Roman" w:hAnsi="Times New Roman"/>
          <w:szCs w:val="28"/>
          <w:shd w:val="clear" w:color="auto" w:fill="FFFFFF"/>
        </w:rPr>
        <w:lastRenderedPageBreak/>
        <w:t xml:space="preserve">2.1. </w:t>
      </w:r>
      <w:r w:rsidRPr="00F00420">
        <w:rPr>
          <w:rFonts w:ascii="Times New Roman" w:hAnsi="Times New Roman"/>
          <w:szCs w:val="28"/>
        </w:rPr>
        <w:t>привести штатні розписи закладу у відповідність до даного рішення;</w:t>
      </w:r>
      <w:r w:rsidRPr="00F0042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1250420D" w14:textId="77777777" w:rsidR="002C6895" w:rsidRPr="00F00420" w:rsidRDefault="002C6895" w:rsidP="002C6895">
      <w:pPr>
        <w:ind w:firstLine="567"/>
        <w:jc w:val="both"/>
        <w:rPr>
          <w:rFonts w:ascii="Times New Roman" w:hAnsi="Times New Roman"/>
          <w:b/>
          <w:szCs w:val="28"/>
          <w:shd w:val="clear" w:color="auto" w:fill="FFFFFF"/>
        </w:rPr>
      </w:pPr>
      <w:r w:rsidRPr="00F00420">
        <w:rPr>
          <w:rFonts w:ascii="Times New Roman" w:hAnsi="Times New Roman"/>
          <w:szCs w:val="28"/>
        </w:rPr>
        <w:t>2.2. провести заходи, пов’язані зі змінами в штатному розписі в порядку, встановленому чинним законодавством</w:t>
      </w:r>
      <w:r>
        <w:rPr>
          <w:rFonts w:ascii="Times New Roman" w:hAnsi="Times New Roman"/>
          <w:szCs w:val="28"/>
        </w:rPr>
        <w:t>»</w:t>
      </w:r>
      <w:r w:rsidRPr="00F00420">
        <w:rPr>
          <w:rFonts w:ascii="Times New Roman" w:hAnsi="Times New Roman"/>
          <w:szCs w:val="28"/>
        </w:rPr>
        <w:t xml:space="preserve">. </w:t>
      </w:r>
    </w:p>
    <w:p w14:paraId="2C02A7D8" w14:textId="77777777" w:rsidR="002C6895" w:rsidRPr="00AC2176" w:rsidRDefault="002C6895" w:rsidP="002C6895">
      <w:pPr>
        <w:ind w:firstLine="567"/>
        <w:jc w:val="both"/>
      </w:pPr>
    </w:p>
    <w:p w14:paraId="7CEDC901" w14:textId="77777777" w:rsidR="002C6895" w:rsidRDefault="002C6895" w:rsidP="002C6895">
      <w:pPr>
        <w:ind w:firstLine="567"/>
        <w:jc w:val="both"/>
      </w:pPr>
      <w:r>
        <w:t xml:space="preserve">2. </w:t>
      </w:r>
      <w:r w:rsidRPr="00F00420">
        <w:rPr>
          <w:rFonts w:ascii="Times New Roman" w:hAnsi="Times New Roman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49452CC4" w14:textId="77777777" w:rsidR="002C6895" w:rsidRDefault="002C6895" w:rsidP="002C6895">
      <w:pPr>
        <w:ind w:firstLine="567"/>
        <w:jc w:val="both"/>
      </w:pPr>
    </w:p>
    <w:p w14:paraId="7DD3295A" w14:textId="77777777" w:rsidR="002C6895" w:rsidRDefault="002C6895" w:rsidP="002C6895">
      <w:pPr>
        <w:jc w:val="both"/>
      </w:pPr>
    </w:p>
    <w:p w14:paraId="28E64CD8" w14:textId="77777777" w:rsidR="002C6895" w:rsidRDefault="002C6895" w:rsidP="002C6895">
      <w:pPr>
        <w:jc w:val="both"/>
      </w:pPr>
    </w:p>
    <w:p w14:paraId="261ECAB8" w14:textId="77777777" w:rsidR="002C6895" w:rsidRDefault="002C6895" w:rsidP="002C6895">
      <w:pPr>
        <w:jc w:val="both"/>
      </w:pPr>
      <w:r>
        <w:t>Міський голова                                                                          Олександр МЕНЗУЛ</w:t>
      </w:r>
    </w:p>
    <w:p w14:paraId="1131F0C4" w14:textId="77777777" w:rsidR="004B2CD1" w:rsidRDefault="004B2CD1" w:rsidP="002C6895">
      <w:pPr>
        <w:jc w:val="both"/>
      </w:pPr>
    </w:p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15A6A" w14:textId="77777777" w:rsidR="006513CF" w:rsidRDefault="006513CF" w:rsidP="00325684">
      <w:r>
        <w:separator/>
      </w:r>
    </w:p>
  </w:endnote>
  <w:endnote w:type="continuationSeparator" w:id="0">
    <w:p w14:paraId="7D512DBA" w14:textId="77777777" w:rsidR="006513CF" w:rsidRDefault="006513CF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AE8BD" w14:textId="77777777" w:rsidR="006513CF" w:rsidRDefault="006513CF" w:rsidP="00325684">
      <w:r>
        <w:separator/>
      </w:r>
    </w:p>
  </w:footnote>
  <w:footnote w:type="continuationSeparator" w:id="0">
    <w:p w14:paraId="73F2509A" w14:textId="77777777" w:rsidR="006513CF" w:rsidRDefault="006513CF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14:paraId="2E6ADD2D" w14:textId="5DF8410F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BD3" w:rsidRPr="00917BD3">
          <w:rPr>
            <w:noProof/>
            <w:lang w:val="ru-RU"/>
          </w:rPr>
          <w:t>2</w:t>
        </w:r>
        <w:r>
          <w:fldChar w:fldCharType="end"/>
        </w:r>
      </w:p>
    </w:sdtContent>
  </w:sdt>
  <w:p w14:paraId="54B3D486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36B11"/>
    <w:rsid w:val="000D4FED"/>
    <w:rsid w:val="000F6DA1"/>
    <w:rsid w:val="001A0B59"/>
    <w:rsid w:val="002A14A6"/>
    <w:rsid w:val="002A4A71"/>
    <w:rsid w:val="002C6895"/>
    <w:rsid w:val="002C759B"/>
    <w:rsid w:val="002D5858"/>
    <w:rsid w:val="00325684"/>
    <w:rsid w:val="003D31DE"/>
    <w:rsid w:val="0042673B"/>
    <w:rsid w:val="004B2CD1"/>
    <w:rsid w:val="005008BF"/>
    <w:rsid w:val="005360ED"/>
    <w:rsid w:val="006073B7"/>
    <w:rsid w:val="006245F7"/>
    <w:rsid w:val="006303AC"/>
    <w:rsid w:val="006373E0"/>
    <w:rsid w:val="006513CF"/>
    <w:rsid w:val="00653606"/>
    <w:rsid w:val="006F3DED"/>
    <w:rsid w:val="00722678"/>
    <w:rsid w:val="007B33DB"/>
    <w:rsid w:val="00823192"/>
    <w:rsid w:val="00840A55"/>
    <w:rsid w:val="00853380"/>
    <w:rsid w:val="009054C4"/>
    <w:rsid w:val="00917BD3"/>
    <w:rsid w:val="009360D2"/>
    <w:rsid w:val="009421C9"/>
    <w:rsid w:val="009812A4"/>
    <w:rsid w:val="00A278C2"/>
    <w:rsid w:val="00B70ACC"/>
    <w:rsid w:val="00B74EB6"/>
    <w:rsid w:val="00C15596"/>
    <w:rsid w:val="00C80802"/>
    <w:rsid w:val="00CF27FF"/>
    <w:rsid w:val="00D136D5"/>
    <w:rsid w:val="00DC7FD6"/>
    <w:rsid w:val="00DE3FCB"/>
    <w:rsid w:val="00ED59EE"/>
    <w:rsid w:val="00F05071"/>
    <w:rsid w:val="00F1246A"/>
    <w:rsid w:val="00F97759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4E58"/>
  <w15:docId w15:val="{5BE76E9A-4BEE-4899-AA8D-6395BFC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0F6DA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3</cp:revision>
  <cp:lastPrinted>2023-06-28T08:01:00Z</cp:lastPrinted>
  <dcterms:created xsi:type="dcterms:W3CDTF">2023-12-28T07:29:00Z</dcterms:created>
  <dcterms:modified xsi:type="dcterms:W3CDTF">2023-12-28T07:38:00Z</dcterms:modified>
</cp:coreProperties>
</file>