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5921B" w14:textId="77777777" w:rsidR="004F2CB6" w:rsidRDefault="004F2CB6" w:rsidP="004F2CB6">
      <w:pPr>
        <w:pStyle w:val="a3"/>
        <w:rPr>
          <w:sz w:val="20"/>
        </w:rPr>
      </w:pPr>
    </w:p>
    <w:p w14:paraId="5DB31629" w14:textId="77777777" w:rsidR="004F2CB6" w:rsidRDefault="004F2CB6" w:rsidP="004F2CB6">
      <w:pPr>
        <w:pStyle w:val="a3"/>
        <w:spacing w:before="220"/>
        <w:ind w:left="6362"/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523E33CB" wp14:editId="3755D487">
            <wp:simplePos x="0" y="0"/>
            <wp:positionH relativeFrom="page">
              <wp:posOffset>3844725</wp:posOffset>
            </wp:positionH>
            <wp:positionV relativeFrom="paragraph">
              <wp:posOffset>-285724</wp:posOffset>
            </wp:positionV>
            <wp:extent cx="394208" cy="5519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08" cy="551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Н.ТАЛАХ</w:t>
      </w:r>
    </w:p>
    <w:p w14:paraId="3A660294" w14:textId="77777777" w:rsidR="004F2CB6" w:rsidRDefault="004F2CB6" w:rsidP="004F2CB6">
      <w:pPr>
        <w:pStyle w:val="1"/>
        <w:spacing w:before="184"/>
        <w:ind w:right="2"/>
      </w:pPr>
      <w:r>
        <w:rPr>
          <w:color w:val="000080"/>
        </w:rPr>
        <w:t>ВАРАСЬКА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МІСЬКА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РАДА</w:t>
      </w:r>
    </w:p>
    <w:p w14:paraId="767DBFE1" w14:textId="77777777" w:rsidR="004F2CB6" w:rsidRDefault="004F2CB6" w:rsidP="004F2CB6">
      <w:pPr>
        <w:tabs>
          <w:tab w:val="left" w:pos="625"/>
        </w:tabs>
        <w:spacing w:before="240"/>
        <w:ind w:right="1"/>
        <w:jc w:val="center"/>
        <w:rPr>
          <w:b/>
          <w:sz w:val="28"/>
        </w:rPr>
      </w:pPr>
      <w:r>
        <w:rPr>
          <w:color w:val="000080"/>
          <w:sz w:val="28"/>
          <w:u w:val="single" w:color="00007F"/>
        </w:rPr>
        <w:t xml:space="preserve"> </w:t>
      </w:r>
      <w:r>
        <w:rPr>
          <w:color w:val="000080"/>
          <w:sz w:val="28"/>
          <w:u w:val="single" w:color="00007F"/>
        </w:rPr>
        <w:tab/>
      </w:r>
      <w:r>
        <w:rPr>
          <w:b/>
          <w:color w:val="000080"/>
          <w:sz w:val="28"/>
        </w:rPr>
        <w:t>сесія</w:t>
      </w:r>
      <w:r>
        <w:rPr>
          <w:b/>
          <w:color w:val="000080"/>
          <w:spacing w:val="65"/>
          <w:sz w:val="28"/>
        </w:rPr>
        <w:t xml:space="preserve"> </w:t>
      </w:r>
      <w:r>
        <w:rPr>
          <w:b/>
          <w:color w:val="000080"/>
          <w:sz w:val="28"/>
        </w:rPr>
        <w:t>VIII</w:t>
      </w:r>
      <w:r>
        <w:rPr>
          <w:b/>
          <w:color w:val="000080"/>
          <w:spacing w:val="-1"/>
          <w:sz w:val="28"/>
        </w:rPr>
        <w:t xml:space="preserve"> </w:t>
      </w:r>
      <w:r>
        <w:rPr>
          <w:b/>
          <w:color w:val="000080"/>
          <w:sz w:val="28"/>
        </w:rPr>
        <w:t>скликання</w:t>
      </w:r>
    </w:p>
    <w:p w14:paraId="51370BF4" w14:textId="77777777" w:rsidR="004F2CB6" w:rsidRDefault="004F2CB6" w:rsidP="004F2CB6">
      <w:pPr>
        <w:pStyle w:val="a3"/>
        <w:rPr>
          <w:b/>
          <w:sz w:val="30"/>
        </w:rPr>
      </w:pPr>
    </w:p>
    <w:p w14:paraId="47D27B2A" w14:textId="77777777" w:rsidR="004F2CB6" w:rsidRDefault="004F2CB6" w:rsidP="004F2CB6">
      <w:pPr>
        <w:tabs>
          <w:tab w:val="left" w:pos="2234"/>
        </w:tabs>
        <w:spacing w:before="215"/>
        <w:ind w:right="2"/>
        <w:jc w:val="center"/>
        <w:rPr>
          <w:b/>
          <w:sz w:val="32"/>
        </w:rPr>
      </w:pPr>
      <w:r>
        <w:rPr>
          <w:b/>
          <w:color w:val="000080"/>
          <w:sz w:val="32"/>
        </w:rPr>
        <w:t>П</w:t>
      </w:r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Р</w:t>
      </w:r>
      <w:r>
        <w:rPr>
          <w:b/>
          <w:color w:val="000080"/>
          <w:spacing w:val="1"/>
          <w:sz w:val="32"/>
        </w:rPr>
        <w:t xml:space="preserve"> </w:t>
      </w:r>
      <w:r>
        <w:rPr>
          <w:b/>
          <w:color w:val="000080"/>
          <w:sz w:val="32"/>
        </w:rPr>
        <w:t>О</w:t>
      </w:r>
      <w:r>
        <w:rPr>
          <w:b/>
          <w:color w:val="000080"/>
          <w:spacing w:val="-3"/>
          <w:sz w:val="32"/>
        </w:rPr>
        <w:t xml:space="preserve"> </w:t>
      </w:r>
      <w:r>
        <w:rPr>
          <w:b/>
          <w:color w:val="000080"/>
          <w:sz w:val="32"/>
        </w:rPr>
        <w:t>Є</w:t>
      </w:r>
      <w:r>
        <w:rPr>
          <w:b/>
          <w:color w:val="000080"/>
          <w:spacing w:val="1"/>
          <w:sz w:val="32"/>
        </w:rPr>
        <w:t xml:space="preserve"> </w:t>
      </w:r>
      <w:r>
        <w:rPr>
          <w:b/>
          <w:color w:val="000080"/>
          <w:sz w:val="32"/>
        </w:rPr>
        <w:t>К</w:t>
      </w:r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Т</w:t>
      </w:r>
      <w:r>
        <w:rPr>
          <w:b/>
          <w:color w:val="000080"/>
          <w:sz w:val="32"/>
        </w:rPr>
        <w:tab/>
        <w:t>Р</w:t>
      </w:r>
      <w:r>
        <w:rPr>
          <w:b/>
          <w:color w:val="000080"/>
          <w:spacing w:val="1"/>
          <w:sz w:val="32"/>
        </w:rPr>
        <w:t xml:space="preserve"> </w:t>
      </w:r>
      <w:r>
        <w:rPr>
          <w:b/>
          <w:color w:val="000080"/>
          <w:sz w:val="32"/>
        </w:rPr>
        <w:t>І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z w:val="32"/>
        </w:rPr>
        <w:t>Ш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z w:val="32"/>
        </w:rPr>
        <w:t>Е</w:t>
      </w:r>
      <w:r>
        <w:rPr>
          <w:b/>
          <w:color w:val="000080"/>
          <w:spacing w:val="1"/>
          <w:sz w:val="32"/>
        </w:rPr>
        <w:t xml:space="preserve"> </w:t>
      </w:r>
      <w:r>
        <w:rPr>
          <w:b/>
          <w:color w:val="000080"/>
          <w:sz w:val="32"/>
        </w:rPr>
        <w:t>Н</w:t>
      </w:r>
      <w:r>
        <w:rPr>
          <w:b/>
          <w:color w:val="000080"/>
          <w:spacing w:val="-2"/>
          <w:sz w:val="32"/>
        </w:rPr>
        <w:t xml:space="preserve"> </w:t>
      </w:r>
      <w:proofErr w:type="spellStart"/>
      <w:r>
        <w:rPr>
          <w:b/>
          <w:color w:val="000080"/>
          <w:sz w:val="32"/>
        </w:rPr>
        <w:t>Н</w:t>
      </w:r>
      <w:proofErr w:type="spellEnd"/>
      <w:r>
        <w:rPr>
          <w:b/>
          <w:color w:val="000080"/>
          <w:sz w:val="32"/>
        </w:rPr>
        <w:t xml:space="preserve"> Я</w:t>
      </w:r>
    </w:p>
    <w:p w14:paraId="70CBC6D5" w14:textId="77777777" w:rsidR="004F2CB6" w:rsidRDefault="004F2CB6" w:rsidP="004F2CB6">
      <w:pPr>
        <w:pStyle w:val="a3"/>
        <w:rPr>
          <w:b/>
          <w:sz w:val="34"/>
        </w:rPr>
      </w:pPr>
    </w:p>
    <w:p w14:paraId="5497CBA5" w14:textId="39A72520" w:rsidR="004F2CB6" w:rsidRPr="005B7228" w:rsidRDefault="005B7228" w:rsidP="004F2CB6">
      <w:pPr>
        <w:pStyle w:val="a3"/>
        <w:rPr>
          <w:b/>
          <w:lang w:val="en-US"/>
        </w:rPr>
      </w:pPr>
      <w:r w:rsidRPr="005B7228">
        <w:rPr>
          <w:b/>
        </w:rPr>
        <w:t xml:space="preserve">28.12.2023           </w:t>
      </w:r>
      <w:r>
        <w:rPr>
          <w:b/>
          <w:lang w:val="en-US"/>
        </w:rPr>
        <w:t xml:space="preserve">                          </w:t>
      </w:r>
      <w:r w:rsidRPr="005B7228">
        <w:rPr>
          <w:b/>
        </w:rPr>
        <w:t xml:space="preserve"> </w:t>
      </w:r>
      <w:proofErr w:type="spellStart"/>
      <w:r w:rsidRPr="005B7228">
        <w:rPr>
          <w:b/>
        </w:rPr>
        <w:t>м.Вараш</w:t>
      </w:r>
      <w:proofErr w:type="spellEnd"/>
      <w:r w:rsidRPr="005B7228">
        <w:rPr>
          <w:b/>
        </w:rPr>
        <w:t xml:space="preserve">      </w:t>
      </w:r>
      <w:r>
        <w:rPr>
          <w:b/>
          <w:lang w:val="en-US"/>
        </w:rPr>
        <w:t xml:space="preserve">            </w:t>
      </w:r>
      <w:bookmarkStart w:id="0" w:name="_GoBack"/>
      <w:bookmarkEnd w:id="0"/>
      <w:r w:rsidRPr="005B7228">
        <w:rPr>
          <w:b/>
        </w:rPr>
        <w:t>№2773-ПРР-</w:t>
      </w:r>
      <w:r w:rsidRPr="005B7228">
        <w:rPr>
          <w:b/>
          <w:lang w:val="en-US"/>
        </w:rPr>
        <w:t>VIII-7130</w:t>
      </w:r>
    </w:p>
    <w:p w14:paraId="5E6C52EE" w14:textId="77777777" w:rsidR="004F2CB6" w:rsidRDefault="004F2CB6" w:rsidP="004F2CB6">
      <w:pPr>
        <w:pStyle w:val="a3"/>
        <w:ind w:left="102" w:right="5631"/>
        <w:jc w:val="both"/>
      </w:pPr>
      <w:r>
        <w:t>Про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Вараської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07.06.2023</w:t>
      </w:r>
      <w:r>
        <w:rPr>
          <w:spacing w:val="1"/>
        </w:rPr>
        <w:t xml:space="preserve"> </w:t>
      </w:r>
      <w:r>
        <w:t>№1937-РР-VIII</w:t>
      </w:r>
    </w:p>
    <w:p w14:paraId="7CB65411" w14:textId="77777777" w:rsidR="004F2CB6" w:rsidRDefault="004F2CB6" w:rsidP="004F2CB6">
      <w:pPr>
        <w:pStyle w:val="a3"/>
        <w:rPr>
          <w:sz w:val="30"/>
        </w:rPr>
      </w:pPr>
    </w:p>
    <w:p w14:paraId="79C407AF" w14:textId="77777777" w:rsidR="004F2CB6" w:rsidRDefault="004F2CB6" w:rsidP="004F2CB6">
      <w:pPr>
        <w:pStyle w:val="a3"/>
        <w:rPr>
          <w:sz w:val="26"/>
        </w:rPr>
      </w:pPr>
    </w:p>
    <w:p w14:paraId="7067B9FC" w14:textId="77777777" w:rsidR="004F2CB6" w:rsidRDefault="004F2CB6" w:rsidP="004F2CB6">
      <w:pPr>
        <w:pStyle w:val="a3"/>
        <w:ind w:left="102" w:right="101" w:firstLine="707"/>
        <w:jc w:val="both"/>
      </w:pPr>
      <w:r>
        <w:t>З</w:t>
      </w:r>
      <w:r>
        <w:rPr>
          <w:spacing w:val="24"/>
        </w:rPr>
        <w:t xml:space="preserve"> </w:t>
      </w:r>
      <w:r>
        <w:t>метою</w:t>
      </w:r>
      <w:r>
        <w:rPr>
          <w:spacing w:val="23"/>
        </w:rPr>
        <w:t xml:space="preserve"> </w:t>
      </w:r>
      <w:r>
        <w:t>соціальної</w:t>
      </w:r>
      <w:r>
        <w:rPr>
          <w:spacing w:val="23"/>
        </w:rPr>
        <w:t xml:space="preserve"> </w:t>
      </w:r>
      <w:r>
        <w:t>підтримки</w:t>
      </w:r>
      <w:r>
        <w:rPr>
          <w:spacing w:val="24"/>
        </w:rPr>
        <w:t xml:space="preserve"> </w:t>
      </w:r>
      <w:r>
        <w:t>Захисників</w:t>
      </w:r>
      <w:r>
        <w:rPr>
          <w:spacing w:val="24"/>
        </w:rPr>
        <w:t xml:space="preserve"> </w:t>
      </w:r>
      <w:r>
        <w:t>і</w:t>
      </w:r>
      <w:r>
        <w:rPr>
          <w:spacing w:val="24"/>
        </w:rPr>
        <w:t xml:space="preserve"> </w:t>
      </w:r>
      <w:r>
        <w:t>Захисниць</w:t>
      </w:r>
      <w:r>
        <w:rPr>
          <w:spacing w:val="22"/>
        </w:rPr>
        <w:t xml:space="preserve"> </w:t>
      </w:r>
      <w:r>
        <w:t>України</w:t>
      </w:r>
      <w:r>
        <w:rPr>
          <w:spacing w:val="25"/>
        </w:rPr>
        <w:t xml:space="preserve"> </w:t>
      </w:r>
      <w:r>
        <w:t>та</w:t>
      </w:r>
      <w:r>
        <w:rPr>
          <w:spacing w:val="23"/>
        </w:rPr>
        <w:t xml:space="preserve"> </w:t>
      </w:r>
      <w:r>
        <w:t>членів</w:t>
      </w:r>
      <w:r>
        <w:rPr>
          <w:spacing w:val="-67"/>
        </w:rPr>
        <w:t xml:space="preserve"> </w:t>
      </w:r>
      <w:r>
        <w:t>їх сімей – мешканців Вараської МТГ, відповідно до Конституції України, статті</w:t>
      </w:r>
      <w:r>
        <w:rPr>
          <w:spacing w:val="-67"/>
        </w:rPr>
        <w:t xml:space="preserve"> </w:t>
      </w:r>
      <w:r>
        <w:t>91 Бюджетного кодексу України, законів України «Про статус ветеранів війни,</w:t>
      </w:r>
      <w:r>
        <w:rPr>
          <w:spacing w:val="1"/>
        </w:rPr>
        <w:t xml:space="preserve"> </w:t>
      </w:r>
      <w:r>
        <w:t>гарантії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захисту»,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правовий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військовослужбовців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сімей»,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матеріального</w:t>
      </w:r>
      <w:r>
        <w:rPr>
          <w:spacing w:val="1"/>
        </w:rPr>
        <w:t xml:space="preserve"> </w:t>
      </w:r>
      <w:r>
        <w:t>становища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бойових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інвалідністю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війни»,</w:t>
      </w:r>
      <w:r>
        <w:rPr>
          <w:spacing w:val="1"/>
        </w:rPr>
        <w:t xml:space="preserve"> </w:t>
      </w:r>
      <w:r>
        <w:t>керуючись пунктом 22 частини першої статті 26 Закону України «Про місцеве</w:t>
      </w:r>
      <w:r>
        <w:rPr>
          <w:spacing w:val="1"/>
        </w:rPr>
        <w:t xml:space="preserve"> </w:t>
      </w:r>
      <w:r>
        <w:t>самоврядування в Україні», за погодженням з постійними комісіями Вараської</w:t>
      </w:r>
      <w:r>
        <w:rPr>
          <w:spacing w:val="1"/>
        </w:rPr>
        <w:t xml:space="preserve"> </w:t>
      </w:r>
      <w:r>
        <w:t>міської</w:t>
      </w:r>
      <w:r>
        <w:rPr>
          <w:spacing w:val="-3"/>
        </w:rPr>
        <w:t xml:space="preserve"> </w:t>
      </w:r>
      <w:r>
        <w:t>ради,</w:t>
      </w:r>
      <w:r>
        <w:rPr>
          <w:spacing w:val="-1"/>
        </w:rPr>
        <w:t xml:space="preserve"> </w:t>
      </w:r>
      <w:proofErr w:type="spellStart"/>
      <w:r>
        <w:t>Вараська</w:t>
      </w:r>
      <w:proofErr w:type="spellEnd"/>
      <w:r>
        <w:t xml:space="preserve"> міська рада</w:t>
      </w:r>
    </w:p>
    <w:p w14:paraId="5656EAA9" w14:textId="77777777" w:rsidR="004F2CB6" w:rsidRDefault="004F2CB6" w:rsidP="004F2CB6">
      <w:pPr>
        <w:pStyle w:val="a3"/>
        <w:spacing w:before="1"/>
        <w:rPr>
          <w:sz w:val="32"/>
        </w:rPr>
      </w:pPr>
    </w:p>
    <w:p w14:paraId="5F7547CF" w14:textId="77777777" w:rsidR="004F2CB6" w:rsidRDefault="004F2CB6" w:rsidP="004F2CB6">
      <w:pPr>
        <w:pStyle w:val="1"/>
        <w:ind w:left="102"/>
        <w:jc w:val="left"/>
      </w:pPr>
      <w:r>
        <w:t>ВИРІШИЛА:</w:t>
      </w:r>
    </w:p>
    <w:p w14:paraId="3150B80D" w14:textId="77777777" w:rsidR="004F2CB6" w:rsidRDefault="004F2CB6" w:rsidP="004F2CB6">
      <w:pPr>
        <w:pStyle w:val="a5"/>
        <w:numPr>
          <w:ilvl w:val="0"/>
          <w:numId w:val="1"/>
        </w:numPr>
        <w:tabs>
          <w:tab w:val="left" w:pos="1139"/>
        </w:tabs>
        <w:spacing w:before="136"/>
        <w:ind w:right="100" w:firstLine="707"/>
        <w:jc w:val="both"/>
        <w:rPr>
          <w:sz w:val="28"/>
        </w:rPr>
      </w:pPr>
      <w:proofErr w:type="spellStart"/>
      <w:r>
        <w:rPr>
          <w:sz w:val="28"/>
        </w:rPr>
        <w:t>Внести</w:t>
      </w:r>
      <w:proofErr w:type="spellEnd"/>
      <w:r>
        <w:rPr>
          <w:sz w:val="28"/>
        </w:rPr>
        <w:t xml:space="preserve"> до рішення Вараської міської ради від 07.06.2023 №1937-РР-</w:t>
      </w:r>
      <w:r>
        <w:rPr>
          <w:spacing w:val="1"/>
          <w:sz w:val="28"/>
        </w:rPr>
        <w:t xml:space="preserve"> </w:t>
      </w:r>
      <w:r>
        <w:rPr>
          <w:sz w:val="28"/>
        </w:rPr>
        <w:t>VIII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-67"/>
          <w:sz w:val="28"/>
        </w:rPr>
        <w:t xml:space="preserve"> </w:t>
      </w:r>
      <w:r>
        <w:rPr>
          <w:sz w:val="28"/>
        </w:rPr>
        <w:t>Захисників і Захисниць України та членів їх сімей на 2023-2025 роки» такі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зміни:</w:t>
      </w:r>
    </w:p>
    <w:p w14:paraId="00B19B20" w14:textId="77777777" w:rsidR="004F2CB6" w:rsidRDefault="004F2CB6" w:rsidP="004F2CB6">
      <w:pPr>
        <w:pStyle w:val="a5"/>
        <w:numPr>
          <w:ilvl w:val="1"/>
          <w:numId w:val="1"/>
        </w:numPr>
        <w:tabs>
          <w:tab w:val="left" w:pos="1487"/>
        </w:tabs>
        <w:spacing w:before="117"/>
        <w:ind w:right="99" w:firstLine="707"/>
        <w:jc w:val="both"/>
        <w:rPr>
          <w:sz w:val="28"/>
        </w:rPr>
      </w:pPr>
      <w:r>
        <w:rPr>
          <w:sz w:val="28"/>
        </w:rPr>
        <w:t>Викласти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новій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редакції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програму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підтримки Захисників і Захисниць України та членів їх сімей на 2023-2025 роки</w:t>
      </w:r>
      <w:r>
        <w:rPr>
          <w:spacing w:val="-67"/>
          <w:sz w:val="28"/>
        </w:rPr>
        <w:t xml:space="preserve"> </w:t>
      </w:r>
      <w:r>
        <w:rPr>
          <w:sz w:val="28"/>
        </w:rPr>
        <w:t>(далі</w:t>
      </w:r>
      <w:r>
        <w:rPr>
          <w:spacing w:val="-4"/>
          <w:sz w:val="28"/>
        </w:rPr>
        <w:t xml:space="preserve"> </w:t>
      </w:r>
      <w:r>
        <w:rPr>
          <w:sz w:val="28"/>
        </w:rPr>
        <w:t>– Програма</w:t>
      </w:r>
      <w:r>
        <w:rPr>
          <w:spacing w:val="-3"/>
          <w:sz w:val="28"/>
        </w:rPr>
        <w:t xml:space="preserve"> </w:t>
      </w:r>
      <w:r>
        <w:rPr>
          <w:sz w:val="28"/>
        </w:rPr>
        <w:t>№7100-ПР-7) згідно з</w:t>
      </w:r>
      <w:r>
        <w:rPr>
          <w:spacing w:val="-5"/>
          <w:sz w:val="28"/>
        </w:rPr>
        <w:t xml:space="preserve"> </w:t>
      </w:r>
      <w:r>
        <w:rPr>
          <w:sz w:val="28"/>
        </w:rPr>
        <w:t>додатком.</w:t>
      </w:r>
    </w:p>
    <w:p w14:paraId="3898CA48" w14:textId="77777777" w:rsidR="004F2CB6" w:rsidRDefault="004F2CB6" w:rsidP="004F2CB6">
      <w:pPr>
        <w:pStyle w:val="a5"/>
        <w:numPr>
          <w:ilvl w:val="1"/>
          <w:numId w:val="1"/>
        </w:numPr>
        <w:tabs>
          <w:tab w:val="left" w:pos="1303"/>
        </w:tabs>
        <w:spacing w:before="114"/>
        <w:ind w:left="1302" w:hanging="493"/>
        <w:jc w:val="both"/>
        <w:rPr>
          <w:sz w:val="28"/>
        </w:rPr>
      </w:pPr>
      <w:r>
        <w:rPr>
          <w:sz w:val="28"/>
        </w:rPr>
        <w:t>Визнати</w:t>
      </w:r>
      <w:r>
        <w:rPr>
          <w:spacing w:val="-4"/>
          <w:sz w:val="28"/>
        </w:rPr>
        <w:t xml:space="preserve"> </w:t>
      </w:r>
      <w:r>
        <w:rPr>
          <w:sz w:val="28"/>
        </w:rPr>
        <w:t>такими,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втратили</w:t>
      </w:r>
      <w:r>
        <w:rPr>
          <w:spacing w:val="-3"/>
          <w:sz w:val="28"/>
        </w:rPr>
        <w:t xml:space="preserve"> </w:t>
      </w:r>
      <w:r>
        <w:rPr>
          <w:sz w:val="28"/>
        </w:rPr>
        <w:t>чинність:</w:t>
      </w:r>
    </w:p>
    <w:p w14:paraId="5894F3B6" w14:textId="77777777" w:rsidR="004F2CB6" w:rsidRDefault="004F2CB6" w:rsidP="004F2CB6">
      <w:pPr>
        <w:pStyle w:val="a3"/>
        <w:spacing w:before="115"/>
        <w:ind w:left="102" w:right="103" w:firstLine="707"/>
        <w:jc w:val="both"/>
      </w:pPr>
      <w:r>
        <w:t>Порядок надання матеріальної допомоги для придбання путівки (оплати</w:t>
      </w:r>
      <w:r>
        <w:rPr>
          <w:spacing w:val="1"/>
        </w:rPr>
        <w:t xml:space="preserve"> </w:t>
      </w:r>
      <w:r>
        <w:t>послуг)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відпочинок</w:t>
      </w:r>
      <w:r>
        <w:rPr>
          <w:spacing w:val="1"/>
        </w:rPr>
        <w:t xml:space="preserve"> </w:t>
      </w:r>
      <w:r>
        <w:t>дітям</w:t>
      </w:r>
      <w:r>
        <w:rPr>
          <w:spacing w:val="1"/>
        </w:rPr>
        <w:t xml:space="preserve"> </w:t>
      </w:r>
      <w:r>
        <w:t>загиблих</w:t>
      </w:r>
      <w:r>
        <w:rPr>
          <w:spacing w:val="1"/>
        </w:rPr>
        <w:t xml:space="preserve"> </w:t>
      </w:r>
      <w:r>
        <w:t>(померлих)</w:t>
      </w:r>
      <w:r>
        <w:rPr>
          <w:spacing w:val="1"/>
        </w:rPr>
        <w:t xml:space="preserve"> </w:t>
      </w:r>
      <w:r>
        <w:t>Захисників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Захисниць</w:t>
      </w:r>
      <w:r>
        <w:rPr>
          <w:spacing w:val="1"/>
        </w:rPr>
        <w:t xml:space="preserve"> </w:t>
      </w:r>
      <w:r>
        <w:t>України</w:t>
      </w:r>
      <w:r>
        <w:rPr>
          <w:spacing w:val="-4"/>
        </w:rPr>
        <w:t xml:space="preserve"> </w:t>
      </w:r>
      <w:r>
        <w:t>№7100-П-10</w:t>
      </w:r>
      <w:r>
        <w:rPr>
          <w:spacing w:val="1"/>
        </w:rPr>
        <w:t xml:space="preserve"> </w:t>
      </w:r>
      <w:r>
        <w:t>(додаток 2);</w:t>
      </w:r>
    </w:p>
    <w:p w14:paraId="40DA7942" w14:textId="77777777" w:rsidR="004F2CB6" w:rsidRPr="004F2CB6" w:rsidRDefault="004F2CB6" w:rsidP="004F2CB6">
      <w:pPr>
        <w:pStyle w:val="a3"/>
        <w:ind w:left="102" w:right="110" w:firstLine="707"/>
        <w:jc w:val="both"/>
        <w:rPr>
          <w:sz w:val="10"/>
          <w:szCs w:val="10"/>
        </w:rPr>
      </w:pPr>
    </w:p>
    <w:p w14:paraId="361675DF" w14:textId="6ED01C4C" w:rsidR="004F2CB6" w:rsidRDefault="004F2CB6" w:rsidP="004F2CB6">
      <w:pPr>
        <w:pStyle w:val="a3"/>
        <w:ind w:left="102" w:right="110" w:firstLine="707"/>
        <w:jc w:val="both"/>
      </w:pPr>
      <w:r>
        <w:t>Порядок відшкодування витрат на проведення лікування зубів Захисників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Захисниць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сімей</w:t>
      </w:r>
      <w:r>
        <w:rPr>
          <w:spacing w:val="1"/>
        </w:rPr>
        <w:t xml:space="preserve"> </w:t>
      </w:r>
      <w:r>
        <w:t>загиблих</w:t>
      </w:r>
      <w:r>
        <w:rPr>
          <w:spacing w:val="1"/>
        </w:rPr>
        <w:t xml:space="preserve"> </w:t>
      </w:r>
      <w:r>
        <w:t>(померлих)</w:t>
      </w:r>
      <w:r>
        <w:rPr>
          <w:spacing w:val="1"/>
        </w:rPr>
        <w:t xml:space="preserve"> </w:t>
      </w:r>
      <w:r>
        <w:t>Захисників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Захисниць</w:t>
      </w:r>
      <w:r>
        <w:rPr>
          <w:spacing w:val="-2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№7100-П-11</w:t>
      </w:r>
      <w:r>
        <w:rPr>
          <w:spacing w:val="1"/>
        </w:rPr>
        <w:t xml:space="preserve"> </w:t>
      </w:r>
      <w:r>
        <w:t>(додаток</w:t>
      </w:r>
      <w:r>
        <w:rPr>
          <w:spacing w:val="-1"/>
        </w:rPr>
        <w:t xml:space="preserve"> </w:t>
      </w:r>
      <w:r>
        <w:t>3);</w:t>
      </w:r>
    </w:p>
    <w:p w14:paraId="16B4B85E" w14:textId="77777777" w:rsidR="004F2CB6" w:rsidRDefault="004F2CB6" w:rsidP="004F2CB6">
      <w:pPr>
        <w:pStyle w:val="a3"/>
        <w:spacing w:before="115"/>
        <w:ind w:left="102" w:right="105" w:firstLine="707"/>
        <w:jc w:val="both"/>
      </w:pPr>
      <w:r>
        <w:lastRenderedPageBreak/>
        <w:t>Порядок</w:t>
      </w:r>
      <w:r>
        <w:rPr>
          <w:spacing w:val="1"/>
        </w:rPr>
        <w:t xml:space="preserve"> </w:t>
      </w:r>
      <w:r>
        <w:t>відшкодування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зубопротезування</w:t>
      </w:r>
      <w:r>
        <w:rPr>
          <w:spacing w:val="1"/>
        </w:rPr>
        <w:t xml:space="preserve"> </w:t>
      </w:r>
      <w:r>
        <w:t>Захисників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Захисниць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сімей</w:t>
      </w:r>
      <w:r>
        <w:rPr>
          <w:spacing w:val="1"/>
        </w:rPr>
        <w:t xml:space="preserve"> </w:t>
      </w:r>
      <w:r>
        <w:t>загиблих</w:t>
      </w:r>
      <w:r>
        <w:rPr>
          <w:spacing w:val="71"/>
        </w:rPr>
        <w:t xml:space="preserve"> </w:t>
      </w:r>
      <w:r>
        <w:t>(померлих)</w:t>
      </w:r>
      <w:r>
        <w:rPr>
          <w:spacing w:val="1"/>
        </w:rPr>
        <w:t xml:space="preserve"> </w:t>
      </w:r>
      <w:r>
        <w:t>Захисників</w:t>
      </w:r>
      <w:r>
        <w:rPr>
          <w:spacing w:val="-5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Захисниць</w:t>
      </w:r>
      <w:r>
        <w:rPr>
          <w:spacing w:val="-1"/>
        </w:rPr>
        <w:t xml:space="preserve"> </w:t>
      </w:r>
      <w:r>
        <w:t>України</w:t>
      </w:r>
      <w:r>
        <w:rPr>
          <w:spacing w:val="-4"/>
        </w:rPr>
        <w:t xml:space="preserve"> </w:t>
      </w:r>
      <w:r>
        <w:t>№7100-П-12</w:t>
      </w:r>
      <w:r>
        <w:rPr>
          <w:spacing w:val="1"/>
        </w:rPr>
        <w:t xml:space="preserve"> </w:t>
      </w:r>
      <w:r>
        <w:t>(додаток</w:t>
      </w:r>
      <w:r>
        <w:rPr>
          <w:spacing w:val="-3"/>
        </w:rPr>
        <w:t xml:space="preserve"> </w:t>
      </w:r>
      <w:r>
        <w:t>4);</w:t>
      </w:r>
    </w:p>
    <w:p w14:paraId="2E11A526" w14:textId="77777777" w:rsidR="004F2CB6" w:rsidRDefault="004F2CB6" w:rsidP="004F2CB6">
      <w:pPr>
        <w:pStyle w:val="a3"/>
        <w:spacing w:before="114"/>
        <w:ind w:left="102" w:right="102" w:firstLine="707"/>
        <w:jc w:val="both"/>
      </w:pPr>
      <w:r>
        <w:t>Порядок надання одноразової грошової допомоги членам сім’ї Захисників</w:t>
      </w:r>
      <w:r>
        <w:rPr>
          <w:spacing w:val="-67"/>
        </w:rPr>
        <w:t xml:space="preserve"> </w:t>
      </w:r>
      <w:r>
        <w:t>та Захисниць України, які зникли безвісти (перебувають в полоні) №7100-П-13</w:t>
      </w:r>
      <w:r>
        <w:rPr>
          <w:spacing w:val="1"/>
        </w:rPr>
        <w:t xml:space="preserve"> </w:t>
      </w:r>
      <w:r>
        <w:t>(додаток</w:t>
      </w:r>
      <w:r>
        <w:rPr>
          <w:spacing w:val="-4"/>
        </w:rPr>
        <w:t xml:space="preserve"> </w:t>
      </w:r>
      <w:r>
        <w:t>5);</w:t>
      </w:r>
    </w:p>
    <w:p w14:paraId="75F962B7" w14:textId="77777777" w:rsidR="004F2CB6" w:rsidRDefault="004F2CB6" w:rsidP="004F2CB6">
      <w:pPr>
        <w:pStyle w:val="a3"/>
        <w:spacing w:before="116"/>
        <w:ind w:left="102" w:right="110" w:firstLine="707"/>
        <w:jc w:val="both"/>
      </w:pPr>
      <w:r>
        <w:t>Порядок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щомісячної</w:t>
      </w:r>
      <w:r>
        <w:rPr>
          <w:spacing w:val="1"/>
        </w:rPr>
        <w:t xml:space="preserve"> </w:t>
      </w:r>
      <w:r>
        <w:t>матеріальної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дітям</w:t>
      </w:r>
      <w:r>
        <w:rPr>
          <w:spacing w:val="1"/>
        </w:rPr>
        <w:t xml:space="preserve"> </w:t>
      </w:r>
      <w:r>
        <w:t>загиблих</w:t>
      </w:r>
      <w:r>
        <w:rPr>
          <w:spacing w:val="1"/>
        </w:rPr>
        <w:t xml:space="preserve"> </w:t>
      </w:r>
      <w:r>
        <w:t>(померлих)</w:t>
      </w:r>
      <w:r>
        <w:rPr>
          <w:spacing w:val="-1"/>
        </w:rPr>
        <w:t xml:space="preserve"> </w:t>
      </w:r>
      <w:r>
        <w:t>Захисників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Захисниць</w:t>
      </w:r>
      <w:r>
        <w:rPr>
          <w:spacing w:val="-2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№7100-П-14</w:t>
      </w:r>
      <w:r>
        <w:rPr>
          <w:spacing w:val="-1"/>
        </w:rPr>
        <w:t xml:space="preserve"> </w:t>
      </w:r>
      <w:r>
        <w:t>(додаток</w:t>
      </w:r>
      <w:r>
        <w:rPr>
          <w:spacing w:val="-3"/>
        </w:rPr>
        <w:t xml:space="preserve"> </w:t>
      </w:r>
      <w:r>
        <w:t>6).</w:t>
      </w:r>
    </w:p>
    <w:p w14:paraId="7B4D045B" w14:textId="77777777" w:rsidR="004F2CB6" w:rsidRDefault="004F2CB6" w:rsidP="004F2CB6">
      <w:pPr>
        <w:pStyle w:val="a3"/>
      </w:pPr>
    </w:p>
    <w:p w14:paraId="54AD1D41" w14:textId="77777777" w:rsidR="004F2CB6" w:rsidRDefault="004F2CB6" w:rsidP="004F2CB6">
      <w:pPr>
        <w:pStyle w:val="a5"/>
        <w:numPr>
          <w:ilvl w:val="0"/>
          <w:numId w:val="1"/>
        </w:numPr>
        <w:tabs>
          <w:tab w:val="left" w:pos="1091"/>
        </w:tabs>
        <w:ind w:left="1090" w:hanging="281"/>
        <w:jc w:val="both"/>
        <w:rPr>
          <w:sz w:val="28"/>
        </w:rPr>
      </w:pPr>
      <w:r>
        <w:rPr>
          <w:sz w:val="28"/>
        </w:rPr>
        <w:t>Визнати</w:t>
      </w:r>
      <w:r>
        <w:rPr>
          <w:spacing w:val="-2"/>
          <w:sz w:val="28"/>
        </w:rPr>
        <w:t xml:space="preserve"> </w:t>
      </w:r>
      <w:r>
        <w:rPr>
          <w:sz w:val="28"/>
        </w:rPr>
        <w:t>такими,</w:t>
      </w:r>
      <w:r>
        <w:rPr>
          <w:spacing w:val="-6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втратили</w:t>
      </w:r>
      <w:r>
        <w:rPr>
          <w:spacing w:val="-5"/>
          <w:sz w:val="28"/>
        </w:rPr>
        <w:t xml:space="preserve"> </w:t>
      </w:r>
      <w:r>
        <w:rPr>
          <w:sz w:val="28"/>
        </w:rPr>
        <w:t>чинність:</w:t>
      </w:r>
    </w:p>
    <w:p w14:paraId="10482CBE" w14:textId="77777777" w:rsidR="004F2CB6" w:rsidRDefault="004F2CB6" w:rsidP="004F2CB6">
      <w:pPr>
        <w:pStyle w:val="a3"/>
        <w:spacing w:before="115"/>
        <w:ind w:left="102" w:right="101" w:firstLine="707"/>
        <w:jc w:val="both"/>
      </w:pPr>
      <w:r>
        <w:t>рішення</w:t>
      </w:r>
      <w:r>
        <w:rPr>
          <w:spacing w:val="1"/>
        </w:rPr>
        <w:t xml:space="preserve"> </w:t>
      </w:r>
      <w:r>
        <w:t>Вараської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25.10.2023</w:t>
      </w:r>
      <w:r>
        <w:rPr>
          <w:spacing w:val="1"/>
        </w:rPr>
        <w:t xml:space="preserve"> </w:t>
      </w:r>
      <w:r>
        <w:t>№2105-РР-VIII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внесення змін до рішення Вараської міської ради від 07.06.2023</w:t>
      </w:r>
      <w:r>
        <w:rPr>
          <w:spacing w:val="1"/>
        </w:rPr>
        <w:t xml:space="preserve"> </w:t>
      </w:r>
      <w:r>
        <w:t>№1937-РР-</w:t>
      </w:r>
      <w:r>
        <w:rPr>
          <w:spacing w:val="1"/>
        </w:rPr>
        <w:t xml:space="preserve"> </w:t>
      </w:r>
      <w:r>
        <w:t>VIII»;</w:t>
      </w:r>
    </w:p>
    <w:p w14:paraId="3BE93E9B" w14:textId="77777777" w:rsidR="004F2CB6" w:rsidRDefault="004F2CB6" w:rsidP="004F2CB6">
      <w:pPr>
        <w:pStyle w:val="a3"/>
        <w:spacing w:before="114"/>
        <w:ind w:left="102" w:right="101" w:firstLine="707"/>
        <w:jc w:val="both"/>
      </w:pPr>
      <w:r>
        <w:t>рішення</w:t>
      </w:r>
      <w:r>
        <w:rPr>
          <w:spacing w:val="1"/>
        </w:rPr>
        <w:t xml:space="preserve"> </w:t>
      </w:r>
      <w:r>
        <w:t>Вараської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13.12.2023</w:t>
      </w:r>
      <w:r>
        <w:rPr>
          <w:spacing w:val="1"/>
        </w:rPr>
        <w:t xml:space="preserve"> </w:t>
      </w:r>
      <w:r>
        <w:t>№2196-РР-VIII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Комплексної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Захисників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Захисниць</w:t>
      </w:r>
      <w:r>
        <w:rPr>
          <w:spacing w:val="-2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та членів</w:t>
      </w:r>
      <w:r>
        <w:rPr>
          <w:spacing w:val="-2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сімей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2023–2025</w:t>
      </w:r>
      <w:r>
        <w:rPr>
          <w:spacing w:val="1"/>
        </w:rPr>
        <w:t xml:space="preserve"> </w:t>
      </w:r>
      <w:r>
        <w:t>роки».</w:t>
      </w:r>
    </w:p>
    <w:p w14:paraId="7E138204" w14:textId="77777777" w:rsidR="004F2CB6" w:rsidRDefault="004F2CB6" w:rsidP="004F2CB6">
      <w:pPr>
        <w:pStyle w:val="a3"/>
        <w:spacing w:before="1"/>
      </w:pPr>
    </w:p>
    <w:p w14:paraId="4D6FDF1E" w14:textId="77777777" w:rsidR="004F2CB6" w:rsidRDefault="004F2CB6" w:rsidP="004F2CB6">
      <w:pPr>
        <w:pStyle w:val="a5"/>
        <w:numPr>
          <w:ilvl w:val="0"/>
          <w:numId w:val="1"/>
        </w:numPr>
        <w:tabs>
          <w:tab w:val="left" w:pos="1215"/>
        </w:tabs>
        <w:ind w:right="108" w:firstLine="70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заступника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міського голови з питань діяльності виконавчих органів ради відповідно до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розподілу функціональних обов’язків, постійні комісії Вараської міської ради: з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1"/>
          <w:sz w:val="28"/>
        </w:rPr>
        <w:t xml:space="preserve"> </w:t>
      </w:r>
      <w:r>
        <w:rPr>
          <w:sz w:val="28"/>
        </w:rPr>
        <w:t>(соціальна)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бюджету,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фінансів,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(бюджетна).</w:t>
      </w:r>
    </w:p>
    <w:p w14:paraId="57CF71EA" w14:textId="77777777" w:rsidR="004F2CB6" w:rsidRDefault="004F2CB6" w:rsidP="004F2CB6">
      <w:pPr>
        <w:pStyle w:val="a3"/>
      </w:pPr>
    </w:p>
    <w:p w14:paraId="4C520D0D" w14:textId="77777777" w:rsidR="004F2CB6" w:rsidRDefault="004F2CB6" w:rsidP="004F2CB6">
      <w:pPr>
        <w:pStyle w:val="a3"/>
        <w:ind w:left="102"/>
      </w:pPr>
      <w:r>
        <w:t>Додаток:</w:t>
      </w:r>
      <w:r>
        <w:rPr>
          <w:spacing w:val="-5"/>
        </w:rPr>
        <w:t xml:space="preserve"> </w:t>
      </w:r>
      <w:r>
        <w:t>Програма</w:t>
      </w:r>
      <w:r>
        <w:rPr>
          <w:spacing w:val="-4"/>
        </w:rPr>
        <w:t xml:space="preserve"> </w:t>
      </w:r>
      <w:r>
        <w:t>№7100-ПР-7.</w:t>
      </w:r>
    </w:p>
    <w:p w14:paraId="02CB8CE9" w14:textId="77777777" w:rsidR="004F2CB6" w:rsidRDefault="004F2CB6" w:rsidP="004F2CB6">
      <w:pPr>
        <w:pStyle w:val="a3"/>
        <w:rPr>
          <w:sz w:val="30"/>
        </w:rPr>
      </w:pPr>
    </w:p>
    <w:p w14:paraId="55E96A4F" w14:textId="77777777" w:rsidR="004F2CB6" w:rsidRDefault="004F2CB6" w:rsidP="004F2CB6">
      <w:pPr>
        <w:pStyle w:val="a3"/>
        <w:rPr>
          <w:sz w:val="30"/>
        </w:rPr>
      </w:pPr>
    </w:p>
    <w:p w14:paraId="76A04438" w14:textId="77777777" w:rsidR="004F2CB6" w:rsidRDefault="004F2CB6" w:rsidP="004F2CB6">
      <w:pPr>
        <w:pStyle w:val="a3"/>
        <w:spacing w:before="1"/>
        <w:rPr>
          <w:sz w:val="24"/>
        </w:rPr>
      </w:pPr>
    </w:p>
    <w:p w14:paraId="7D662249" w14:textId="77777777" w:rsidR="004F2CB6" w:rsidRDefault="004F2CB6" w:rsidP="004F2CB6">
      <w:pPr>
        <w:pStyle w:val="a3"/>
        <w:tabs>
          <w:tab w:val="left" w:pos="7013"/>
        </w:tabs>
        <w:ind w:left="102"/>
      </w:pPr>
      <w:r>
        <w:t>Міський</w:t>
      </w:r>
      <w:r>
        <w:rPr>
          <w:spacing w:val="-2"/>
        </w:rPr>
        <w:t xml:space="preserve"> </w:t>
      </w:r>
      <w:r>
        <w:t>голова</w:t>
      </w:r>
      <w:r>
        <w:tab/>
        <w:t>Олександр</w:t>
      </w:r>
      <w:r>
        <w:rPr>
          <w:spacing w:val="-3"/>
        </w:rPr>
        <w:t xml:space="preserve"> </w:t>
      </w:r>
      <w:r>
        <w:t>МЕНЗУЛ</w:t>
      </w:r>
    </w:p>
    <w:p w14:paraId="2B5628CC" w14:textId="77777777" w:rsidR="00A03330" w:rsidRDefault="00A03330"/>
    <w:sectPr w:rsidR="00A03330" w:rsidSect="004F2CB6">
      <w:pgSz w:w="11910" w:h="16840"/>
      <w:pgMar w:top="1134" w:right="567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2A53"/>
    <w:multiLevelType w:val="multilevel"/>
    <w:tmpl w:val="EEE096D8"/>
    <w:lvl w:ilvl="0">
      <w:start w:val="1"/>
      <w:numFmt w:val="decimal"/>
      <w:lvlText w:val="%1."/>
      <w:lvlJc w:val="left"/>
      <w:pPr>
        <w:ind w:left="102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6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67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67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67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67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67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67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677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B6"/>
    <w:rsid w:val="004F2CB6"/>
    <w:rsid w:val="005B7228"/>
    <w:rsid w:val="00A0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0A92"/>
  <w15:chartTrackingRefBased/>
  <w15:docId w15:val="{7CE7ADFC-0662-4B1E-8F5E-529133A4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C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1">
    <w:name w:val="heading 1"/>
    <w:basedOn w:val="a"/>
    <w:link w:val="10"/>
    <w:uiPriority w:val="9"/>
    <w:qFormat/>
    <w:rsid w:val="004F2CB6"/>
    <w:pPr>
      <w:spacing w:before="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CB6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4F2CB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F2CB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4F2CB6"/>
    <w:pPr>
      <w:ind w:left="102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1884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лобанов</dc:creator>
  <cp:keywords/>
  <dc:description/>
  <cp:lastModifiedBy>Lytay</cp:lastModifiedBy>
  <cp:revision>2</cp:revision>
  <dcterms:created xsi:type="dcterms:W3CDTF">2023-12-28T14:57:00Z</dcterms:created>
  <dcterms:modified xsi:type="dcterms:W3CDTF">2023-12-28T14:57:00Z</dcterms:modified>
</cp:coreProperties>
</file>