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22" w:rsidRDefault="00FA5722" w:rsidP="00FA5722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Пояснювальна записка</w:t>
      </w:r>
    </w:p>
    <w:p w:rsidR="00FA5722" w:rsidRPr="00FA5722" w:rsidRDefault="00A85CC1" w:rsidP="00FA5722">
      <w:pPr>
        <w:jc w:val="center"/>
        <w:rPr>
          <w:szCs w:val="28"/>
        </w:rPr>
      </w:pPr>
      <w:r>
        <w:rPr>
          <w:szCs w:val="28"/>
        </w:rPr>
        <w:t>до проє</w:t>
      </w:r>
      <w:r w:rsidR="00FA5722">
        <w:rPr>
          <w:szCs w:val="28"/>
        </w:rPr>
        <w:t>кту рішення Вараської міської ради «</w:t>
      </w:r>
      <w:r w:rsidR="00FA5722" w:rsidRPr="00F71DF9">
        <w:rPr>
          <w:szCs w:val="28"/>
          <w:lang w:eastAsia="uk-UA"/>
        </w:rPr>
        <w:t xml:space="preserve">Про Центр національно-патріотичного виховання </w:t>
      </w:r>
      <w:r w:rsidR="00DB4DF0">
        <w:rPr>
          <w:szCs w:val="28"/>
          <w:lang w:eastAsia="uk-UA"/>
        </w:rPr>
        <w:t>Вараської міської територіальної громади</w:t>
      </w:r>
      <w:r w:rsidR="00FA5722">
        <w:rPr>
          <w:szCs w:val="28"/>
          <w:lang w:eastAsia="uk-UA"/>
        </w:rPr>
        <w:t>»</w:t>
      </w:r>
    </w:p>
    <w:p w:rsidR="00FA5722" w:rsidRPr="00FA5722" w:rsidRDefault="00FA5722" w:rsidP="00FA5722">
      <w:pPr>
        <w:ind w:firstLine="709"/>
        <w:jc w:val="both"/>
        <w:rPr>
          <w:szCs w:val="28"/>
        </w:rPr>
      </w:pPr>
    </w:p>
    <w:p w:rsidR="00943859" w:rsidRDefault="00A85CC1" w:rsidP="00943859">
      <w:pPr>
        <w:ind w:firstLine="567"/>
        <w:jc w:val="both"/>
        <w:rPr>
          <w:szCs w:val="28"/>
          <w:shd w:val="clear" w:color="auto" w:fill="FFFFFF"/>
        </w:rPr>
      </w:pPr>
      <w:r>
        <w:rPr>
          <w:spacing w:val="-4"/>
          <w:szCs w:val="28"/>
        </w:rPr>
        <w:t>Проє</w:t>
      </w:r>
      <w:r w:rsidR="00FA5722">
        <w:rPr>
          <w:spacing w:val="-4"/>
          <w:szCs w:val="28"/>
        </w:rPr>
        <w:t xml:space="preserve">кт рішення </w:t>
      </w:r>
      <w:r w:rsidR="000E6BB0">
        <w:rPr>
          <w:spacing w:val="-4"/>
          <w:szCs w:val="28"/>
        </w:rPr>
        <w:t>Вара</w:t>
      </w:r>
      <w:r w:rsidR="00FA5722">
        <w:rPr>
          <w:spacing w:val="-4"/>
          <w:szCs w:val="28"/>
        </w:rPr>
        <w:t xml:space="preserve">ської ради підготовлено </w:t>
      </w:r>
      <w:r w:rsidR="000E6BB0">
        <w:rPr>
          <w:szCs w:val="28"/>
          <w:lang w:eastAsia="uk-UA"/>
        </w:rPr>
        <w:t>відповідно до</w:t>
      </w:r>
      <w:r w:rsidR="00FA5722">
        <w:rPr>
          <w:szCs w:val="28"/>
          <w:lang w:eastAsia="uk-UA"/>
        </w:rPr>
        <w:t xml:space="preserve"> Закон</w:t>
      </w:r>
      <w:r w:rsidR="000E6BB0">
        <w:rPr>
          <w:szCs w:val="28"/>
          <w:lang w:eastAsia="uk-UA"/>
        </w:rPr>
        <w:t>ів</w:t>
      </w:r>
      <w:r w:rsidR="00FA5722" w:rsidRPr="00F71DF9">
        <w:rPr>
          <w:szCs w:val="28"/>
          <w:lang w:eastAsia="uk-UA"/>
        </w:rPr>
        <w:t xml:space="preserve"> України «Про освіту», «Про повну загальну середню освіту», «Про позашкільну освіту</w:t>
      </w:r>
      <w:r w:rsidR="00FA5722">
        <w:rPr>
          <w:szCs w:val="28"/>
          <w:lang w:eastAsia="uk-UA"/>
        </w:rPr>
        <w:t>»,</w:t>
      </w:r>
      <w:r w:rsidR="00FA5722" w:rsidRPr="00F71DF9">
        <w:rPr>
          <w:szCs w:val="28"/>
          <w:lang w:eastAsia="uk-UA"/>
        </w:rPr>
        <w:t xml:space="preserve"> Ука</w:t>
      </w:r>
      <w:r w:rsidR="0075651E">
        <w:rPr>
          <w:szCs w:val="28"/>
          <w:lang w:eastAsia="uk-UA"/>
        </w:rPr>
        <w:t>з</w:t>
      </w:r>
      <w:r w:rsidR="000E6BB0">
        <w:rPr>
          <w:szCs w:val="28"/>
          <w:lang w:eastAsia="uk-UA"/>
        </w:rPr>
        <w:t>у</w:t>
      </w:r>
      <w:r w:rsidR="00FA5722" w:rsidRPr="00F71DF9">
        <w:rPr>
          <w:szCs w:val="28"/>
          <w:lang w:eastAsia="uk-UA"/>
        </w:rPr>
        <w:t xml:space="preserve"> Президента України від 18.05.2019 № 286/2019 «Про Стратегію національно-патріотичного виховання», </w:t>
      </w:r>
      <w:r w:rsidR="00FA5722" w:rsidRPr="00F71DF9">
        <w:rPr>
          <w:szCs w:val="28"/>
          <w:shd w:val="clear" w:color="auto" w:fill="FFFFFF"/>
        </w:rPr>
        <w:t>розпорядження Кабінету Міністрів України від 09 жовтня 2020 року № 1233-р «Про схвалення Концепції Державної цільової соціальної програми національно-патріотичного виховання на період до 2025 року</w:t>
      </w:r>
      <w:r w:rsidR="002D4C30">
        <w:rPr>
          <w:szCs w:val="28"/>
          <w:shd w:val="clear" w:color="auto" w:fill="FFFFFF"/>
        </w:rPr>
        <w:t>»</w:t>
      </w:r>
      <w:r w:rsidR="00FA5722">
        <w:rPr>
          <w:szCs w:val="28"/>
          <w:shd w:val="clear" w:color="auto" w:fill="FFFFFF"/>
        </w:rPr>
        <w:t xml:space="preserve">, </w:t>
      </w:r>
      <w:r w:rsidR="00943859" w:rsidRPr="00164283">
        <w:rPr>
          <w:iCs/>
          <w:color w:val="000000" w:themeColor="text1"/>
          <w:szCs w:val="28"/>
        </w:rPr>
        <w:t>О</w:t>
      </w:r>
      <w:r w:rsidR="00943859" w:rsidRPr="00164283">
        <w:rPr>
          <w:color w:val="000000" w:themeColor="text1"/>
          <w:szCs w:val="28"/>
          <w:shd w:val="clear" w:color="auto" w:fill="FFFFFF"/>
        </w:rPr>
        <w:t xml:space="preserve">бласної цільової соціальної програми національно-патріотичного виховання </w:t>
      </w:r>
      <w:r w:rsidR="00943859" w:rsidRPr="00164283">
        <w:rPr>
          <w:color w:val="000000" w:themeColor="text1"/>
          <w:szCs w:val="28"/>
        </w:rPr>
        <w:t>у Рівненській області</w:t>
      </w:r>
      <w:r w:rsidR="00943859" w:rsidRPr="00164283">
        <w:rPr>
          <w:color w:val="000000" w:themeColor="text1"/>
          <w:szCs w:val="28"/>
          <w:shd w:val="clear" w:color="auto" w:fill="FFFFFF"/>
        </w:rPr>
        <w:t xml:space="preserve"> на 2021 – 2025 роки, затвердженої</w:t>
      </w:r>
      <w:r w:rsidR="00943859" w:rsidRPr="00164283">
        <w:rPr>
          <w:color w:val="000000" w:themeColor="text1"/>
          <w:szCs w:val="28"/>
          <w:lang w:eastAsia="uk-UA"/>
        </w:rPr>
        <w:t xml:space="preserve"> рішенням </w:t>
      </w:r>
      <w:r w:rsidR="00943859" w:rsidRPr="00164283">
        <w:rPr>
          <w:iCs/>
          <w:color w:val="000000" w:themeColor="text1"/>
          <w:szCs w:val="28"/>
        </w:rPr>
        <w:t>Рівненської обласної ради від 02 червня 2021 року № 154</w:t>
      </w:r>
      <w:r w:rsidR="00943859">
        <w:rPr>
          <w:iCs/>
          <w:color w:val="000000" w:themeColor="text1"/>
          <w:szCs w:val="28"/>
        </w:rPr>
        <w:t>.</w:t>
      </w:r>
    </w:p>
    <w:p w:rsidR="00424B82" w:rsidRPr="00424B82" w:rsidRDefault="00A85CC1" w:rsidP="00424B82">
      <w:pPr>
        <w:ind w:firstLine="567"/>
        <w:jc w:val="both"/>
        <w:rPr>
          <w:bCs w:val="0"/>
          <w:color w:val="auto"/>
          <w:szCs w:val="28"/>
          <w:lang w:eastAsia="uk-UA"/>
        </w:rPr>
      </w:pPr>
      <w:r>
        <w:rPr>
          <w:szCs w:val="28"/>
          <w:lang w:eastAsia="uk-UA"/>
        </w:rPr>
        <w:t>З</w:t>
      </w:r>
      <w:r>
        <w:rPr>
          <w:spacing w:val="-4"/>
          <w:szCs w:val="28"/>
        </w:rPr>
        <w:t xml:space="preserve"> </w:t>
      </w:r>
      <w:r w:rsidRPr="00763F15">
        <w:rPr>
          <w:szCs w:val="28"/>
          <w:lang w:eastAsia="uk-UA"/>
        </w:rPr>
        <w:t xml:space="preserve">метою </w:t>
      </w:r>
      <w:r w:rsidR="000E6BB0" w:rsidRPr="00BB6555">
        <w:rPr>
          <w:szCs w:val="28"/>
          <w:lang w:eastAsia="uk-UA"/>
        </w:rPr>
        <w:t>підвищення рівня викладання навчального предмету «Захист України» у закладах загальної середньої освіти Вараської міської територіальної громади, виховання дітей та мо</w:t>
      </w:r>
      <w:r w:rsidR="002D4C30">
        <w:rPr>
          <w:szCs w:val="28"/>
          <w:lang w:eastAsia="uk-UA"/>
        </w:rPr>
        <w:t>лоді в</w:t>
      </w:r>
      <w:r w:rsidR="000E6BB0" w:rsidRPr="00BB6555">
        <w:rPr>
          <w:szCs w:val="28"/>
          <w:lang w:eastAsia="uk-UA"/>
        </w:rPr>
        <w:t xml:space="preserve"> дусі поваги до українського війська, відповідального ставлення до обов’язку захисника України, патріотичної свідомості та національної гідності</w:t>
      </w:r>
      <w:r w:rsidR="000E6BB0">
        <w:rPr>
          <w:szCs w:val="28"/>
          <w:lang w:eastAsia="uk-UA"/>
        </w:rPr>
        <w:t xml:space="preserve"> </w:t>
      </w:r>
      <w:r w:rsidR="000E6BB0">
        <w:t xml:space="preserve">подаємо на розгляд проєкт </w:t>
      </w:r>
      <w:r w:rsidR="002D4C30">
        <w:t xml:space="preserve">рішення Вараської міської ради </w:t>
      </w:r>
      <w:r w:rsidR="000E6BB0">
        <w:rPr>
          <w:szCs w:val="28"/>
        </w:rPr>
        <w:t>«</w:t>
      </w:r>
      <w:r w:rsidR="000E6BB0" w:rsidRPr="00F71DF9">
        <w:rPr>
          <w:szCs w:val="28"/>
          <w:lang w:eastAsia="uk-UA"/>
        </w:rPr>
        <w:t>Про Центр національно-</w:t>
      </w:r>
      <w:r w:rsidR="00DB4DF0" w:rsidRPr="00F71DF9">
        <w:rPr>
          <w:szCs w:val="28"/>
          <w:lang w:eastAsia="uk-UA"/>
        </w:rPr>
        <w:t xml:space="preserve">патріотичного виховання </w:t>
      </w:r>
      <w:r w:rsidR="00DB4DF0">
        <w:rPr>
          <w:szCs w:val="28"/>
          <w:lang w:eastAsia="uk-UA"/>
        </w:rPr>
        <w:t>Вараської міської територіальної громади».</w:t>
      </w:r>
      <w:r w:rsidR="00424B82" w:rsidRPr="00424B82">
        <w:rPr>
          <w:bCs w:val="0"/>
          <w:color w:val="auto"/>
          <w:szCs w:val="28"/>
          <w:lang w:eastAsia="uk-UA"/>
        </w:rPr>
        <w:t xml:space="preserve"> </w:t>
      </w:r>
      <w:r w:rsidR="00424B82">
        <w:rPr>
          <w:bCs w:val="0"/>
          <w:color w:val="auto"/>
          <w:szCs w:val="28"/>
          <w:lang w:eastAsia="uk-UA"/>
        </w:rPr>
        <w:t>Центр здійснюватиме координацію</w:t>
      </w:r>
      <w:r w:rsidR="00424B82" w:rsidRPr="00424B82">
        <w:rPr>
          <w:bCs w:val="0"/>
          <w:color w:val="auto"/>
          <w:szCs w:val="28"/>
          <w:lang w:eastAsia="uk-UA"/>
        </w:rPr>
        <w:t xml:space="preserve"> роботи на рівні громади з організації та проведення заходів національно-патріотичного спрямування.</w:t>
      </w:r>
    </w:p>
    <w:p w:rsidR="00424B82" w:rsidRDefault="00424B82" w:rsidP="00424B82">
      <w:pPr>
        <w:shd w:val="clear" w:color="auto" w:fill="FFFFFF"/>
        <w:ind w:firstLine="567"/>
        <w:jc w:val="both"/>
        <w:rPr>
          <w:bCs w:val="0"/>
          <w:color w:val="auto"/>
          <w:szCs w:val="28"/>
          <w:lang w:eastAsia="uk-UA"/>
        </w:rPr>
      </w:pPr>
    </w:p>
    <w:p w:rsidR="00A85CC1" w:rsidRPr="00FA5722" w:rsidRDefault="00A85CC1" w:rsidP="00424B82">
      <w:pPr>
        <w:jc w:val="both"/>
        <w:rPr>
          <w:szCs w:val="28"/>
        </w:rPr>
      </w:pPr>
    </w:p>
    <w:p w:rsidR="00FA5722" w:rsidRDefault="00FA5722" w:rsidP="00FA5722">
      <w:pPr>
        <w:ind w:firstLine="720"/>
        <w:jc w:val="center"/>
        <w:rPr>
          <w:szCs w:val="28"/>
        </w:rPr>
      </w:pPr>
    </w:p>
    <w:p w:rsidR="00DA13DB" w:rsidRDefault="00A85CC1">
      <w:r>
        <w:t>Начальник управління                                                                        Олена КОРЕНЬ</w:t>
      </w:r>
    </w:p>
    <w:sectPr w:rsidR="00DA13DB" w:rsidSect="00836EBA">
      <w:pgSz w:w="11906" w:h="16838"/>
      <w:pgMar w:top="1134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1" w15:restartNumberingAfterBreak="0">
    <w:nsid w:val="55BC4672"/>
    <w:multiLevelType w:val="hybridMultilevel"/>
    <w:tmpl w:val="5B5AE5F8"/>
    <w:lvl w:ilvl="0" w:tplc="B36014F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1F"/>
    <w:rsid w:val="000E6BB0"/>
    <w:rsid w:val="002D4C30"/>
    <w:rsid w:val="00365D50"/>
    <w:rsid w:val="00387D98"/>
    <w:rsid w:val="00424B82"/>
    <w:rsid w:val="0075651E"/>
    <w:rsid w:val="00836EBA"/>
    <w:rsid w:val="00943859"/>
    <w:rsid w:val="00A85CC1"/>
    <w:rsid w:val="00DA13DB"/>
    <w:rsid w:val="00DB4DF0"/>
    <w:rsid w:val="00FA5722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EC4B4-A493-459A-825F-89234E76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72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C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C1"/>
    <w:rPr>
      <w:rFonts w:ascii="Segoe UI" w:eastAsia="Times New Roman" w:hAnsi="Segoe UI" w:cs="Segoe UI"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2024-03-18T10:23:00Z</cp:lastPrinted>
  <dcterms:created xsi:type="dcterms:W3CDTF">2024-04-15T09:14:00Z</dcterms:created>
  <dcterms:modified xsi:type="dcterms:W3CDTF">2024-04-15T09:14:00Z</dcterms:modified>
</cp:coreProperties>
</file>