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649" w:rsidRPr="00567F3C" w:rsidRDefault="00106649" w:rsidP="00106649">
      <w:pPr>
        <w:widowControl w:val="0"/>
        <w:autoSpaceDE w:val="0"/>
        <w:autoSpaceDN w:val="0"/>
        <w:adjustRightInd w:val="0"/>
        <w:ind w:left="4248" w:firstLine="708"/>
        <w:outlineLvl w:val="0"/>
        <w:rPr>
          <w:bCs/>
          <w:sz w:val="28"/>
          <w:lang w:val="uk-UA" w:eastAsia="uk-UA"/>
        </w:rPr>
      </w:pPr>
      <w:r w:rsidRPr="00567F3C">
        <w:rPr>
          <w:bCs/>
          <w:sz w:val="28"/>
          <w:lang w:val="uk-UA" w:eastAsia="uk-UA"/>
        </w:rPr>
        <w:t>ЗАТВЕРДЖЕНО</w:t>
      </w:r>
    </w:p>
    <w:p w:rsidR="00106649" w:rsidRPr="00567F3C" w:rsidRDefault="00106649" w:rsidP="00106649">
      <w:pPr>
        <w:widowControl w:val="0"/>
        <w:autoSpaceDE w:val="0"/>
        <w:autoSpaceDN w:val="0"/>
        <w:adjustRightInd w:val="0"/>
        <w:ind w:left="4248" w:firstLine="708"/>
        <w:rPr>
          <w:bCs/>
          <w:sz w:val="28"/>
          <w:lang w:val="uk-UA" w:eastAsia="uk-UA"/>
        </w:rPr>
      </w:pPr>
      <w:r w:rsidRPr="00567F3C">
        <w:rPr>
          <w:bCs/>
          <w:sz w:val="28"/>
          <w:lang w:val="uk-UA" w:eastAsia="uk-UA"/>
        </w:rPr>
        <w:t xml:space="preserve">Рішення </w:t>
      </w:r>
      <w:proofErr w:type="spellStart"/>
      <w:r w:rsidRPr="00567F3C">
        <w:rPr>
          <w:bCs/>
          <w:sz w:val="28"/>
          <w:lang w:val="uk-UA" w:eastAsia="uk-UA"/>
        </w:rPr>
        <w:t>Вараської</w:t>
      </w:r>
      <w:proofErr w:type="spellEnd"/>
      <w:r w:rsidRPr="00567F3C">
        <w:rPr>
          <w:bCs/>
          <w:sz w:val="28"/>
          <w:lang w:val="uk-UA" w:eastAsia="uk-UA"/>
        </w:rPr>
        <w:t xml:space="preserve"> міської ради</w:t>
      </w:r>
    </w:p>
    <w:p w:rsidR="00106649" w:rsidRDefault="00106649" w:rsidP="00106649">
      <w:pPr>
        <w:widowControl w:val="0"/>
        <w:autoSpaceDE w:val="0"/>
        <w:autoSpaceDN w:val="0"/>
        <w:adjustRightInd w:val="0"/>
        <w:ind w:left="4248" w:firstLine="708"/>
        <w:rPr>
          <w:bCs/>
          <w:sz w:val="28"/>
          <w:lang w:val="uk-UA" w:eastAsia="uk-UA"/>
        </w:rPr>
      </w:pPr>
      <w:r>
        <w:rPr>
          <w:bCs/>
          <w:sz w:val="28"/>
          <w:lang w:val="uk-UA" w:eastAsia="uk-UA"/>
        </w:rPr>
        <w:t xml:space="preserve">____ ______________202_ </w:t>
      </w:r>
      <w:r w:rsidRPr="00997988">
        <w:rPr>
          <w:bCs/>
          <w:sz w:val="28"/>
          <w:lang w:val="uk-UA" w:eastAsia="uk-UA"/>
        </w:rPr>
        <w:t xml:space="preserve">року </w:t>
      </w:r>
    </w:p>
    <w:p w:rsidR="00106649" w:rsidRPr="00567F3C" w:rsidRDefault="00106649" w:rsidP="00106649">
      <w:pPr>
        <w:widowControl w:val="0"/>
        <w:autoSpaceDE w:val="0"/>
        <w:autoSpaceDN w:val="0"/>
        <w:adjustRightInd w:val="0"/>
        <w:ind w:left="4248" w:firstLine="708"/>
        <w:rPr>
          <w:b/>
          <w:bCs/>
          <w:sz w:val="28"/>
          <w:lang w:val="uk-UA" w:eastAsia="uk-UA"/>
        </w:rPr>
      </w:pPr>
      <w:r w:rsidRPr="00997988">
        <w:rPr>
          <w:bCs/>
          <w:sz w:val="28"/>
          <w:lang w:val="uk-UA" w:eastAsia="uk-UA"/>
        </w:rPr>
        <w:t>№</w:t>
      </w:r>
      <w:r>
        <w:rPr>
          <w:bCs/>
          <w:sz w:val="28"/>
          <w:lang w:val="uk-UA" w:eastAsia="uk-UA"/>
        </w:rPr>
        <w:t xml:space="preserve"> _________________________</w:t>
      </w:r>
    </w:p>
    <w:p w:rsidR="00106649" w:rsidRPr="00997988" w:rsidRDefault="00106649" w:rsidP="00106649">
      <w:pPr>
        <w:pStyle w:val="2"/>
        <w:ind w:hanging="703"/>
        <w:rPr>
          <w:b/>
          <w:szCs w:val="28"/>
        </w:rPr>
      </w:pPr>
    </w:p>
    <w:p w:rsidR="00B669E3" w:rsidRPr="00702FC1" w:rsidRDefault="00B669E3" w:rsidP="00B669E3">
      <w:pPr>
        <w:jc w:val="right"/>
        <w:rPr>
          <w:sz w:val="28"/>
          <w:szCs w:val="28"/>
          <w:lang w:val="uk-UA"/>
        </w:rPr>
      </w:pPr>
    </w:p>
    <w:p w:rsidR="002602DC" w:rsidRDefault="00B669E3" w:rsidP="002602DC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AB5C27">
        <w:rPr>
          <w:rFonts w:ascii="Times New Roman" w:hAnsi="Times New Roman"/>
          <w:b/>
          <w:sz w:val="28"/>
          <w:lang w:val="uk-UA"/>
        </w:rPr>
        <w:t>Програма</w:t>
      </w:r>
    </w:p>
    <w:p w:rsidR="00B669E3" w:rsidRPr="00AB5C27" w:rsidRDefault="00B669E3" w:rsidP="002602D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C27">
        <w:rPr>
          <w:rFonts w:ascii="Times New Roman" w:hAnsi="Times New Roman"/>
          <w:b/>
          <w:sz w:val="28"/>
          <w:lang w:val="uk-UA"/>
        </w:rPr>
        <w:t xml:space="preserve">підтримки </w:t>
      </w:r>
      <w:proofErr w:type="spellStart"/>
      <w:r w:rsidRPr="00AB5C27">
        <w:rPr>
          <w:rFonts w:ascii="Times New Roman" w:hAnsi="Times New Roman"/>
          <w:b/>
          <w:sz w:val="28"/>
          <w:lang w:val="uk-UA"/>
        </w:rPr>
        <w:t>Вараської</w:t>
      </w:r>
      <w:proofErr w:type="spellEnd"/>
      <w:r w:rsidRPr="00AB5C27">
        <w:rPr>
          <w:rFonts w:ascii="Times New Roman" w:hAnsi="Times New Roman"/>
          <w:b/>
          <w:sz w:val="28"/>
          <w:lang w:val="uk-UA"/>
        </w:rPr>
        <w:t xml:space="preserve"> міської територіальної виборчої комісії </w:t>
      </w:r>
      <w:proofErr w:type="spellStart"/>
      <w:r w:rsidRPr="00AB5C27">
        <w:rPr>
          <w:rFonts w:ascii="Times New Roman" w:hAnsi="Times New Roman"/>
          <w:b/>
          <w:sz w:val="28"/>
          <w:lang w:val="uk-UA"/>
        </w:rPr>
        <w:t>Вараського</w:t>
      </w:r>
      <w:proofErr w:type="spellEnd"/>
      <w:r w:rsidRPr="00AB5C27">
        <w:rPr>
          <w:rFonts w:ascii="Times New Roman" w:hAnsi="Times New Roman"/>
          <w:b/>
          <w:sz w:val="28"/>
          <w:lang w:val="uk-UA"/>
        </w:rPr>
        <w:t xml:space="preserve"> району Рівненської області поза виборчим процесом місцевих виборів на 202</w:t>
      </w:r>
      <w:r w:rsidR="00DA3348" w:rsidRPr="00DA3348">
        <w:rPr>
          <w:rFonts w:ascii="Times New Roman" w:hAnsi="Times New Roman"/>
          <w:b/>
          <w:sz w:val="28"/>
          <w:lang w:val="uk-UA"/>
        </w:rPr>
        <w:t>6</w:t>
      </w:r>
      <w:r w:rsidRPr="00AB5C27">
        <w:rPr>
          <w:rFonts w:ascii="Times New Roman" w:hAnsi="Times New Roman"/>
          <w:b/>
          <w:sz w:val="28"/>
          <w:lang w:val="uk-UA"/>
        </w:rPr>
        <w:t>-20</w:t>
      </w:r>
      <w:r w:rsidR="00DA3348" w:rsidRPr="00DA3348">
        <w:rPr>
          <w:rFonts w:ascii="Times New Roman" w:hAnsi="Times New Roman"/>
          <w:b/>
          <w:sz w:val="28"/>
          <w:lang w:val="uk-UA"/>
        </w:rPr>
        <w:t>30</w:t>
      </w:r>
      <w:r w:rsidRPr="00AB5C27">
        <w:rPr>
          <w:rFonts w:ascii="Times New Roman" w:hAnsi="Times New Roman"/>
          <w:b/>
          <w:sz w:val="28"/>
          <w:lang w:val="uk-UA"/>
        </w:rPr>
        <w:t xml:space="preserve"> роки</w:t>
      </w:r>
    </w:p>
    <w:p w:rsidR="00B669E3" w:rsidRDefault="00B669E3" w:rsidP="002602DC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 3500-ПР-</w:t>
      </w:r>
      <w:r w:rsidR="00106649">
        <w:rPr>
          <w:b/>
          <w:sz w:val="28"/>
          <w:szCs w:val="28"/>
          <w:lang w:val="uk-UA"/>
        </w:rPr>
        <w:t>53</w:t>
      </w:r>
    </w:p>
    <w:p w:rsidR="00B669E3" w:rsidRPr="00E25F5B" w:rsidRDefault="00B669E3" w:rsidP="00B669E3">
      <w:pPr>
        <w:ind w:firstLine="720"/>
        <w:jc w:val="center"/>
        <w:rPr>
          <w:b/>
          <w:sz w:val="28"/>
          <w:szCs w:val="28"/>
          <w:lang w:val="uk-UA"/>
        </w:rPr>
      </w:pPr>
    </w:p>
    <w:p w:rsidR="00B669E3" w:rsidRPr="00E25F5B" w:rsidRDefault="00B669E3" w:rsidP="00B669E3">
      <w:pPr>
        <w:ind w:firstLine="720"/>
        <w:jc w:val="center"/>
        <w:rPr>
          <w:sz w:val="28"/>
          <w:szCs w:val="28"/>
          <w:lang w:val="uk-UA"/>
        </w:rPr>
      </w:pPr>
      <w:r w:rsidRPr="00E25F5B">
        <w:rPr>
          <w:b/>
          <w:sz w:val="28"/>
          <w:szCs w:val="28"/>
          <w:lang w:val="uk-UA"/>
        </w:rPr>
        <w:t>ПАСПОРТ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69"/>
        <w:gridCol w:w="4140"/>
      </w:tblGrid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ведення Державного реєстру виборців виконавчого комітету </w:t>
            </w:r>
            <w:proofErr w:type="spellStart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2602DC" w:rsidRPr="00250AFF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Pr="00AC07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06.05.2025 № 82</w:t>
            </w:r>
            <w:r w:rsidRPr="00AC07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  <w:t>Род</w:t>
            </w:r>
            <w:r w:rsidRPr="00AC07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  <w:t>25</w:t>
            </w:r>
            <w:r w:rsidRPr="00AC07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  <w:t>7210</w:t>
            </w:r>
          </w:p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«Про розробку </w:t>
            </w:r>
            <w:proofErr w:type="spellStart"/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Програми підтримки </w:t>
            </w:r>
            <w:proofErr w:type="spellStart"/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Вараської</w:t>
            </w:r>
            <w:proofErr w:type="spellEnd"/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міської територіальної виборчої комісії </w:t>
            </w:r>
            <w:proofErr w:type="spellStart"/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Вараського</w:t>
            </w:r>
            <w:proofErr w:type="spellEnd"/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району Рівненської області поза виборчим процесом місцевих виборів на 202</w:t>
            </w:r>
            <w:r w:rsidRPr="00B669E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-20</w:t>
            </w:r>
            <w:r w:rsidRPr="00B669E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роки»</w:t>
            </w: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ведення Державного реєстру виборців виконавчого комітету </w:t>
            </w:r>
            <w:proofErr w:type="spellStart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</w:p>
        </w:tc>
      </w:tr>
      <w:tr w:rsidR="002602DC" w:rsidRPr="00250AFF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50AFF" w:rsidP="00250AFF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ведення Державного реєстру виборців виконавчого комітету </w:t>
            </w:r>
            <w:proofErr w:type="spellStart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602DC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Вараська</w:t>
            </w:r>
            <w:proofErr w:type="spellEnd"/>
            <w:r w:rsidR="002602DC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міська територіальна виборча комісія </w:t>
            </w:r>
            <w:proofErr w:type="spellStart"/>
            <w:r w:rsidR="002602DC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Вараського</w:t>
            </w:r>
            <w:proofErr w:type="spellEnd"/>
            <w:r w:rsidR="002602DC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району Рівненської області</w:t>
            </w: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</w:tr>
      <w:tr w:rsidR="002602DC" w:rsidRPr="00250AFF" w:rsidTr="00357D28">
        <w:trPr>
          <w:trHeight w:val="4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тис. грн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B669E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</w:t>
            </w:r>
            <w:r w:rsidRPr="00B66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2602DC" w:rsidRPr="0063225E" w:rsidRDefault="002602DC" w:rsidP="002602DC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Pr="00B669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322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15,8</w:t>
            </w:r>
          </w:p>
          <w:p w:rsidR="002602DC" w:rsidRPr="0063225E" w:rsidRDefault="002602DC" w:rsidP="00260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</w:t>
            </w:r>
            <w:r w:rsidRPr="00B669E3">
              <w:rPr>
                <w:lang w:val="uk-UA"/>
              </w:rPr>
              <w:t>7</w:t>
            </w:r>
            <w:r w:rsidRPr="0063225E">
              <w:rPr>
                <w:lang w:val="uk-UA"/>
              </w:rPr>
              <w:t xml:space="preserve"> рік – </w:t>
            </w:r>
            <w:r>
              <w:rPr>
                <w:lang w:val="uk-UA"/>
              </w:rPr>
              <w:t>15,8</w:t>
            </w:r>
          </w:p>
          <w:p w:rsidR="002602DC" w:rsidRPr="0063225E" w:rsidRDefault="002602DC" w:rsidP="00260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</w:t>
            </w:r>
            <w:r w:rsidRPr="00B669E3">
              <w:rPr>
                <w:lang w:val="uk-UA"/>
              </w:rPr>
              <w:t>8</w:t>
            </w:r>
            <w:r w:rsidRPr="0063225E">
              <w:rPr>
                <w:lang w:val="uk-UA"/>
              </w:rPr>
              <w:t xml:space="preserve"> рік – 1</w:t>
            </w:r>
            <w:r>
              <w:rPr>
                <w:lang w:val="uk-UA"/>
              </w:rPr>
              <w:t>5</w:t>
            </w:r>
            <w:r w:rsidRPr="0063225E">
              <w:rPr>
                <w:lang w:val="uk-UA"/>
              </w:rPr>
              <w:t>,</w:t>
            </w:r>
            <w:r>
              <w:rPr>
                <w:lang w:val="uk-UA"/>
              </w:rPr>
              <w:t>8</w:t>
            </w:r>
          </w:p>
          <w:p w:rsidR="002602DC" w:rsidRDefault="002602DC" w:rsidP="002602DC">
            <w:pPr>
              <w:tabs>
                <w:tab w:val="left" w:pos="1335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</w:t>
            </w:r>
            <w:r w:rsidRPr="00B669E3">
              <w:rPr>
                <w:lang w:val="uk-UA"/>
              </w:rPr>
              <w:t>9</w:t>
            </w:r>
            <w:r w:rsidRPr="0063225E">
              <w:rPr>
                <w:lang w:val="uk-UA"/>
              </w:rPr>
              <w:t xml:space="preserve"> рік – </w:t>
            </w:r>
            <w:r>
              <w:rPr>
                <w:lang w:val="uk-UA"/>
              </w:rPr>
              <w:t>15,8</w:t>
            </w:r>
          </w:p>
          <w:p w:rsidR="002602DC" w:rsidRPr="00B669E3" w:rsidRDefault="002602DC" w:rsidP="002602DC">
            <w:pPr>
              <w:tabs>
                <w:tab w:val="left" w:pos="1335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</w:t>
            </w:r>
            <w:r w:rsidRPr="00B669E3">
              <w:rPr>
                <w:lang w:val="uk-UA"/>
              </w:rPr>
              <w:t xml:space="preserve">2030 </w:t>
            </w:r>
            <w:r>
              <w:rPr>
                <w:lang w:val="uk-UA"/>
              </w:rPr>
              <w:t>рік – 15,</w:t>
            </w:r>
            <w:r w:rsidRPr="00B669E3">
              <w:rPr>
                <w:lang w:val="uk-UA"/>
              </w:rPr>
              <w:t>8</w:t>
            </w:r>
          </w:p>
        </w:tc>
      </w:tr>
      <w:tr w:rsidR="002602DC" w:rsidRPr="0063225E" w:rsidTr="00357D28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бюджету, тис.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79,0</w:t>
            </w:r>
          </w:p>
        </w:tc>
      </w:tr>
      <w:tr w:rsidR="002602DC" w:rsidRPr="0063225E" w:rsidTr="00357D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C53DF3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DC" w:rsidRPr="0063225E" w:rsidRDefault="002602DC" w:rsidP="002602D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надходження</w:t>
            </w:r>
          </w:p>
        </w:tc>
      </w:tr>
    </w:tbl>
    <w:p w:rsidR="00B669E3" w:rsidRDefault="00B669E3" w:rsidP="00B669E3">
      <w:pPr>
        <w:pStyle w:val="HTML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69E3" w:rsidRDefault="00B669E3" w:rsidP="0044593B">
      <w:pPr>
        <w:pStyle w:val="HTML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593B" w:rsidRDefault="0044593B" w:rsidP="0044593B">
      <w:pPr>
        <w:pStyle w:val="HTML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593B" w:rsidRDefault="0044593B" w:rsidP="0044593B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:rsidR="00B669E3" w:rsidRPr="008A2D1C" w:rsidRDefault="00B669E3" w:rsidP="00B669E3">
      <w:pPr>
        <w:jc w:val="both"/>
        <w:rPr>
          <w:b/>
          <w:iCs/>
          <w:sz w:val="28"/>
          <w:szCs w:val="28"/>
          <w:lang w:val="uk-UA"/>
        </w:rPr>
      </w:pPr>
    </w:p>
    <w:p w:rsidR="00B669E3" w:rsidRPr="008A2D1C" w:rsidRDefault="00B669E3" w:rsidP="00B669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Визначення проблеми на розв’язання якої спрямована Програма</w:t>
      </w:r>
    </w:p>
    <w:p w:rsidR="00B669E3" w:rsidRPr="00647DC9" w:rsidRDefault="00B669E3" w:rsidP="00B669E3">
      <w:pPr>
        <w:ind w:left="720"/>
        <w:rPr>
          <w:b/>
          <w:i/>
          <w:sz w:val="28"/>
          <w:szCs w:val="28"/>
          <w:lang w:val="uk-UA"/>
        </w:rPr>
      </w:pPr>
    </w:p>
    <w:p w:rsidR="00B669E3" w:rsidRPr="00AB5C27" w:rsidRDefault="00B669E3" w:rsidP="00B669E3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Програма підтримки </w:t>
      </w:r>
      <w:proofErr w:type="spellStart"/>
      <w:r>
        <w:rPr>
          <w:rFonts w:ascii="Times New Roman" w:hAnsi="Times New Roman"/>
          <w:sz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міської територіальної виборчої комісії </w:t>
      </w:r>
      <w:proofErr w:type="spellStart"/>
      <w:r>
        <w:rPr>
          <w:rFonts w:ascii="Times New Roman" w:hAnsi="Times New Roman"/>
          <w:sz w:val="28"/>
          <w:lang w:val="uk-UA"/>
        </w:rPr>
        <w:t>Вараського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району Рівненської області </w:t>
      </w:r>
      <w:r w:rsidRPr="0091641B">
        <w:rPr>
          <w:rFonts w:ascii="Times New Roman" w:hAnsi="Times New Roman"/>
          <w:sz w:val="28"/>
          <w:lang w:val="uk-UA"/>
        </w:rPr>
        <w:t>поза виборчим процесом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1641B">
        <w:rPr>
          <w:rFonts w:ascii="Times New Roman" w:hAnsi="Times New Roman"/>
          <w:sz w:val="28"/>
          <w:lang w:val="uk-UA"/>
        </w:rPr>
        <w:t>місцевих виборів</w:t>
      </w:r>
      <w:r>
        <w:rPr>
          <w:rFonts w:ascii="Times New Roman" w:hAnsi="Times New Roman"/>
          <w:sz w:val="28"/>
          <w:lang w:val="uk-UA"/>
        </w:rPr>
        <w:t xml:space="preserve"> на 202</w:t>
      </w:r>
      <w:r w:rsidR="00F765EA">
        <w:rPr>
          <w:rFonts w:ascii="Times New Roman" w:hAnsi="Times New Roman"/>
          <w:sz w:val="28"/>
          <w:lang w:val="uk-UA"/>
        </w:rPr>
        <w:t xml:space="preserve">6-2030 </w:t>
      </w:r>
      <w:r>
        <w:rPr>
          <w:rFonts w:ascii="Times New Roman" w:hAnsi="Times New Roman"/>
          <w:sz w:val="28"/>
          <w:lang w:val="uk-UA"/>
        </w:rPr>
        <w:t>роки</w:t>
      </w:r>
      <w:r w:rsidRPr="00647DC9">
        <w:rPr>
          <w:rFonts w:ascii="Times New Roman" w:hAnsi="Times New Roman"/>
          <w:sz w:val="28"/>
          <w:szCs w:val="28"/>
          <w:lang w:val="uk-UA"/>
        </w:rPr>
        <w:t xml:space="preserve"> (далі - Програма) </w:t>
      </w:r>
      <w:r w:rsidRPr="00AB5C27">
        <w:rPr>
          <w:rFonts w:ascii="Times New Roman" w:hAnsi="Times New Roman"/>
          <w:sz w:val="28"/>
          <w:szCs w:val="28"/>
          <w:lang w:val="uk-UA"/>
        </w:rPr>
        <w:t>розроблена згідно із Конституцією України, Бюджетним Кодексом України, Виборчим кодексом України, Законами України «Про місцеве самоврядування в Україні», постановою Центральної в</w:t>
      </w:r>
      <w:r>
        <w:rPr>
          <w:rFonts w:ascii="Times New Roman" w:hAnsi="Times New Roman"/>
          <w:sz w:val="28"/>
          <w:szCs w:val="28"/>
          <w:lang w:val="uk-UA"/>
        </w:rPr>
        <w:t xml:space="preserve">иборчої комісії від 05.02.2021 </w:t>
      </w:r>
      <w:r w:rsidRPr="00AB5C27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B5C27">
        <w:rPr>
          <w:rFonts w:ascii="Times New Roman" w:hAnsi="Times New Roman"/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B5C27">
        <w:rPr>
          <w:rFonts w:ascii="Times New Roman" w:hAnsi="Times New Roman"/>
          <w:sz w:val="28"/>
          <w:szCs w:val="28"/>
          <w:lang w:val="uk-UA"/>
        </w:rPr>
        <w:t>іншими законодавчими та нормативними актами.</w:t>
      </w:r>
    </w:p>
    <w:p w:rsidR="00B669E3" w:rsidRPr="007C6E1D" w:rsidRDefault="00B669E3" w:rsidP="00B669E3">
      <w:pPr>
        <w:ind w:firstLine="567"/>
        <w:jc w:val="both"/>
        <w:rPr>
          <w:rFonts w:eastAsia="SimSun" w:cs="Courier New"/>
          <w:sz w:val="28"/>
          <w:szCs w:val="28"/>
          <w:lang w:val="uk-UA"/>
        </w:rPr>
      </w:pPr>
      <w:r w:rsidRPr="007C6E1D">
        <w:rPr>
          <w:rFonts w:eastAsia="SimSun" w:cs="Courier New"/>
          <w:sz w:val="28"/>
          <w:szCs w:val="28"/>
          <w:lang w:val="uk-UA"/>
        </w:rPr>
        <w:t xml:space="preserve">З метою створення належних умов роботи </w:t>
      </w:r>
      <w:proofErr w:type="spellStart"/>
      <w:r w:rsidRPr="007C6E1D">
        <w:rPr>
          <w:rFonts w:eastAsia="SimSun" w:cs="Courier New"/>
          <w:sz w:val="28"/>
          <w:szCs w:val="28"/>
          <w:lang w:val="uk-UA"/>
        </w:rPr>
        <w:t>Вараської</w:t>
      </w:r>
      <w:proofErr w:type="spellEnd"/>
      <w:r w:rsidRPr="007C6E1D">
        <w:rPr>
          <w:rFonts w:eastAsia="SimSun" w:cs="Courier New"/>
          <w:sz w:val="28"/>
          <w:szCs w:val="28"/>
          <w:lang w:val="uk-UA"/>
        </w:rPr>
        <w:t xml:space="preserve"> міської територіальної виборчої комісії </w:t>
      </w:r>
      <w:proofErr w:type="spellStart"/>
      <w:r w:rsidRPr="007C6E1D">
        <w:rPr>
          <w:rFonts w:eastAsia="SimSun" w:cs="Courier New"/>
          <w:sz w:val="28"/>
          <w:szCs w:val="28"/>
          <w:lang w:val="uk-UA"/>
        </w:rPr>
        <w:t>Вараського</w:t>
      </w:r>
      <w:proofErr w:type="spellEnd"/>
      <w:r w:rsidRPr="007C6E1D">
        <w:rPr>
          <w:rFonts w:eastAsia="SimSun" w:cs="Courier New"/>
          <w:sz w:val="28"/>
          <w:szCs w:val="28"/>
          <w:lang w:val="uk-UA"/>
        </w:rPr>
        <w:t xml:space="preserve"> району Рівненської області, для організаційного, правового, технічного забезпечення здійснення повноважень, передбачених Виборчим кодексом України, у період після закінчення виборчого процесу місцевих виборів, відповідно до постанови Центральної виборчої комісії від 05.02.2021 №</w:t>
      </w:r>
      <w:r>
        <w:rPr>
          <w:rFonts w:eastAsia="SimSun" w:cs="Courier New"/>
          <w:sz w:val="28"/>
          <w:szCs w:val="28"/>
          <w:lang w:val="uk-UA"/>
        </w:rPr>
        <w:t> </w:t>
      </w:r>
      <w:r w:rsidRPr="007C6E1D">
        <w:rPr>
          <w:rFonts w:eastAsia="SimSun" w:cs="Courier New"/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виборів», фінансування вищезазначених заходів здійснюється за рахунок коштів відповідного місцевого бюджету.</w:t>
      </w:r>
    </w:p>
    <w:p w:rsidR="00B669E3" w:rsidRPr="00647DC9" w:rsidRDefault="00B669E3" w:rsidP="00B669E3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B669E3" w:rsidRPr="008A2D1C" w:rsidRDefault="00B669E3" w:rsidP="00B669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Визначення мети Програми</w:t>
      </w:r>
    </w:p>
    <w:p w:rsidR="00B669E3" w:rsidRPr="008A2D1C" w:rsidRDefault="00B669E3" w:rsidP="00B669E3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  <w:lang w:val="uk-UA"/>
        </w:rPr>
      </w:pPr>
    </w:p>
    <w:p w:rsidR="00B669E3" w:rsidRDefault="00B669E3" w:rsidP="00B669E3">
      <w:pPr>
        <w:spacing w:line="285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en-US"/>
        </w:rPr>
        <w:t xml:space="preserve">Метою Програми є </w:t>
      </w:r>
      <w:r w:rsidRPr="00647DC9">
        <w:rPr>
          <w:rFonts w:eastAsia="SimSun"/>
          <w:sz w:val="28"/>
          <w:szCs w:val="28"/>
          <w:lang w:val="uk-UA" w:eastAsia="en-US"/>
        </w:rPr>
        <w:t>матеріально-технічн</w:t>
      </w:r>
      <w:r>
        <w:rPr>
          <w:rFonts w:eastAsia="SimSun"/>
          <w:sz w:val="28"/>
          <w:szCs w:val="28"/>
          <w:lang w:val="uk-UA" w:eastAsia="en-US"/>
        </w:rPr>
        <w:t>е</w:t>
      </w:r>
      <w:r w:rsidRPr="00647DC9">
        <w:rPr>
          <w:rFonts w:eastAsia="SimSun"/>
          <w:sz w:val="28"/>
          <w:szCs w:val="28"/>
          <w:lang w:val="uk-UA" w:eastAsia="en-US"/>
        </w:rPr>
        <w:t xml:space="preserve"> забезпечення </w:t>
      </w:r>
      <w:proofErr w:type="spellStart"/>
      <w:r>
        <w:rPr>
          <w:rFonts w:eastAsia="SimSun"/>
          <w:sz w:val="28"/>
          <w:szCs w:val="28"/>
          <w:lang w:val="uk-UA" w:eastAsia="en-US"/>
        </w:rPr>
        <w:t>Вараської</w:t>
      </w:r>
      <w:proofErr w:type="spellEnd"/>
      <w:r>
        <w:rPr>
          <w:rFonts w:eastAsia="SimSun"/>
          <w:sz w:val="28"/>
          <w:szCs w:val="28"/>
          <w:lang w:val="uk-UA" w:eastAsia="en-US"/>
        </w:rPr>
        <w:t xml:space="preserve"> міської </w:t>
      </w:r>
      <w:r w:rsidRPr="00647DC9">
        <w:rPr>
          <w:rFonts w:eastAsia="SimSun"/>
          <w:sz w:val="28"/>
          <w:szCs w:val="28"/>
          <w:lang w:val="uk-UA" w:eastAsia="en-US"/>
        </w:rPr>
        <w:t>територіальної виборчої комісії</w:t>
      </w:r>
      <w:r>
        <w:rPr>
          <w:rFonts w:eastAsia="SimSun"/>
          <w:sz w:val="28"/>
          <w:szCs w:val="28"/>
          <w:lang w:val="uk-UA" w:eastAsia="en-US"/>
        </w:rPr>
        <w:t xml:space="preserve"> </w:t>
      </w:r>
      <w:proofErr w:type="spellStart"/>
      <w:r w:rsidRPr="00647DC9">
        <w:rPr>
          <w:sz w:val="28"/>
          <w:lang w:val="uk-UA"/>
        </w:rPr>
        <w:t>Вараського</w:t>
      </w:r>
      <w:proofErr w:type="spellEnd"/>
      <w:r w:rsidRPr="00647DC9">
        <w:rPr>
          <w:sz w:val="28"/>
          <w:lang w:val="uk-UA"/>
        </w:rPr>
        <w:t xml:space="preserve"> району Рівненської області</w:t>
      </w:r>
      <w:r w:rsidRPr="00647DC9">
        <w:rPr>
          <w:rFonts w:eastAsia="SimSun"/>
          <w:sz w:val="28"/>
          <w:szCs w:val="28"/>
          <w:lang w:val="uk-UA" w:eastAsia="en-US"/>
        </w:rPr>
        <w:t xml:space="preserve"> у період після закінчення виборчого процесу місцевих виборів</w:t>
      </w:r>
      <w:r>
        <w:rPr>
          <w:rFonts w:eastAsia="SimSun"/>
          <w:sz w:val="28"/>
          <w:szCs w:val="28"/>
          <w:lang w:val="uk-UA" w:eastAsia="en-US"/>
        </w:rPr>
        <w:t>.</w:t>
      </w:r>
    </w:p>
    <w:p w:rsidR="00B669E3" w:rsidRPr="008A2D1C" w:rsidRDefault="00B669E3" w:rsidP="00B669E3">
      <w:pPr>
        <w:spacing w:line="285" w:lineRule="atLeast"/>
        <w:ind w:firstLine="360"/>
        <w:jc w:val="both"/>
        <w:textAlignment w:val="baseline"/>
        <w:rPr>
          <w:iCs/>
          <w:sz w:val="28"/>
          <w:szCs w:val="28"/>
          <w:lang w:val="uk-UA"/>
        </w:rPr>
      </w:pPr>
    </w:p>
    <w:p w:rsidR="00B669E3" w:rsidRPr="008A2D1C" w:rsidRDefault="00B669E3" w:rsidP="00B669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Обґрунтування шляхів і засобів розв’язання проблеми, строки виконання Програми</w:t>
      </w:r>
    </w:p>
    <w:p w:rsidR="00B669E3" w:rsidRPr="00C5530C" w:rsidRDefault="00B669E3" w:rsidP="00B669E3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uk-UA"/>
        </w:rPr>
      </w:pPr>
    </w:p>
    <w:p w:rsidR="00B669E3" w:rsidRPr="00C5530C" w:rsidRDefault="00B669E3" w:rsidP="00B669E3">
      <w:pPr>
        <w:pStyle w:val="21"/>
        <w:widowControl w:val="0"/>
        <w:adjustRightInd w:val="0"/>
        <w:spacing w:after="0" w:line="240" w:lineRule="auto"/>
        <w:ind w:left="0" w:firstLine="567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 w:rsidRPr="00C5530C"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Виконання Програми дасть змогу:</w:t>
      </w:r>
    </w:p>
    <w:p w:rsidR="00B669E3" w:rsidRPr="008F5D55" w:rsidRDefault="00B669E3" w:rsidP="00B669E3">
      <w:pPr>
        <w:pStyle w:val="a5"/>
        <w:numPr>
          <w:ilvl w:val="0"/>
          <w:numId w:val="3"/>
        </w:numPr>
        <w:ind w:left="0" w:firstLine="567"/>
        <w:jc w:val="both"/>
        <w:rPr>
          <w:rFonts w:eastAsia="SimSun"/>
          <w:sz w:val="28"/>
          <w:szCs w:val="28"/>
          <w:lang w:val="uk-UA"/>
        </w:rPr>
      </w:pPr>
      <w:r w:rsidRPr="008F5D55">
        <w:rPr>
          <w:rFonts w:eastAsia="SimSun"/>
          <w:sz w:val="28"/>
          <w:szCs w:val="28"/>
          <w:lang w:val="uk-UA"/>
        </w:rPr>
        <w:t xml:space="preserve">організувати проведення позачергових місцевих виборів, в разі дострокового припинення повноважень </w:t>
      </w:r>
      <w:r>
        <w:rPr>
          <w:rFonts w:eastAsia="SimSun"/>
          <w:sz w:val="28"/>
          <w:szCs w:val="28"/>
          <w:lang w:val="uk-UA"/>
        </w:rPr>
        <w:t>міського голови</w:t>
      </w:r>
      <w:r w:rsidRPr="008F5D55">
        <w:rPr>
          <w:rFonts w:eastAsia="SimSun"/>
          <w:sz w:val="28"/>
          <w:szCs w:val="28"/>
          <w:lang w:val="uk-UA"/>
        </w:rPr>
        <w:t>, приймати рішення про визнання обраним та реєстрацію в установленому порядку наступного за черговістю кандидата у виборчому списку місцевої організації партії;</w:t>
      </w:r>
    </w:p>
    <w:p w:rsidR="00B669E3" w:rsidRPr="008F5D55" w:rsidRDefault="00B669E3" w:rsidP="00B669E3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8F5D55">
        <w:rPr>
          <w:rFonts w:eastAsia="SimSun"/>
          <w:sz w:val="28"/>
          <w:szCs w:val="28"/>
          <w:lang w:val="uk-UA"/>
        </w:rPr>
        <w:t>забезпечити розгляд звернень, заяв і скарг, в тому числі щодо перевірки відповідних документів та прийняття рішення про звернення до відповідної</w:t>
      </w:r>
      <w:r w:rsidRPr="008F5D55">
        <w:rPr>
          <w:sz w:val="28"/>
          <w:szCs w:val="28"/>
          <w:lang w:val="uk-UA"/>
        </w:rPr>
        <w:t xml:space="preserve"> місцевої ради або до політичної партії про відкликання </w:t>
      </w:r>
      <w:r w:rsidRPr="008F5D55">
        <w:rPr>
          <w:sz w:val="28"/>
          <w:szCs w:val="28"/>
          <w:lang w:val="uk-UA"/>
        </w:rPr>
        <w:lastRenderedPageBreak/>
        <w:t>депутата місцевої ради, міського голови за народною ініціативою чи про припинення ініціативи про відкликання за народною ініціативою.</w:t>
      </w:r>
    </w:p>
    <w:p w:rsidR="00B669E3" w:rsidRDefault="00B669E3" w:rsidP="00B669E3">
      <w:pPr>
        <w:ind w:firstLine="567"/>
        <w:jc w:val="both"/>
        <w:rPr>
          <w:sz w:val="28"/>
          <w:szCs w:val="28"/>
          <w:lang w:val="uk-UA"/>
        </w:rPr>
      </w:pPr>
      <w:r w:rsidRPr="00221166">
        <w:rPr>
          <w:sz w:val="28"/>
          <w:szCs w:val="28"/>
          <w:lang w:val="uk-UA"/>
        </w:rPr>
        <w:t>Строк виконання Програми до 31 грудня 20</w:t>
      </w:r>
      <w:r w:rsidR="00F765EA">
        <w:rPr>
          <w:sz w:val="28"/>
          <w:szCs w:val="28"/>
          <w:lang w:val="uk-UA"/>
        </w:rPr>
        <w:t>30</w:t>
      </w:r>
      <w:r w:rsidRPr="00221166">
        <w:rPr>
          <w:sz w:val="28"/>
          <w:szCs w:val="28"/>
          <w:lang w:val="uk-UA"/>
        </w:rPr>
        <w:t xml:space="preserve"> року.</w:t>
      </w:r>
    </w:p>
    <w:p w:rsidR="00B669E3" w:rsidRPr="00647DC9" w:rsidRDefault="00B669E3" w:rsidP="00B669E3">
      <w:pPr>
        <w:ind w:firstLine="567"/>
        <w:jc w:val="both"/>
        <w:rPr>
          <w:sz w:val="28"/>
          <w:szCs w:val="28"/>
          <w:lang w:val="uk-UA"/>
        </w:rPr>
      </w:pPr>
    </w:p>
    <w:p w:rsidR="00B669E3" w:rsidRDefault="00B669E3" w:rsidP="00B669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 xml:space="preserve">Перелік завдань, заходів Програми та очікувані результати її виконання </w:t>
      </w:r>
    </w:p>
    <w:p w:rsidR="00B669E3" w:rsidRDefault="00B669E3" w:rsidP="00B669E3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  <w:lang w:val="uk-UA"/>
        </w:rPr>
      </w:pPr>
    </w:p>
    <w:p w:rsidR="00B669E3" w:rsidRPr="00FF5092" w:rsidRDefault="00B669E3" w:rsidP="00B669E3">
      <w:pPr>
        <w:spacing w:line="285" w:lineRule="atLeast"/>
        <w:ind w:firstLine="567"/>
        <w:jc w:val="both"/>
        <w:textAlignment w:val="baseline"/>
        <w:rPr>
          <w:b/>
          <w:iCs/>
          <w:sz w:val="28"/>
          <w:szCs w:val="28"/>
          <w:lang w:val="uk-UA"/>
        </w:rPr>
      </w:pPr>
      <w:r w:rsidRPr="00C53766">
        <w:rPr>
          <w:sz w:val="28"/>
          <w:szCs w:val="28"/>
          <w:lang w:val="uk-UA"/>
        </w:rPr>
        <w:t>Завданням Програми є забезпечення сприяння діяльності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Pr="00C53766">
        <w:rPr>
          <w:sz w:val="28"/>
          <w:szCs w:val="28"/>
          <w:lang w:val="uk-UA"/>
        </w:rPr>
        <w:t xml:space="preserve">територіальної виборчої комісії </w:t>
      </w:r>
      <w:proofErr w:type="spellStart"/>
      <w:r w:rsidRPr="008A2D1C">
        <w:rPr>
          <w:color w:val="000000"/>
          <w:sz w:val="28"/>
          <w:szCs w:val="28"/>
          <w:lang w:val="uk-UA"/>
        </w:rPr>
        <w:t>Вараського</w:t>
      </w:r>
      <w:proofErr w:type="spellEnd"/>
      <w:r w:rsidRPr="008A2D1C">
        <w:rPr>
          <w:color w:val="000000"/>
          <w:sz w:val="28"/>
          <w:szCs w:val="28"/>
          <w:lang w:val="uk-UA"/>
        </w:rPr>
        <w:t xml:space="preserve"> району Рівненської області  поза виборчим процесом місцевих виборів</w:t>
      </w:r>
      <w:r>
        <w:rPr>
          <w:color w:val="000000"/>
          <w:sz w:val="28"/>
          <w:szCs w:val="28"/>
          <w:lang w:val="uk-UA"/>
        </w:rPr>
        <w:t>.</w:t>
      </w:r>
    </w:p>
    <w:p w:rsidR="00B669E3" w:rsidRPr="008A2D1C" w:rsidRDefault="00B669E3" w:rsidP="00B669E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Основними напрямками використання коштів, пов’язаних із забезпеченням територіальної виборчої комісії у період після закінчення виборчого процесу, є видатки на:</w:t>
      </w:r>
    </w:p>
    <w:p w:rsidR="00B669E3" w:rsidRPr="008A2D1C" w:rsidRDefault="00B669E3" w:rsidP="00B669E3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0" w:name="n28"/>
      <w:bookmarkEnd w:id="0"/>
      <w:r w:rsidRPr="008A2D1C">
        <w:rPr>
          <w:color w:val="000000"/>
          <w:sz w:val="28"/>
          <w:szCs w:val="28"/>
          <w:lang w:val="uk-UA"/>
        </w:rPr>
        <w:t>оплату послуг;</w:t>
      </w:r>
    </w:p>
    <w:p w:rsidR="00B669E3" w:rsidRPr="008A2D1C" w:rsidRDefault="00B669E3" w:rsidP="00B669E3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1" w:name="n29"/>
      <w:bookmarkEnd w:id="1"/>
      <w:r w:rsidRPr="008A2D1C">
        <w:rPr>
          <w:color w:val="000000"/>
          <w:sz w:val="28"/>
          <w:szCs w:val="28"/>
          <w:lang w:val="uk-UA"/>
        </w:rPr>
        <w:t>придбання канцелярських товарів, паперу, витратних матеріалів;</w:t>
      </w:r>
    </w:p>
    <w:p w:rsidR="00B669E3" w:rsidRDefault="00B669E3" w:rsidP="00B669E3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2" w:name="n30"/>
      <w:bookmarkStart w:id="3" w:name="n31"/>
      <w:bookmarkEnd w:id="2"/>
      <w:bookmarkEnd w:id="3"/>
      <w:r w:rsidRPr="008A2D1C">
        <w:rPr>
          <w:color w:val="000000"/>
          <w:sz w:val="28"/>
          <w:szCs w:val="28"/>
          <w:lang w:val="uk-UA"/>
        </w:rPr>
        <w:t>відшкодування коштів за спожиті комунальні послуги та енергоносії.</w:t>
      </w:r>
    </w:p>
    <w:p w:rsidR="00B669E3" w:rsidRPr="00A6333B" w:rsidRDefault="00B669E3" w:rsidP="00B669E3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Реалізацію Програми та досягнення її цілей забезпечить виконання визначених завдань, заходів та строків виконання Програми, що наведені в таблиці 1.</w:t>
      </w:r>
    </w:p>
    <w:p w:rsidR="00B669E3" w:rsidRPr="00A6333B" w:rsidRDefault="00B669E3" w:rsidP="00B669E3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Інформація про очікувані результати виконання Програми наведено в таблиці 2.</w:t>
      </w:r>
    </w:p>
    <w:p w:rsidR="00B669E3" w:rsidRPr="007C6E1D" w:rsidRDefault="00B669E3" w:rsidP="00B669E3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 xml:space="preserve">Фінансування заходів Програми здійснюється відповідно до чинного законодавства України в межах бюджетних призначень, визначених рішенням міської ради про бюджет </w:t>
      </w:r>
      <w:proofErr w:type="spellStart"/>
      <w:r w:rsidRPr="007C6E1D">
        <w:rPr>
          <w:rFonts w:ascii="Times New Roman" w:hAnsi="Times New Roman" w:cs="Times New Roman"/>
          <w:sz w:val="28"/>
          <w:lang w:val="uk-UA"/>
        </w:rPr>
        <w:t>Вараської</w:t>
      </w:r>
      <w:proofErr w:type="spellEnd"/>
      <w:r w:rsidRPr="007C6E1D">
        <w:rPr>
          <w:rFonts w:ascii="Times New Roman" w:hAnsi="Times New Roman" w:cs="Times New Roman"/>
          <w:sz w:val="28"/>
          <w:lang w:val="uk-UA"/>
        </w:rPr>
        <w:t xml:space="preserve"> міської територіальної громади на відповідний бюджетний період. </w:t>
      </w:r>
    </w:p>
    <w:p w:rsidR="00B669E3" w:rsidRPr="00CC7EAE" w:rsidRDefault="002602DC" w:rsidP="00B669E3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Перелік  завдань, заходів та строки виконання, очікувані результати виконання та ресурсне  </w:t>
      </w:r>
      <w:r w:rsidR="00B669E3" w:rsidRPr="007C6E1D">
        <w:rPr>
          <w:rFonts w:ascii="Times New Roman" w:hAnsi="Times New Roman" w:cs="Times New Roman"/>
          <w:sz w:val="28"/>
          <w:lang w:val="uk-UA"/>
        </w:rPr>
        <w:t>забезпечення</w:t>
      </w:r>
      <w:r w:rsidR="00F765EA">
        <w:rPr>
          <w:rFonts w:ascii="Times New Roman" w:hAnsi="Times New Roman" w:cs="Times New Roman"/>
          <w:sz w:val="28"/>
          <w:lang w:val="uk-UA"/>
        </w:rPr>
        <w:t xml:space="preserve"> Програми  наведено в таблиц</w:t>
      </w:r>
      <w:r>
        <w:rPr>
          <w:rFonts w:ascii="Times New Roman" w:hAnsi="Times New Roman" w:cs="Times New Roman"/>
          <w:sz w:val="28"/>
          <w:lang w:val="uk-UA"/>
        </w:rPr>
        <w:t>ях 1,2,3.</w:t>
      </w:r>
      <w:r w:rsidR="00F765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669E3" w:rsidRDefault="00B669E3" w:rsidP="00B669E3">
      <w:pPr>
        <w:widowControl w:val="0"/>
        <w:autoSpaceDE w:val="0"/>
        <w:autoSpaceDN w:val="0"/>
        <w:adjustRightInd w:val="0"/>
        <w:ind w:left="720"/>
        <w:rPr>
          <w:color w:val="000000"/>
          <w:sz w:val="28"/>
          <w:szCs w:val="28"/>
          <w:lang w:val="uk-UA"/>
        </w:rPr>
      </w:pPr>
    </w:p>
    <w:p w:rsidR="00B669E3" w:rsidRDefault="00B669E3" w:rsidP="00B669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B669E3" w:rsidSect="00CA2046">
          <w:headerReference w:type="even" r:id="rId8"/>
          <w:headerReference w:type="default" r:id="rId9"/>
          <w:headerReference w:type="first" r:id="rId10"/>
          <w:pgSz w:w="11906" w:h="16838" w:code="9"/>
          <w:pgMar w:top="1134" w:right="991" w:bottom="1134" w:left="1985" w:header="709" w:footer="709" w:gutter="0"/>
          <w:cols w:space="708"/>
          <w:titlePg/>
          <w:docGrid w:linePitch="360"/>
        </w:sectPr>
      </w:pPr>
    </w:p>
    <w:p w:rsidR="00B669E3" w:rsidRDefault="00B669E3" w:rsidP="00B66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E7E95">
        <w:rPr>
          <w:b/>
          <w:sz w:val="28"/>
          <w:szCs w:val="28"/>
          <w:lang w:val="uk-UA"/>
        </w:rPr>
        <w:lastRenderedPageBreak/>
        <w:t>Завдання, заходи та строки виконання Програми</w:t>
      </w:r>
    </w:p>
    <w:p w:rsidR="00B669E3" w:rsidRPr="00B6462F" w:rsidRDefault="00B669E3" w:rsidP="00B66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right"/>
        <w:rPr>
          <w:b/>
          <w:sz w:val="20"/>
          <w:szCs w:val="20"/>
          <w:lang w:val="uk-UA"/>
        </w:rPr>
      </w:pPr>
      <w:r w:rsidRPr="00B6462F">
        <w:rPr>
          <w:bCs/>
          <w:sz w:val="20"/>
          <w:szCs w:val="20"/>
          <w:lang w:val="uk-UA"/>
        </w:rPr>
        <w:t>Таблиця 1</w:t>
      </w:r>
    </w:p>
    <w:tbl>
      <w:tblPr>
        <w:tblW w:w="15357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884"/>
        <w:gridCol w:w="5117"/>
        <w:gridCol w:w="1559"/>
        <w:gridCol w:w="2694"/>
        <w:gridCol w:w="992"/>
        <w:gridCol w:w="850"/>
        <w:gridCol w:w="851"/>
        <w:gridCol w:w="850"/>
        <w:gridCol w:w="851"/>
        <w:gridCol w:w="709"/>
      </w:tblGrid>
      <w:tr w:rsidR="00B669E3" w:rsidRPr="00EE7E95" w:rsidTr="00357D28">
        <w:trPr>
          <w:trHeight w:val="97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 xml:space="preserve">№ </w:t>
            </w:r>
          </w:p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з/п</w:t>
            </w:r>
          </w:p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lang w:val="uk-UA"/>
              </w:rPr>
            </w:pPr>
            <w:r w:rsidRPr="00EE7E95">
              <w:rPr>
                <w:rFonts w:cs="Courier New"/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Строки впровадження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Виконавець</w:t>
            </w:r>
          </w:p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Орієнтовна вартість заходу, тис.</w:t>
            </w:r>
            <w:r>
              <w:rPr>
                <w:rFonts w:cs="Calibri"/>
                <w:b/>
                <w:lang w:val="uk-UA"/>
              </w:rPr>
              <w:t> </w:t>
            </w:r>
            <w:r w:rsidR="00DA3348">
              <w:rPr>
                <w:rFonts w:cs="Calibri"/>
                <w:b/>
                <w:lang w:val="uk-UA"/>
              </w:rPr>
              <w:t>грн</w:t>
            </w:r>
          </w:p>
        </w:tc>
      </w:tr>
      <w:tr w:rsidR="00B669E3" w:rsidRPr="00EE7E95" w:rsidTr="00F765EA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669E3" w:rsidRPr="00EE7E95" w:rsidRDefault="00B669E3" w:rsidP="00357D28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669E3" w:rsidRPr="00EE7E95" w:rsidRDefault="00B669E3" w:rsidP="00357D28">
            <w:pPr>
              <w:rPr>
                <w:rFonts w:cs="Courier New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669E3" w:rsidRPr="00EE7E95" w:rsidRDefault="00B669E3" w:rsidP="00357D28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E3" w:rsidRPr="00EE7E95" w:rsidRDefault="00B669E3" w:rsidP="00357D28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Всього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9E3" w:rsidRPr="00EE7E95" w:rsidRDefault="00B669E3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в тому числі за роками</w:t>
            </w:r>
          </w:p>
        </w:tc>
      </w:tr>
      <w:tr w:rsidR="00F765EA" w:rsidRPr="00EE7E95" w:rsidTr="00F765EA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65EA" w:rsidRPr="00EE7E95" w:rsidRDefault="00F765EA" w:rsidP="00357D28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65EA" w:rsidRPr="00EE7E95" w:rsidRDefault="00F765EA" w:rsidP="00357D28">
            <w:pPr>
              <w:rPr>
                <w:rFonts w:cs="Courier New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65EA" w:rsidRPr="00EE7E95" w:rsidRDefault="00F765EA" w:rsidP="00357D28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EA" w:rsidRPr="00EE7E95" w:rsidRDefault="00F765EA" w:rsidP="00357D28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EA" w:rsidRPr="00EE7E95" w:rsidRDefault="00F765EA" w:rsidP="00357D28">
            <w:pPr>
              <w:rPr>
                <w:rFonts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2030</w:t>
            </w:r>
          </w:p>
        </w:tc>
      </w:tr>
      <w:tr w:rsidR="00F765EA" w:rsidRPr="00EE7E95" w:rsidTr="00F765EA">
        <w:trPr>
          <w:trHeight w:val="7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uk-UA"/>
              </w:rPr>
            </w:pPr>
            <w:r w:rsidRPr="00EE7E95">
              <w:rPr>
                <w:rFonts w:cs="Courier New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5EA" w:rsidRPr="00EE7E95" w:rsidRDefault="00F765EA" w:rsidP="00357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10</w:t>
            </w:r>
          </w:p>
        </w:tc>
      </w:tr>
      <w:tr w:rsidR="00F765EA" w:rsidRPr="00EE7E95" w:rsidTr="00F765E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5EA" w:rsidRPr="00EE7E95" w:rsidRDefault="00F765EA" w:rsidP="00F7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C5530C" w:rsidRDefault="00F765EA" w:rsidP="00F765EA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5530C">
              <w:rPr>
                <w:lang w:val="uk-UA"/>
              </w:rPr>
              <w:t xml:space="preserve">Матеріально-технічне забезпечення </w:t>
            </w:r>
            <w:proofErr w:type="spellStart"/>
            <w:r w:rsidRPr="00C5530C">
              <w:rPr>
                <w:lang w:val="uk-UA"/>
              </w:rPr>
              <w:t>Вараської</w:t>
            </w:r>
            <w:proofErr w:type="spellEnd"/>
            <w:r w:rsidRPr="00C5530C">
              <w:rPr>
                <w:lang w:val="uk-UA"/>
              </w:rPr>
              <w:t xml:space="preserve"> міської територіальної комісії </w:t>
            </w:r>
            <w:proofErr w:type="spellStart"/>
            <w:r w:rsidRPr="00C5530C">
              <w:rPr>
                <w:lang w:val="uk-UA"/>
              </w:rPr>
              <w:t>Вараського</w:t>
            </w:r>
            <w:proofErr w:type="spellEnd"/>
            <w:r w:rsidRPr="00C5530C">
              <w:rPr>
                <w:lang w:val="uk-UA"/>
              </w:rPr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F765EA" w:rsidP="00F7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2026</w:t>
            </w:r>
            <w:r w:rsidRPr="00EE7E95">
              <w:rPr>
                <w:rFonts w:cs="Calibri"/>
                <w:lang w:val="uk-UA"/>
              </w:rPr>
              <w:t>-20</w:t>
            </w:r>
            <w:r>
              <w:rPr>
                <w:rFonts w:cs="Calibri"/>
                <w:lang w:val="uk-UA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250AFF" w:rsidP="00F7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63225E">
              <w:rPr>
                <w:lang w:val="uk-UA"/>
              </w:rPr>
              <w:t xml:space="preserve">Відділ ведення Державного реєстру виборців виконавчого комітету </w:t>
            </w:r>
            <w:proofErr w:type="spellStart"/>
            <w:r w:rsidRPr="0063225E">
              <w:rPr>
                <w:lang w:val="uk-UA"/>
              </w:rPr>
              <w:t>Вараської</w:t>
            </w:r>
            <w:proofErr w:type="spellEnd"/>
            <w:r w:rsidRPr="0063225E">
              <w:rPr>
                <w:lang w:val="uk-UA"/>
              </w:rPr>
              <w:t xml:space="preserve"> міської ради</w:t>
            </w:r>
            <w:r w:rsidR="00475436">
              <w:rPr>
                <w:lang w:val="uk-UA"/>
              </w:rPr>
              <w:t>,</w:t>
            </w:r>
            <w:r w:rsidR="00475436" w:rsidRPr="0063225E">
              <w:rPr>
                <w:bCs/>
                <w:lang w:val="uk-UA"/>
              </w:rPr>
              <w:t xml:space="preserve"> </w:t>
            </w:r>
            <w:proofErr w:type="spellStart"/>
            <w:r w:rsidR="00475436" w:rsidRPr="0063225E">
              <w:rPr>
                <w:bCs/>
                <w:lang w:val="uk-UA"/>
              </w:rPr>
              <w:t>Вараська</w:t>
            </w:r>
            <w:proofErr w:type="spellEnd"/>
            <w:r w:rsidR="00475436" w:rsidRPr="0063225E">
              <w:rPr>
                <w:bCs/>
                <w:lang w:val="uk-UA"/>
              </w:rPr>
              <w:t xml:space="preserve"> міська територіальна виборча комісія </w:t>
            </w:r>
            <w:proofErr w:type="spellStart"/>
            <w:r w:rsidR="00475436" w:rsidRPr="0063225E">
              <w:rPr>
                <w:bCs/>
                <w:lang w:val="uk-UA"/>
              </w:rPr>
              <w:t>Вараського</w:t>
            </w:r>
            <w:proofErr w:type="spellEnd"/>
            <w:r w:rsidR="00475436" w:rsidRPr="0063225E">
              <w:rPr>
                <w:bCs/>
                <w:lang w:val="uk-UA"/>
              </w:rPr>
              <w:t xml:space="preserve"> району Рівненської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F765EA" w:rsidP="00F7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F765EA" w:rsidP="00F7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Default="00F765EA" w:rsidP="00F765EA">
            <w:r w:rsidRPr="00574FB0">
              <w:rPr>
                <w:rFonts w:cs="Calibri"/>
                <w:lang w:val="uk-UA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Default="00F765EA" w:rsidP="00F765EA">
            <w:r w:rsidRPr="00574FB0">
              <w:rPr>
                <w:rFonts w:cs="Calibri"/>
                <w:lang w:val="uk-UA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Default="00F765EA" w:rsidP="00F765EA">
            <w:r w:rsidRPr="00574FB0">
              <w:rPr>
                <w:rFonts w:cs="Calibri"/>
                <w:lang w:val="uk-UA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F765EA" w:rsidRDefault="00F765EA" w:rsidP="00F765EA">
            <w:pPr>
              <w:rPr>
                <w:lang w:val="uk-UA"/>
              </w:rPr>
            </w:pPr>
            <w:r>
              <w:rPr>
                <w:lang w:val="uk-UA"/>
              </w:rPr>
              <w:t>15,8</w:t>
            </w:r>
          </w:p>
        </w:tc>
      </w:tr>
      <w:tr w:rsidR="00F765EA" w:rsidRPr="00F765EA" w:rsidTr="00F765EA"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5EA" w:rsidRPr="00EE7E95" w:rsidRDefault="00F765EA" w:rsidP="00F7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EE7E95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EE7E95" w:rsidRDefault="00F765EA" w:rsidP="00F765EA">
            <w:pPr>
              <w:tabs>
                <w:tab w:val="left" w:pos="916"/>
                <w:tab w:val="left" w:pos="10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>
              <w:rPr>
                <w:rFonts w:cs="Calibri"/>
                <w:b/>
                <w:bCs/>
                <w:lang w:val="uk-UA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F765EA" w:rsidRDefault="00F765EA" w:rsidP="00F7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F765EA">
              <w:rPr>
                <w:rFonts w:cs="Calibri"/>
                <w:b/>
                <w:bCs/>
                <w:lang w:val="uk-UA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F765EA" w:rsidRDefault="00F765EA" w:rsidP="00F765EA">
            <w:pPr>
              <w:rPr>
                <w:b/>
              </w:rPr>
            </w:pPr>
            <w:r w:rsidRPr="00F765EA">
              <w:rPr>
                <w:rFonts w:cs="Calibri"/>
                <w:b/>
                <w:lang w:val="uk-UA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F765EA" w:rsidRDefault="00F765EA" w:rsidP="00F765EA">
            <w:pPr>
              <w:rPr>
                <w:b/>
              </w:rPr>
            </w:pPr>
            <w:r w:rsidRPr="00F765EA">
              <w:rPr>
                <w:rFonts w:cs="Calibri"/>
                <w:b/>
                <w:lang w:val="uk-UA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F765EA" w:rsidRDefault="00F765EA" w:rsidP="00F765EA">
            <w:pPr>
              <w:rPr>
                <w:b/>
              </w:rPr>
            </w:pPr>
            <w:r w:rsidRPr="00F765EA">
              <w:rPr>
                <w:rFonts w:cs="Calibri"/>
                <w:b/>
                <w:lang w:val="uk-UA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EA" w:rsidRPr="00F765EA" w:rsidRDefault="00F765EA" w:rsidP="00F765EA">
            <w:pPr>
              <w:rPr>
                <w:b/>
                <w:lang w:val="uk-UA"/>
              </w:rPr>
            </w:pPr>
            <w:r w:rsidRPr="00F765EA">
              <w:rPr>
                <w:b/>
                <w:lang w:val="uk-UA"/>
              </w:rPr>
              <w:t>15,8</w:t>
            </w:r>
          </w:p>
        </w:tc>
      </w:tr>
    </w:tbl>
    <w:p w:rsidR="00B669E3" w:rsidRDefault="00B669E3" w:rsidP="00B669E3">
      <w:pPr>
        <w:rPr>
          <w:lang w:val="uk-UA"/>
        </w:rPr>
      </w:pPr>
    </w:p>
    <w:p w:rsidR="00B669E3" w:rsidRPr="006D1CAE" w:rsidRDefault="00B669E3" w:rsidP="00B669E3">
      <w:pPr>
        <w:tabs>
          <w:tab w:val="left" w:pos="6195"/>
        </w:tabs>
        <w:jc w:val="center"/>
        <w:rPr>
          <w:lang w:val="uk-UA"/>
        </w:rPr>
      </w:pPr>
      <w:r>
        <w:rPr>
          <w:lang w:val="uk-UA"/>
        </w:rPr>
        <w:br w:type="column"/>
      </w:r>
      <w:r w:rsidRPr="00EE7E95">
        <w:rPr>
          <w:b/>
          <w:sz w:val="28"/>
          <w:szCs w:val="28"/>
          <w:lang w:val="uk-UA"/>
        </w:rPr>
        <w:lastRenderedPageBreak/>
        <w:t>Очікувані результати виконання Програми</w:t>
      </w:r>
    </w:p>
    <w:p w:rsidR="00B669E3" w:rsidRPr="00C5530C" w:rsidRDefault="00B669E3" w:rsidP="00B669E3">
      <w:pPr>
        <w:jc w:val="right"/>
        <w:rPr>
          <w:b/>
          <w:sz w:val="31"/>
          <w:szCs w:val="31"/>
          <w:lang w:val="uk-UA"/>
        </w:rPr>
      </w:pPr>
      <w:r w:rsidRPr="00C5530C">
        <w:rPr>
          <w:sz w:val="20"/>
          <w:szCs w:val="20"/>
          <w:lang w:val="uk-UA"/>
        </w:rPr>
        <w:t>Таблиця 2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481"/>
        <w:gridCol w:w="2408"/>
        <w:gridCol w:w="2411"/>
        <w:gridCol w:w="1418"/>
        <w:gridCol w:w="993"/>
        <w:gridCol w:w="993"/>
        <w:gridCol w:w="850"/>
        <w:gridCol w:w="708"/>
        <w:gridCol w:w="993"/>
        <w:gridCol w:w="952"/>
      </w:tblGrid>
      <w:tr w:rsidR="00F765EA" w:rsidRPr="005D4726" w:rsidTr="00F765EA">
        <w:trPr>
          <w:trHeight w:val="417"/>
        </w:trPr>
        <w:tc>
          <w:tcPr>
            <w:tcW w:w="121" w:type="pct"/>
            <w:vMerge w:val="restart"/>
            <w:vAlign w:val="center"/>
          </w:tcPr>
          <w:p w:rsidR="00B669E3" w:rsidRPr="005414E6" w:rsidRDefault="00B669E3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669E3" w:rsidRPr="005414E6" w:rsidRDefault="00B669E3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852" w:type="pct"/>
            <w:vMerge w:val="restart"/>
            <w:vAlign w:val="center"/>
          </w:tcPr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655" w:type="pct"/>
            <w:gridSpan w:val="2"/>
            <w:vMerge w:val="restart"/>
            <w:vAlign w:val="center"/>
          </w:tcPr>
          <w:p w:rsidR="00B669E3" w:rsidRPr="005414E6" w:rsidRDefault="008D69FA" w:rsidP="00357D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  <w:r w:rsidR="00B669E3" w:rsidRPr="005414E6">
              <w:rPr>
                <w:lang w:val="uk-UA"/>
              </w:rPr>
              <w:t xml:space="preserve"> показників</w:t>
            </w:r>
          </w:p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487" w:type="pct"/>
            <w:vMerge w:val="restart"/>
            <w:vAlign w:val="center"/>
          </w:tcPr>
          <w:p w:rsidR="00B669E3" w:rsidRPr="005414E6" w:rsidRDefault="00B669E3" w:rsidP="00357D28">
            <w:pPr>
              <w:jc w:val="center"/>
              <w:rPr>
                <w:lang w:val="uk-UA"/>
              </w:rPr>
            </w:pPr>
            <w:r w:rsidRPr="005414E6">
              <w:rPr>
                <w:lang w:val="uk-UA"/>
              </w:rPr>
              <w:t xml:space="preserve">Одиниця </w:t>
            </w:r>
          </w:p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виміру </w:t>
            </w:r>
          </w:p>
        </w:tc>
        <w:tc>
          <w:tcPr>
            <w:tcW w:w="1885" w:type="pct"/>
            <w:gridSpan w:val="6"/>
          </w:tcPr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F765EA" w:rsidRPr="005D4726" w:rsidTr="00F765EA">
        <w:trPr>
          <w:trHeight w:val="205"/>
        </w:trPr>
        <w:tc>
          <w:tcPr>
            <w:tcW w:w="121" w:type="pct"/>
            <w:vMerge/>
            <w:vAlign w:val="center"/>
          </w:tcPr>
          <w:p w:rsidR="00B669E3" w:rsidRPr="005414E6" w:rsidRDefault="00B669E3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pct"/>
            <w:vMerge/>
            <w:vAlign w:val="center"/>
          </w:tcPr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5" w:type="pct"/>
            <w:gridSpan w:val="2"/>
            <w:vMerge/>
            <w:vAlign w:val="center"/>
          </w:tcPr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7" w:type="pct"/>
            <w:vMerge/>
            <w:vAlign w:val="center"/>
          </w:tcPr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44" w:type="pct"/>
            <w:gridSpan w:val="5"/>
          </w:tcPr>
          <w:p w:rsidR="00B669E3" w:rsidRPr="005414E6" w:rsidRDefault="00B669E3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3C4AFD" w:rsidRPr="005D4726" w:rsidTr="003C4AFD">
        <w:trPr>
          <w:trHeight w:val="204"/>
        </w:trPr>
        <w:tc>
          <w:tcPr>
            <w:tcW w:w="121" w:type="pct"/>
            <w:vMerge/>
            <w:vAlign w:val="center"/>
          </w:tcPr>
          <w:p w:rsidR="00F765EA" w:rsidRPr="005414E6" w:rsidRDefault="00F765EA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pct"/>
            <w:vMerge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5" w:type="pct"/>
            <w:gridSpan w:val="2"/>
            <w:vMerge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7" w:type="pct"/>
            <w:vMerge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" w:type="pct"/>
            <w:vMerge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2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43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341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327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2030</w:t>
            </w:r>
          </w:p>
        </w:tc>
      </w:tr>
      <w:tr w:rsidR="003C4AFD" w:rsidRPr="005D4726" w:rsidTr="003C4AFD">
        <w:trPr>
          <w:trHeight w:val="204"/>
        </w:trPr>
        <w:tc>
          <w:tcPr>
            <w:tcW w:w="121" w:type="pct"/>
            <w:vAlign w:val="center"/>
          </w:tcPr>
          <w:p w:rsidR="00F765EA" w:rsidRPr="005D4726" w:rsidRDefault="00F765EA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52" w:type="pct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72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55" w:type="pct"/>
            <w:gridSpan w:val="2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487" w:type="pct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341" w:type="pct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341" w:type="pct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92" w:type="pct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43" w:type="pct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341" w:type="pct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327" w:type="pct"/>
            <w:vAlign w:val="center"/>
          </w:tcPr>
          <w:p w:rsidR="00F765EA" w:rsidRPr="005D472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</w:tr>
      <w:tr w:rsidR="003C4AFD" w:rsidRPr="005D4726" w:rsidTr="003C4AFD">
        <w:trPr>
          <w:trHeight w:val="288"/>
        </w:trPr>
        <w:tc>
          <w:tcPr>
            <w:tcW w:w="121" w:type="pct"/>
            <w:vMerge w:val="restart"/>
            <w:vAlign w:val="center"/>
          </w:tcPr>
          <w:p w:rsidR="00F765EA" w:rsidRPr="005D4726" w:rsidRDefault="00F765EA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765EA" w:rsidRPr="005414E6" w:rsidRDefault="00F765EA" w:rsidP="00357D28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414E6">
              <w:rPr>
                <w:lang w:val="uk-UA"/>
              </w:rPr>
              <w:t xml:space="preserve">Матеріально-технічне забезпечення </w:t>
            </w:r>
            <w:proofErr w:type="spellStart"/>
            <w:r w:rsidRPr="005414E6">
              <w:rPr>
                <w:lang w:val="uk-UA"/>
              </w:rPr>
              <w:t>Вараської</w:t>
            </w:r>
            <w:proofErr w:type="spellEnd"/>
            <w:r w:rsidRPr="005414E6">
              <w:rPr>
                <w:lang w:val="uk-UA"/>
              </w:rPr>
              <w:t xml:space="preserve"> міської територіальної комісії </w:t>
            </w:r>
            <w:proofErr w:type="spellStart"/>
            <w:r w:rsidRPr="005414E6">
              <w:rPr>
                <w:lang w:val="uk-UA"/>
              </w:rPr>
              <w:t>Вараського</w:t>
            </w:r>
            <w:proofErr w:type="spellEnd"/>
            <w:r w:rsidRPr="005414E6">
              <w:rPr>
                <w:lang w:val="uk-UA"/>
              </w:rPr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655" w:type="pct"/>
            <w:gridSpan w:val="2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Закупівля предметів, матеріалів, обладнання та інвентаря</w:t>
            </w:r>
          </w:p>
        </w:tc>
        <w:tc>
          <w:tcPr>
            <w:tcW w:w="487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41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341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92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43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341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327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</w:t>
            </w:r>
          </w:p>
        </w:tc>
      </w:tr>
      <w:tr w:rsidR="00F765EA" w:rsidRPr="005D4726" w:rsidTr="003C4AFD">
        <w:trPr>
          <w:trHeight w:val="288"/>
        </w:trPr>
        <w:tc>
          <w:tcPr>
            <w:tcW w:w="121" w:type="pct"/>
            <w:vMerge/>
            <w:vAlign w:val="center"/>
          </w:tcPr>
          <w:p w:rsidR="00F765EA" w:rsidRPr="005D4726" w:rsidRDefault="00F765EA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765EA" w:rsidRPr="005414E6" w:rsidRDefault="00F765EA" w:rsidP="00357D28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827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828" w:type="pct"/>
            <w:vAlign w:val="center"/>
          </w:tcPr>
          <w:p w:rsidR="00F765EA" w:rsidRPr="005405CA" w:rsidRDefault="00F765EA" w:rsidP="00357D28">
            <w:pPr>
              <w:pStyle w:val="HTM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багатоквартирним будинком, оренда приміщення та земельний податок, заправка та відновлення картриджів, електронний цифровий підпис, програмне забезпечення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ос, страхування майна, оплата послуг зв’язку.</w:t>
            </w:r>
          </w:p>
        </w:tc>
        <w:tc>
          <w:tcPr>
            <w:tcW w:w="487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1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341" w:type="pct"/>
            <w:vAlign w:val="center"/>
          </w:tcPr>
          <w:p w:rsidR="00F765EA" w:rsidRPr="005414E6" w:rsidRDefault="00F765EA" w:rsidP="00F765EA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2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41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27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F765EA" w:rsidRPr="005D4726" w:rsidTr="003C4AFD">
        <w:trPr>
          <w:trHeight w:val="144"/>
        </w:trPr>
        <w:tc>
          <w:tcPr>
            <w:tcW w:w="121" w:type="pct"/>
            <w:vMerge/>
            <w:vAlign w:val="center"/>
          </w:tcPr>
          <w:p w:rsidR="00F765EA" w:rsidRPr="005D4726" w:rsidRDefault="00F765EA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765EA" w:rsidRPr="005414E6" w:rsidRDefault="00F765EA" w:rsidP="00357D28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827" w:type="pct"/>
            <w:vMerge w:val="restar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828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Водопостачання</w:t>
            </w:r>
          </w:p>
        </w:tc>
        <w:tc>
          <w:tcPr>
            <w:tcW w:w="487" w:type="pct"/>
            <w:vAlign w:val="center"/>
          </w:tcPr>
          <w:p w:rsidR="00F765EA" w:rsidRPr="005414E6" w:rsidRDefault="00F765EA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куб</w:t>
            </w:r>
          </w:p>
        </w:tc>
        <w:tc>
          <w:tcPr>
            <w:tcW w:w="341" w:type="pct"/>
            <w:vAlign w:val="center"/>
          </w:tcPr>
          <w:p w:rsidR="00F765EA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41" w:type="pct"/>
            <w:vAlign w:val="center"/>
          </w:tcPr>
          <w:p w:rsidR="00F765EA" w:rsidRPr="00DA3348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" w:type="pct"/>
            <w:vAlign w:val="center"/>
          </w:tcPr>
          <w:p w:rsidR="00F765EA" w:rsidRPr="00DA3348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3" w:type="pct"/>
            <w:vAlign w:val="center"/>
          </w:tcPr>
          <w:p w:rsidR="00F765EA" w:rsidRPr="00DA3348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1" w:type="pct"/>
            <w:vAlign w:val="center"/>
          </w:tcPr>
          <w:p w:rsidR="00F765EA" w:rsidRPr="00DA3348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7" w:type="pct"/>
            <w:vAlign w:val="center"/>
          </w:tcPr>
          <w:p w:rsidR="00F765EA" w:rsidRPr="00DA3348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C4AFD" w:rsidRPr="005D4726" w:rsidTr="003C4AFD">
        <w:trPr>
          <w:trHeight w:val="228"/>
        </w:trPr>
        <w:tc>
          <w:tcPr>
            <w:tcW w:w="121" w:type="pct"/>
            <w:vMerge/>
            <w:vAlign w:val="center"/>
          </w:tcPr>
          <w:p w:rsidR="003C4AFD" w:rsidRPr="005D4726" w:rsidRDefault="003C4AFD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C4AFD" w:rsidRPr="005414E6" w:rsidRDefault="003C4AFD" w:rsidP="00357D28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827" w:type="pct"/>
            <w:vMerge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pct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Абонплата, вивезення та захоронення побутових відходів</w:t>
            </w:r>
          </w:p>
        </w:tc>
        <w:tc>
          <w:tcPr>
            <w:tcW w:w="487" w:type="pct"/>
            <w:vAlign w:val="center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1" w:type="pct"/>
            <w:vAlign w:val="center"/>
          </w:tcPr>
          <w:p w:rsidR="003C4AFD" w:rsidRPr="00DA3348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341" w:type="pct"/>
            <w:vAlign w:val="center"/>
          </w:tcPr>
          <w:p w:rsidR="003C4AFD" w:rsidRPr="00DA3348" w:rsidRDefault="00DA3348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2" w:type="pct"/>
            <w:vAlign w:val="center"/>
          </w:tcPr>
          <w:p w:rsidR="003C4AFD" w:rsidRPr="005414E6" w:rsidRDefault="00DA3348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43" w:type="pct"/>
            <w:vAlign w:val="center"/>
          </w:tcPr>
          <w:p w:rsidR="003C4AFD" w:rsidRPr="00DA3348" w:rsidRDefault="00DA3348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1" w:type="pct"/>
            <w:vAlign w:val="center"/>
          </w:tcPr>
          <w:p w:rsidR="003C4AFD" w:rsidRPr="00DA3348" w:rsidRDefault="00DA3348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7" w:type="pct"/>
            <w:vAlign w:val="center"/>
          </w:tcPr>
          <w:p w:rsidR="003C4AFD" w:rsidRPr="00DA3348" w:rsidRDefault="00DA3348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3C4AFD" w:rsidRPr="005D4726" w:rsidTr="003C4AFD">
        <w:trPr>
          <w:trHeight w:val="180"/>
        </w:trPr>
        <w:tc>
          <w:tcPr>
            <w:tcW w:w="121" w:type="pct"/>
            <w:vMerge/>
            <w:vAlign w:val="center"/>
          </w:tcPr>
          <w:p w:rsidR="003C4AFD" w:rsidRPr="005D4726" w:rsidRDefault="003C4AFD" w:rsidP="00357D28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C4AFD" w:rsidRPr="005414E6" w:rsidRDefault="003C4AFD" w:rsidP="00357D28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827" w:type="pct"/>
            <w:vMerge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pct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Теплопостачання</w:t>
            </w:r>
          </w:p>
        </w:tc>
        <w:tc>
          <w:tcPr>
            <w:tcW w:w="487" w:type="pct"/>
            <w:vAlign w:val="center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1" w:type="pct"/>
            <w:vAlign w:val="center"/>
          </w:tcPr>
          <w:p w:rsidR="003C4AFD" w:rsidRPr="00DA3348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41" w:type="pct"/>
            <w:vAlign w:val="center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2" w:type="pct"/>
            <w:vAlign w:val="center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3" w:type="pct"/>
            <w:vAlign w:val="center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1" w:type="pct"/>
            <w:vAlign w:val="center"/>
          </w:tcPr>
          <w:p w:rsidR="003C4AFD" w:rsidRPr="005414E6" w:rsidRDefault="003C4AFD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7" w:type="pct"/>
            <w:vAlign w:val="center"/>
          </w:tcPr>
          <w:p w:rsidR="003C4AFD" w:rsidRPr="005414E6" w:rsidRDefault="00DA3348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C4AFD" w:rsidRPr="005D4726" w:rsidTr="00DF7C6F">
        <w:trPr>
          <w:trHeight w:val="247"/>
        </w:trPr>
        <w:tc>
          <w:tcPr>
            <w:tcW w:w="121" w:type="pct"/>
            <w:vMerge/>
            <w:vAlign w:val="center"/>
          </w:tcPr>
          <w:p w:rsidR="003C4AFD" w:rsidRPr="005D4726" w:rsidRDefault="003C4AFD" w:rsidP="003C4AFD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C4AFD" w:rsidRPr="005414E6" w:rsidRDefault="003C4AFD" w:rsidP="003C4AFD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827" w:type="pct"/>
            <w:vMerge/>
          </w:tcPr>
          <w:p w:rsidR="003C4AFD" w:rsidRPr="005414E6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pct"/>
          </w:tcPr>
          <w:p w:rsidR="003C4AFD" w:rsidRPr="005414E6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Відшкодування за електроенергію</w:t>
            </w:r>
          </w:p>
        </w:tc>
        <w:tc>
          <w:tcPr>
            <w:tcW w:w="487" w:type="pct"/>
            <w:vAlign w:val="center"/>
          </w:tcPr>
          <w:p w:rsidR="003C4AFD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C4AFD" w:rsidRPr="005414E6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341" w:type="pct"/>
            <w:vAlign w:val="center"/>
          </w:tcPr>
          <w:p w:rsidR="003C4AFD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C4AFD" w:rsidRPr="005414E6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1105</w:t>
            </w:r>
          </w:p>
        </w:tc>
        <w:tc>
          <w:tcPr>
            <w:tcW w:w="341" w:type="pct"/>
            <w:vAlign w:val="center"/>
          </w:tcPr>
          <w:p w:rsidR="003C4AFD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C4AFD" w:rsidRPr="005414E6" w:rsidRDefault="003C4AFD" w:rsidP="003C4A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292" w:type="pct"/>
          </w:tcPr>
          <w:p w:rsidR="003C4AFD" w:rsidRDefault="003C4AFD" w:rsidP="003C4AFD">
            <w:pPr>
              <w:rPr>
                <w:rFonts w:eastAsia="Calibri"/>
                <w:lang w:val="uk-UA"/>
              </w:rPr>
            </w:pPr>
          </w:p>
          <w:p w:rsidR="003C4AFD" w:rsidRPr="003C4AFD" w:rsidRDefault="003C4AFD" w:rsidP="003C4AFD">
            <w:pPr>
              <w:rPr>
                <w:rFonts w:eastAsia="Calibri"/>
                <w:lang w:val="uk-UA"/>
              </w:rPr>
            </w:pPr>
            <w:r w:rsidRPr="002137FB">
              <w:rPr>
                <w:rFonts w:eastAsia="Calibri"/>
                <w:lang w:val="uk-UA"/>
              </w:rPr>
              <w:t>221</w:t>
            </w:r>
          </w:p>
        </w:tc>
        <w:tc>
          <w:tcPr>
            <w:tcW w:w="243" w:type="pct"/>
          </w:tcPr>
          <w:p w:rsidR="003C4AFD" w:rsidRDefault="003C4AFD" w:rsidP="003C4AFD">
            <w:pPr>
              <w:rPr>
                <w:rFonts w:eastAsia="Calibri"/>
                <w:lang w:val="uk-UA"/>
              </w:rPr>
            </w:pPr>
          </w:p>
          <w:p w:rsidR="003C4AFD" w:rsidRPr="003C4AFD" w:rsidRDefault="003C4AFD" w:rsidP="003C4AFD">
            <w:pPr>
              <w:rPr>
                <w:rFonts w:eastAsia="Calibri"/>
                <w:lang w:val="uk-UA"/>
              </w:rPr>
            </w:pPr>
            <w:r w:rsidRPr="002137FB">
              <w:rPr>
                <w:rFonts w:eastAsia="Calibri"/>
                <w:lang w:val="uk-UA"/>
              </w:rPr>
              <w:t>221</w:t>
            </w:r>
          </w:p>
        </w:tc>
        <w:tc>
          <w:tcPr>
            <w:tcW w:w="341" w:type="pct"/>
          </w:tcPr>
          <w:p w:rsidR="003C4AFD" w:rsidRDefault="003C4AFD" w:rsidP="003C4AFD">
            <w:pPr>
              <w:rPr>
                <w:rFonts w:eastAsia="Calibri"/>
                <w:lang w:val="uk-UA"/>
              </w:rPr>
            </w:pPr>
          </w:p>
          <w:p w:rsidR="003C4AFD" w:rsidRPr="003C4AFD" w:rsidRDefault="003C4AFD" w:rsidP="003C4AFD">
            <w:pPr>
              <w:rPr>
                <w:rFonts w:eastAsia="Calibri"/>
                <w:lang w:val="uk-UA"/>
              </w:rPr>
            </w:pPr>
            <w:r w:rsidRPr="002137FB">
              <w:rPr>
                <w:rFonts w:eastAsia="Calibri"/>
                <w:lang w:val="uk-UA"/>
              </w:rPr>
              <w:t>221</w:t>
            </w:r>
          </w:p>
        </w:tc>
        <w:tc>
          <w:tcPr>
            <w:tcW w:w="327" w:type="pct"/>
          </w:tcPr>
          <w:p w:rsidR="003C4AFD" w:rsidRDefault="003C4AFD" w:rsidP="003C4AFD">
            <w:pPr>
              <w:rPr>
                <w:rFonts w:eastAsia="Calibri"/>
                <w:lang w:val="uk-UA"/>
              </w:rPr>
            </w:pPr>
          </w:p>
          <w:p w:rsidR="003C4AFD" w:rsidRPr="003C4AFD" w:rsidRDefault="003C4AFD" w:rsidP="003C4AFD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 </w:t>
            </w:r>
            <w:r w:rsidRPr="002137FB">
              <w:rPr>
                <w:rFonts w:eastAsia="Calibri"/>
                <w:lang w:val="uk-UA"/>
              </w:rPr>
              <w:t>221</w:t>
            </w:r>
          </w:p>
        </w:tc>
      </w:tr>
    </w:tbl>
    <w:p w:rsidR="00B669E3" w:rsidRDefault="00B669E3" w:rsidP="00B669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B669E3" w:rsidSect="00AA023F">
          <w:pgSz w:w="16838" w:h="11906" w:orient="landscape" w:code="9"/>
          <w:pgMar w:top="1134" w:right="567" w:bottom="1701" w:left="1701" w:header="709" w:footer="709" w:gutter="0"/>
          <w:cols w:space="708"/>
          <w:docGrid w:linePitch="360"/>
        </w:sectPr>
      </w:pPr>
    </w:p>
    <w:p w:rsidR="00B669E3" w:rsidRPr="00FD6FD2" w:rsidRDefault="00B669E3" w:rsidP="00B669E3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2F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Ресурсне забезпечення Програми</w:t>
      </w:r>
    </w:p>
    <w:p w:rsidR="00B669E3" w:rsidRPr="00B6462F" w:rsidRDefault="00B669E3" w:rsidP="00B669E3">
      <w:pPr>
        <w:spacing w:before="40" w:after="40"/>
        <w:ind w:firstLine="568"/>
        <w:jc w:val="right"/>
        <w:rPr>
          <w:sz w:val="20"/>
          <w:szCs w:val="20"/>
          <w:lang w:val="uk-UA"/>
        </w:rPr>
      </w:pPr>
      <w:r w:rsidRPr="00B6462F">
        <w:rPr>
          <w:sz w:val="20"/>
          <w:szCs w:val="20"/>
          <w:lang w:val="uk-UA"/>
        </w:rPr>
        <w:t>Таблиця 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87"/>
        <w:gridCol w:w="993"/>
        <w:gridCol w:w="992"/>
        <w:gridCol w:w="992"/>
        <w:gridCol w:w="992"/>
        <w:gridCol w:w="1701"/>
      </w:tblGrid>
      <w:tr w:rsidR="00B669E3" w:rsidRPr="00CD2BF5" w:rsidTr="006D66CE">
        <w:trPr>
          <w:trHeight w:val="211"/>
        </w:trPr>
        <w:tc>
          <w:tcPr>
            <w:tcW w:w="2977" w:type="dxa"/>
            <w:vMerge w:val="restart"/>
            <w:vAlign w:val="center"/>
          </w:tcPr>
          <w:p w:rsidR="00B669E3" w:rsidRPr="00CD2BF5" w:rsidRDefault="00B669E3" w:rsidP="00357D28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956" w:type="dxa"/>
            <w:gridSpan w:val="5"/>
            <w:vAlign w:val="center"/>
          </w:tcPr>
          <w:p w:rsidR="00B669E3" w:rsidRPr="00CD2BF5" w:rsidRDefault="00B669E3" w:rsidP="00357D28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B669E3" w:rsidRPr="00CD2BF5" w:rsidRDefault="00B669E3" w:rsidP="00357D28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Усього витрат на виконання програми</w:t>
            </w:r>
          </w:p>
          <w:p w:rsidR="00B669E3" w:rsidRPr="00CD2BF5" w:rsidRDefault="00B669E3" w:rsidP="00357D28">
            <w:pPr>
              <w:jc w:val="center"/>
              <w:rPr>
                <w:bCs/>
                <w:lang w:val="uk-UA"/>
              </w:rPr>
            </w:pPr>
            <w:r w:rsidRPr="00CD2BF5">
              <w:rPr>
                <w:bCs/>
                <w:lang w:val="uk-UA"/>
              </w:rPr>
              <w:t>(</w:t>
            </w:r>
            <w:r w:rsidRPr="00CD2BF5">
              <w:rPr>
                <w:bCs/>
                <w:i/>
                <w:lang w:val="uk-UA"/>
              </w:rPr>
              <w:t>тис.</w:t>
            </w:r>
            <w:r>
              <w:rPr>
                <w:bCs/>
                <w:i/>
                <w:lang w:val="uk-UA"/>
              </w:rPr>
              <w:t> </w:t>
            </w:r>
            <w:r w:rsidR="00DA3348">
              <w:rPr>
                <w:bCs/>
                <w:i/>
                <w:lang w:val="uk-UA"/>
              </w:rPr>
              <w:t>грн</w:t>
            </w:r>
            <w:r w:rsidRPr="00CD2BF5">
              <w:rPr>
                <w:bCs/>
                <w:i/>
                <w:lang w:val="uk-UA"/>
              </w:rPr>
              <w:t>)</w:t>
            </w:r>
          </w:p>
        </w:tc>
      </w:tr>
      <w:tr w:rsidR="006D66CE" w:rsidRPr="00CD2BF5" w:rsidTr="006D66CE">
        <w:trPr>
          <w:trHeight w:val="844"/>
        </w:trPr>
        <w:tc>
          <w:tcPr>
            <w:tcW w:w="2977" w:type="dxa"/>
            <w:vMerge/>
          </w:tcPr>
          <w:p w:rsidR="006D66CE" w:rsidRPr="00CD2BF5" w:rsidRDefault="006D66CE" w:rsidP="00357D28">
            <w:pPr>
              <w:jc w:val="both"/>
              <w:rPr>
                <w:b/>
                <w:lang w:val="uk-UA"/>
              </w:rPr>
            </w:pPr>
          </w:p>
        </w:tc>
        <w:tc>
          <w:tcPr>
            <w:tcW w:w="987" w:type="dxa"/>
            <w:vAlign w:val="center"/>
          </w:tcPr>
          <w:p w:rsidR="006D66CE" w:rsidRPr="00CD2BF5" w:rsidRDefault="006D66CE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:rsidR="006D66CE" w:rsidRPr="00CD2BF5" w:rsidRDefault="006D66CE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6D66CE" w:rsidRPr="00CD2BF5" w:rsidRDefault="006D66CE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6D66CE" w:rsidRPr="00CD2BF5" w:rsidRDefault="006D66CE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6D66CE" w:rsidRDefault="006D66CE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2030</w:t>
            </w:r>
          </w:p>
          <w:p w:rsidR="006D66CE" w:rsidRPr="00CD2BF5" w:rsidRDefault="006D66CE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</w:p>
        </w:tc>
      </w:tr>
      <w:tr w:rsidR="006D66CE" w:rsidRPr="00CD2BF5" w:rsidTr="006D66CE">
        <w:trPr>
          <w:trHeight w:val="165"/>
        </w:trPr>
        <w:tc>
          <w:tcPr>
            <w:tcW w:w="2977" w:type="dxa"/>
            <w:vAlign w:val="center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D66CE" w:rsidRPr="00CD2BF5" w:rsidTr="006D66CE">
        <w:trPr>
          <w:trHeight w:val="546"/>
        </w:trPr>
        <w:tc>
          <w:tcPr>
            <w:tcW w:w="2977" w:type="dxa"/>
          </w:tcPr>
          <w:p w:rsidR="006D66CE" w:rsidRPr="00CD2BF5" w:rsidRDefault="006D66CE" w:rsidP="006D66C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Обсяг ресурсів, всього,</w:t>
            </w:r>
          </w:p>
          <w:p w:rsidR="006D66CE" w:rsidRPr="00CD2BF5" w:rsidRDefault="006D66CE" w:rsidP="006D66C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в тому числі</w:t>
            </w:r>
          </w:p>
          <w:p w:rsidR="006D66CE" w:rsidRPr="00CD2BF5" w:rsidRDefault="006D66CE" w:rsidP="006D66CE">
            <w:pPr>
              <w:jc w:val="both"/>
              <w:rPr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Pr="00B85263" w:rsidRDefault="006D66CE" w:rsidP="00AC07C5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Default="006D66CE" w:rsidP="00AC07C5">
            <w:pPr>
              <w:jc w:val="center"/>
            </w:pPr>
            <w:r w:rsidRPr="00171DE1">
              <w:rPr>
                <w:rFonts w:eastAsia="Calibri" w:cs="Calibri"/>
                <w:lang w:val="uk-UA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Default="006D66CE" w:rsidP="00AC07C5">
            <w:pPr>
              <w:jc w:val="center"/>
            </w:pPr>
            <w:r w:rsidRPr="00171DE1">
              <w:rPr>
                <w:rFonts w:eastAsia="Calibri" w:cs="Calibri"/>
                <w:lang w:val="uk-UA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Default="006D66CE" w:rsidP="00AC07C5">
            <w:pPr>
              <w:jc w:val="center"/>
            </w:pPr>
            <w:r w:rsidRPr="00171DE1">
              <w:rPr>
                <w:rFonts w:eastAsia="Calibri" w:cs="Calibri"/>
                <w:lang w:val="uk-UA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Default="006D66CE" w:rsidP="00AC07C5">
            <w:pPr>
              <w:jc w:val="center"/>
            </w:pPr>
            <w:r w:rsidRPr="00171DE1">
              <w:rPr>
                <w:rFonts w:eastAsia="Calibri" w:cs="Calibri"/>
                <w:lang w:val="uk-UA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Pr="00B85263" w:rsidRDefault="00A55E10" w:rsidP="00AC07C5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7</w:t>
            </w:r>
            <w:r w:rsidR="006D66CE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9,0</w:t>
            </w:r>
          </w:p>
        </w:tc>
      </w:tr>
      <w:tr w:rsidR="006D66CE" w:rsidRPr="00CD2BF5" w:rsidTr="006D66CE">
        <w:trPr>
          <w:trHeight w:val="546"/>
        </w:trPr>
        <w:tc>
          <w:tcPr>
            <w:tcW w:w="2977" w:type="dxa"/>
          </w:tcPr>
          <w:p w:rsidR="006D66CE" w:rsidRPr="00CD2BF5" w:rsidRDefault="006D66CE" w:rsidP="006D66C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 xml:space="preserve">бюджет </w:t>
            </w:r>
            <w:proofErr w:type="spellStart"/>
            <w:r w:rsidRPr="00CD2BF5">
              <w:rPr>
                <w:lang w:val="uk-UA"/>
              </w:rPr>
              <w:t>Вараської</w:t>
            </w:r>
            <w:proofErr w:type="spellEnd"/>
            <w:r w:rsidRPr="00CD2BF5">
              <w:rPr>
                <w:lang w:val="uk-UA"/>
              </w:rPr>
              <w:t xml:space="preserve"> міської територіальної громади</w:t>
            </w:r>
          </w:p>
          <w:p w:rsidR="006D66CE" w:rsidRPr="00CD2BF5" w:rsidRDefault="006D66CE" w:rsidP="006D66CE">
            <w:pPr>
              <w:jc w:val="both"/>
              <w:rPr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Pr="006D66CE" w:rsidRDefault="006D66CE" w:rsidP="00AC07C5">
            <w:pPr>
              <w:pStyle w:val="HTML"/>
              <w:tabs>
                <w:tab w:val="left" w:pos="1020"/>
              </w:tabs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 w:rsidRPr="006D66CE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Pr="00DA3348" w:rsidRDefault="006D66CE" w:rsidP="00AC07C5">
            <w:pPr>
              <w:jc w:val="center"/>
              <w:rPr>
                <w:b/>
              </w:rPr>
            </w:pPr>
            <w:r w:rsidRPr="00DA3348">
              <w:rPr>
                <w:rFonts w:eastAsia="Calibri" w:cs="Calibri"/>
                <w:b/>
                <w:lang w:val="uk-UA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Pr="00DA3348" w:rsidRDefault="006D66CE" w:rsidP="00AC07C5">
            <w:pPr>
              <w:jc w:val="center"/>
              <w:rPr>
                <w:b/>
              </w:rPr>
            </w:pPr>
            <w:r w:rsidRPr="00DA3348">
              <w:rPr>
                <w:rFonts w:eastAsia="Calibri" w:cs="Calibri"/>
                <w:b/>
                <w:lang w:val="uk-UA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Pr="00DA3348" w:rsidRDefault="006D66CE" w:rsidP="00AC07C5">
            <w:pPr>
              <w:jc w:val="center"/>
              <w:rPr>
                <w:b/>
              </w:rPr>
            </w:pPr>
            <w:r w:rsidRPr="00DA3348">
              <w:rPr>
                <w:rFonts w:eastAsia="Calibri" w:cs="Calibri"/>
                <w:b/>
                <w:lang w:val="uk-UA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CE" w:rsidRPr="00DA3348" w:rsidRDefault="006D66CE" w:rsidP="00AC07C5">
            <w:pPr>
              <w:jc w:val="center"/>
              <w:rPr>
                <w:b/>
              </w:rPr>
            </w:pPr>
            <w:r w:rsidRPr="00DA3348">
              <w:rPr>
                <w:rFonts w:eastAsia="Calibri" w:cs="Calibri"/>
                <w:b/>
                <w:lang w:val="uk-UA"/>
              </w:rPr>
              <w:t>15,8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D66CE" w:rsidRPr="00D44EEB" w:rsidRDefault="006D66CE" w:rsidP="00AC07C5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79,0</w:t>
            </w:r>
          </w:p>
        </w:tc>
      </w:tr>
      <w:tr w:rsidR="006D66CE" w:rsidRPr="00CD2BF5" w:rsidTr="006D66CE">
        <w:trPr>
          <w:trHeight w:val="426"/>
        </w:trPr>
        <w:tc>
          <w:tcPr>
            <w:tcW w:w="2977" w:type="dxa"/>
          </w:tcPr>
          <w:p w:rsidR="006D66CE" w:rsidRPr="00CD2BF5" w:rsidRDefault="006D66CE" w:rsidP="00357D28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інші бюджетні кошти (розшифрувати)</w:t>
            </w:r>
          </w:p>
          <w:p w:rsidR="006D66CE" w:rsidRPr="00CD2BF5" w:rsidRDefault="006D66CE" w:rsidP="00357D28">
            <w:pPr>
              <w:jc w:val="both"/>
              <w:rPr>
                <w:lang w:val="uk-UA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6D66CE" w:rsidRPr="00CD2BF5" w:rsidRDefault="006D66CE" w:rsidP="00357D28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6CE" w:rsidRPr="00CD2BF5" w:rsidRDefault="006D66CE" w:rsidP="00357D28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D66CE" w:rsidRPr="00CD2BF5" w:rsidRDefault="006D66CE" w:rsidP="00357D28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</w:tr>
      <w:tr w:rsidR="006D66CE" w:rsidRPr="00CD2BF5" w:rsidTr="006D66CE">
        <w:trPr>
          <w:trHeight w:val="426"/>
        </w:trPr>
        <w:tc>
          <w:tcPr>
            <w:tcW w:w="2977" w:type="dxa"/>
          </w:tcPr>
          <w:p w:rsidR="006D66CE" w:rsidRPr="00CD2BF5" w:rsidRDefault="006D66CE" w:rsidP="00357D28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кошти небюджетних джерел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D66CE" w:rsidRPr="00CD2BF5" w:rsidRDefault="006D66CE" w:rsidP="00357D28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6CE" w:rsidRPr="00CD2BF5" w:rsidRDefault="006D66CE" w:rsidP="00357D28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6CE" w:rsidRPr="006D66CE" w:rsidRDefault="006D66CE" w:rsidP="00357D28">
            <w:pPr>
              <w:ind w:right="-108"/>
              <w:jc w:val="center"/>
              <w:rPr>
                <w:i/>
                <w:lang w:val="uk-UA"/>
              </w:rPr>
            </w:pPr>
            <w:r w:rsidRPr="006D66CE">
              <w:rPr>
                <w:i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6CE" w:rsidRPr="00CD2BF5" w:rsidRDefault="006D66CE" w:rsidP="00357D28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6CE" w:rsidRPr="00CD2BF5" w:rsidRDefault="006D66CE" w:rsidP="00357D28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66CE" w:rsidRPr="00CD2BF5" w:rsidRDefault="006D66CE" w:rsidP="00357D28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</w:tr>
    </w:tbl>
    <w:p w:rsidR="00B669E3" w:rsidRDefault="00B669E3" w:rsidP="00B669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B669E3" w:rsidSect="00AA023F">
          <w:pgSz w:w="11906" w:h="16838" w:code="9"/>
          <w:pgMar w:top="1134" w:right="567" w:bottom="1701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:rsidR="00B669E3" w:rsidRPr="00C5530C" w:rsidRDefault="00B669E3" w:rsidP="00B669E3">
      <w:pPr>
        <w:pStyle w:val="HTML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C5530C">
        <w:rPr>
          <w:rFonts w:ascii="Times New Roman" w:hAnsi="Times New Roman" w:cs="Times New Roman"/>
          <w:b/>
          <w:sz w:val="28"/>
          <w:szCs w:val="32"/>
          <w:lang w:val="uk-UA"/>
        </w:rPr>
        <w:lastRenderedPageBreak/>
        <w:t>5. Напрями діяльності та заходи</w:t>
      </w:r>
      <w:r w:rsidRPr="00C553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C5530C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B669E3" w:rsidRPr="00C5530C" w:rsidRDefault="00B669E3" w:rsidP="00B669E3">
      <w:pPr>
        <w:pStyle w:val="HTML"/>
        <w:jc w:val="right"/>
        <w:rPr>
          <w:rFonts w:ascii="Times New Roman" w:hAnsi="Times New Roman" w:cs="Times New Roman"/>
          <w:b/>
          <w:lang w:val="uk-UA"/>
        </w:rPr>
      </w:pPr>
      <w:r w:rsidRPr="00C5530C">
        <w:rPr>
          <w:rFonts w:ascii="Times New Roman" w:hAnsi="Times New Roman" w:cs="Times New Roman"/>
          <w:lang w:val="uk-UA"/>
        </w:rPr>
        <w:t>Таблиця 4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2035"/>
        <w:gridCol w:w="2692"/>
        <w:gridCol w:w="1983"/>
        <w:gridCol w:w="995"/>
        <w:gridCol w:w="708"/>
        <w:gridCol w:w="740"/>
        <w:gridCol w:w="639"/>
        <w:gridCol w:w="40"/>
        <w:gridCol w:w="711"/>
        <w:gridCol w:w="708"/>
        <w:gridCol w:w="850"/>
        <w:gridCol w:w="1983"/>
      </w:tblGrid>
      <w:tr w:rsidR="00B669E3" w:rsidRPr="00C5530C" w:rsidTr="00475436">
        <w:trPr>
          <w:trHeight w:val="429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3" w:rsidRPr="00C5530C" w:rsidRDefault="00B669E3" w:rsidP="00357D28">
            <w:pPr>
              <w:ind w:left="-184"/>
              <w:jc w:val="center"/>
              <w:rPr>
                <w:sz w:val="20"/>
                <w:szCs w:val="20"/>
                <w:lang w:val="uk-UA"/>
              </w:rPr>
            </w:pPr>
          </w:p>
          <w:p w:rsidR="00B669E3" w:rsidRPr="00C5530C" w:rsidRDefault="00B669E3" w:rsidP="00357D28">
            <w:pPr>
              <w:ind w:left="-55"/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Орієнтовні обсяги</w:t>
            </w:r>
          </w:p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 xml:space="preserve">фінансування (вартість), </w:t>
            </w:r>
            <w:r w:rsidRPr="00C5530C">
              <w:rPr>
                <w:b/>
                <w:i/>
                <w:sz w:val="20"/>
                <w:szCs w:val="20"/>
                <w:lang w:val="uk-UA"/>
              </w:rPr>
              <w:t>тис.</w:t>
            </w:r>
            <w:r>
              <w:rPr>
                <w:b/>
                <w:i/>
                <w:sz w:val="20"/>
                <w:szCs w:val="20"/>
                <w:lang w:val="uk-UA"/>
              </w:rPr>
              <w:t> </w:t>
            </w:r>
            <w:r w:rsidR="00DA3348">
              <w:rPr>
                <w:b/>
                <w:i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B669E3" w:rsidRPr="00C5530C" w:rsidTr="00475436">
        <w:trPr>
          <w:trHeight w:val="243"/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3" w:rsidRPr="00C5530C" w:rsidRDefault="00B669E3" w:rsidP="00357D28">
            <w:pPr>
              <w:ind w:left="-1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E3" w:rsidRPr="00C5530C" w:rsidRDefault="00B669E3" w:rsidP="00357D28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27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E3" w:rsidRPr="00C5530C" w:rsidRDefault="00B669E3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55E10" w:rsidRPr="00C5530C" w:rsidTr="00475436">
        <w:trPr>
          <w:trHeight w:val="134"/>
          <w:jc w:val="center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A55E10" w:rsidRPr="00C5530C" w:rsidRDefault="00A55E10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A55E10" w:rsidRPr="00C5530C" w:rsidRDefault="00A55E10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60" w:type="pct"/>
            <w:gridSpan w:val="2"/>
            <w:vAlign w:val="center"/>
          </w:tcPr>
          <w:p w:rsidR="00A55E10" w:rsidRPr="00C5530C" w:rsidRDefault="00A55E10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A55E10" w:rsidRPr="00C5530C" w:rsidRDefault="00A55E10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A55E10" w:rsidRPr="00C5530C" w:rsidRDefault="00A55E10" w:rsidP="006D66C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2030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55E10" w:rsidRPr="00C5530C" w:rsidTr="00475436">
        <w:trPr>
          <w:cantSplit/>
          <w:trHeight w:val="180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C5530C" w:rsidRDefault="00A55E10" w:rsidP="00A55E10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A55E10" w:rsidRPr="00250AFF" w:rsidTr="00475436">
        <w:trPr>
          <w:cantSplit/>
          <w:trHeight w:val="91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C5530C">
              <w:rPr>
                <w:rFonts w:ascii="Times New Roman" w:hAnsi="Times New Roman" w:cs="Times New Roman"/>
                <w:lang w:val="uk-UA"/>
              </w:rPr>
              <w:t xml:space="preserve">Сприяння діяльності територіальної виборчої комісії </w:t>
            </w:r>
            <w:r w:rsidRPr="00C5530C">
              <w:rPr>
                <w:rFonts w:ascii="Times New Roman" w:hAnsi="Times New Roman" w:cs="Times New Roman"/>
                <w:color w:val="000000"/>
                <w:lang w:val="uk-UA"/>
              </w:rPr>
              <w:t xml:space="preserve">поза виборчим процесом місцевих виборів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 xml:space="preserve">Матеріально-технічне забезпечення </w:t>
            </w:r>
            <w:proofErr w:type="spellStart"/>
            <w:r w:rsidRPr="00C5530C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C5530C">
              <w:rPr>
                <w:sz w:val="20"/>
                <w:szCs w:val="20"/>
                <w:lang w:val="uk-UA"/>
              </w:rPr>
              <w:t xml:space="preserve"> міської територіальної комісії </w:t>
            </w:r>
            <w:proofErr w:type="spellStart"/>
            <w:r w:rsidRPr="00C5530C">
              <w:rPr>
                <w:sz w:val="20"/>
                <w:szCs w:val="20"/>
                <w:lang w:val="uk-UA"/>
              </w:rPr>
              <w:t>Вараського</w:t>
            </w:r>
            <w:proofErr w:type="spellEnd"/>
            <w:r w:rsidRPr="00C5530C">
              <w:rPr>
                <w:sz w:val="20"/>
                <w:szCs w:val="20"/>
                <w:lang w:val="uk-UA"/>
              </w:rPr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475436" w:rsidRDefault="00250AFF" w:rsidP="00475436">
            <w:pPr>
              <w:rPr>
                <w:sz w:val="20"/>
                <w:szCs w:val="20"/>
                <w:lang w:val="uk-UA"/>
              </w:rPr>
            </w:pPr>
            <w:r w:rsidRPr="00475436">
              <w:rPr>
                <w:sz w:val="20"/>
                <w:szCs w:val="20"/>
                <w:lang w:val="uk-UA"/>
              </w:rPr>
              <w:t xml:space="preserve">Відділ ведення Державного реєстру виборців виконавчого комітету </w:t>
            </w:r>
            <w:proofErr w:type="spellStart"/>
            <w:r w:rsidRPr="00475436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475436">
              <w:rPr>
                <w:sz w:val="20"/>
                <w:szCs w:val="20"/>
                <w:lang w:val="uk-UA"/>
              </w:rPr>
              <w:t xml:space="preserve"> міської ради</w:t>
            </w:r>
            <w:r w:rsidR="00475436">
              <w:rPr>
                <w:sz w:val="20"/>
                <w:szCs w:val="20"/>
                <w:lang w:val="uk-UA"/>
              </w:rPr>
              <w:t>,</w:t>
            </w:r>
            <w:r w:rsidR="00475436" w:rsidRPr="0047543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5436" w:rsidRPr="00475436">
              <w:rPr>
                <w:sz w:val="20"/>
                <w:szCs w:val="20"/>
                <w:lang w:val="uk-UA"/>
              </w:rPr>
              <w:t>Вараська</w:t>
            </w:r>
            <w:proofErr w:type="spellEnd"/>
            <w:r w:rsidR="00475436" w:rsidRPr="00475436">
              <w:rPr>
                <w:sz w:val="20"/>
                <w:szCs w:val="20"/>
                <w:lang w:val="uk-UA"/>
              </w:rPr>
              <w:t xml:space="preserve"> міська територіальна виборча комісія </w:t>
            </w:r>
            <w:proofErr w:type="spellStart"/>
            <w:r w:rsidR="00475436" w:rsidRPr="00475436">
              <w:rPr>
                <w:sz w:val="20"/>
                <w:szCs w:val="20"/>
                <w:lang w:val="uk-UA"/>
              </w:rPr>
              <w:t>Вараського</w:t>
            </w:r>
            <w:proofErr w:type="spellEnd"/>
            <w:r w:rsidR="00475436" w:rsidRPr="00475436">
              <w:rPr>
                <w:sz w:val="20"/>
                <w:szCs w:val="20"/>
                <w:lang w:val="uk-UA"/>
              </w:rPr>
              <w:t xml:space="preserve"> району Рівненської області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color w:val="000000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5530C">
              <w:rPr>
                <w:color w:val="000000"/>
                <w:sz w:val="20"/>
                <w:szCs w:val="20"/>
                <w:lang w:val="uk-UA"/>
              </w:rPr>
              <w:t>Вараської</w:t>
            </w:r>
            <w:proofErr w:type="spellEnd"/>
            <w:r w:rsidRPr="00C5530C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79,0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pStyle w:val="HTML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15,</w:t>
            </w: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55E10" w:rsidRPr="00C5530C" w:rsidRDefault="00A55E10" w:rsidP="00357D2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15,8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10" w:rsidRPr="00C5530C" w:rsidRDefault="00A55E10" w:rsidP="00357D28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 xml:space="preserve">Забезпечення належних умов для роботи </w:t>
            </w:r>
            <w:proofErr w:type="spellStart"/>
            <w:r w:rsidRPr="00C5530C">
              <w:rPr>
                <w:sz w:val="20"/>
                <w:szCs w:val="20"/>
                <w:lang w:val="uk-UA"/>
              </w:rPr>
              <w:t>Вараської</w:t>
            </w:r>
            <w:proofErr w:type="spellEnd"/>
            <w:r w:rsidRPr="00C5530C">
              <w:rPr>
                <w:sz w:val="20"/>
                <w:szCs w:val="20"/>
                <w:lang w:val="uk-UA"/>
              </w:rPr>
              <w:t xml:space="preserve"> міської територіальної комісії </w:t>
            </w:r>
            <w:proofErr w:type="spellStart"/>
            <w:r w:rsidRPr="00C5530C">
              <w:rPr>
                <w:sz w:val="20"/>
                <w:szCs w:val="20"/>
                <w:lang w:val="uk-UA"/>
              </w:rPr>
              <w:t>Вараського</w:t>
            </w:r>
            <w:proofErr w:type="spellEnd"/>
            <w:r w:rsidRPr="00C5530C">
              <w:rPr>
                <w:sz w:val="20"/>
                <w:szCs w:val="20"/>
                <w:lang w:val="uk-UA"/>
              </w:rPr>
              <w:t xml:space="preserve"> району Рівненської області </w:t>
            </w:r>
            <w:r w:rsidRPr="00C5530C">
              <w:rPr>
                <w:color w:val="000000"/>
                <w:sz w:val="20"/>
                <w:szCs w:val="20"/>
                <w:lang w:val="uk-UA"/>
              </w:rPr>
              <w:t xml:space="preserve">поза виборчим процесом місцевих виборів </w:t>
            </w:r>
          </w:p>
        </w:tc>
      </w:tr>
      <w:tr w:rsidR="00A55E10" w:rsidRPr="00C5530C" w:rsidTr="00475436">
        <w:trPr>
          <w:trHeight w:val="224"/>
          <w:jc w:val="center"/>
        </w:trPr>
        <w:tc>
          <w:tcPr>
            <w:tcW w:w="279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10" w:rsidRPr="005414E6" w:rsidRDefault="00A55E10" w:rsidP="00A55E1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10" w:rsidRPr="005414E6" w:rsidRDefault="00A55E10" w:rsidP="00AC07C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79,0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10" w:rsidRDefault="00A55E10" w:rsidP="00AC07C5">
            <w:pPr>
              <w:jc w:val="center"/>
            </w:pPr>
            <w:r w:rsidRPr="00135638"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10" w:rsidRDefault="00A55E10" w:rsidP="00AC07C5">
            <w:pPr>
              <w:jc w:val="center"/>
            </w:pPr>
            <w:r w:rsidRPr="00135638"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10" w:rsidRDefault="00A55E10" w:rsidP="00AC07C5">
            <w:pPr>
              <w:jc w:val="center"/>
            </w:pPr>
            <w:r w:rsidRPr="00135638"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10" w:rsidRDefault="00A55E10" w:rsidP="00AC07C5">
            <w:pPr>
              <w:jc w:val="center"/>
            </w:pPr>
            <w:r w:rsidRPr="00135638"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10" w:rsidRDefault="00A55E10" w:rsidP="00AC07C5">
            <w:pPr>
              <w:jc w:val="center"/>
            </w:pPr>
            <w:r w:rsidRPr="00135638">
              <w:rPr>
                <w:sz w:val="20"/>
                <w:szCs w:val="20"/>
                <w:lang w:val="uk-UA"/>
              </w:rPr>
              <w:t>15,8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10" w:rsidRPr="00C5530C" w:rsidRDefault="00A55E10" w:rsidP="00A55E1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:rsidR="00B669E3" w:rsidRDefault="00B669E3" w:rsidP="00B669E3">
      <w:pPr>
        <w:widowControl w:val="0"/>
        <w:autoSpaceDE w:val="0"/>
        <w:autoSpaceDN w:val="0"/>
        <w:adjustRightInd w:val="0"/>
        <w:ind w:left="3552" w:firstLine="696"/>
        <w:rPr>
          <w:b/>
          <w:bCs/>
          <w:color w:val="000000"/>
          <w:sz w:val="28"/>
          <w:szCs w:val="28"/>
          <w:lang w:val="uk-UA"/>
        </w:rPr>
        <w:sectPr w:rsidR="00B669E3" w:rsidSect="00AA023F">
          <w:pgSz w:w="16838" w:h="11906" w:orient="landscape" w:code="9"/>
          <w:pgMar w:top="1134" w:right="567" w:bottom="1701" w:left="1701" w:header="709" w:footer="709" w:gutter="0"/>
          <w:cols w:space="708"/>
          <w:docGrid w:linePitch="360"/>
        </w:sectPr>
      </w:pPr>
    </w:p>
    <w:p w:rsidR="0044593B" w:rsidRDefault="00B669E3" w:rsidP="0044593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4593B">
        <w:rPr>
          <w:b/>
          <w:bCs/>
          <w:color w:val="000000"/>
          <w:sz w:val="28"/>
          <w:szCs w:val="28"/>
          <w:lang w:val="uk-UA"/>
        </w:rPr>
        <w:lastRenderedPageBreak/>
        <w:t>Координація і контроль за ходом виконання Програми</w:t>
      </w:r>
    </w:p>
    <w:p w:rsidR="0044593B" w:rsidRPr="0044593B" w:rsidRDefault="0044593B" w:rsidP="0044593B">
      <w:pPr>
        <w:widowControl w:val="0"/>
        <w:autoSpaceDE w:val="0"/>
        <w:autoSpaceDN w:val="0"/>
        <w:adjustRightInd w:val="0"/>
        <w:ind w:left="720"/>
        <w:rPr>
          <w:b/>
          <w:bCs/>
          <w:color w:val="000000"/>
          <w:sz w:val="28"/>
          <w:szCs w:val="28"/>
          <w:lang w:val="uk-UA"/>
        </w:rPr>
      </w:pPr>
    </w:p>
    <w:p w:rsidR="0044593B" w:rsidRDefault="0044593B" w:rsidP="0044593B">
      <w:pPr>
        <w:pStyle w:val="a6"/>
        <w:ind w:right="49" w:firstLine="567"/>
        <w:jc w:val="both"/>
        <w:rPr>
          <w:szCs w:val="28"/>
        </w:rPr>
      </w:pPr>
      <w:r w:rsidRPr="00997988">
        <w:rPr>
          <w:color w:val="000000"/>
          <w:szCs w:val="28"/>
        </w:rPr>
        <w:t>Координацію дій по виконанню заходів Програми здійснює в</w:t>
      </w:r>
      <w:r w:rsidRPr="00997988">
        <w:rPr>
          <w:szCs w:val="28"/>
        </w:rPr>
        <w:t xml:space="preserve">ідділ </w:t>
      </w:r>
      <w:r>
        <w:rPr>
          <w:szCs w:val="28"/>
        </w:rPr>
        <w:t>ведення Державного реєстру виборців</w:t>
      </w:r>
      <w:r w:rsidRPr="00997988">
        <w:rPr>
          <w:szCs w:val="28"/>
        </w:rPr>
        <w:t xml:space="preserve"> виконавчого комітету </w:t>
      </w:r>
      <w:proofErr w:type="spellStart"/>
      <w:r w:rsidRPr="00997988">
        <w:rPr>
          <w:szCs w:val="28"/>
        </w:rPr>
        <w:t>Вараської</w:t>
      </w:r>
      <w:proofErr w:type="spellEnd"/>
      <w:r w:rsidRPr="00997988">
        <w:rPr>
          <w:szCs w:val="28"/>
        </w:rPr>
        <w:t xml:space="preserve"> міської ради.</w:t>
      </w:r>
    </w:p>
    <w:p w:rsidR="0044593B" w:rsidRDefault="0044593B" w:rsidP="0044593B">
      <w:pPr>
        <w:pStyle w:val="a6"/>
        <w:ind w:right="49" w:firstLine="567"/>
        <w:jc w:val="both"/>
        <w:rPr>
          <w:szCs w:val="28"/>
        </w:rPr>
      </w:pPr>
      <w:r w:rsidRPr="00997988">
        <w:rPr>
          <w:szCs w:val="28"/>
        </w:rPr>
        <w:t xml:space="preserve">Контроль за </w:t>
      </w:r>
      <w:r>
        <w:rPr>
          <w:szCs w:val="28"/>
        </w:rPr>
        <w:t>цільовим</w:t>
      </w:r>
      <w:r w:rsidRPr="00997988">
        <w:rPr>
          <w:szCs w:val="28"/>
        </w:rPr>
        <w:t xml:space="preserve"> та ефективним використанням коштів, що виділяються з бюджету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="002602DC">
        <w:rPr>
          <w:szCs w:val="28"/>
        </w:rPr>
        <w:t>міської територіальної громади</w:t>
      </w:r>
      <w:r w:rsidRPr="00997988">
        <w:rPr>
          <w:szCs w:val="28"/>
        </w:rPr>
        <w:t>, здійснює</w:t>
      </w:r>
      <w:r>
        <w:rPr>
          <w:szCs w:val="28"/>
        </w:rPr>
        <w:t xml:space="preserve"> </w:t>
      </w:r>
      <w:r w:rsidRPr="00997988">
        <w:rPr>
          <w:szCs w:val="28"/>
        </w:rPr>
        <w:t>головни</w:t>
      </w:r>
      <w:r>
        <w:rPr>
          <w:szCs w:val="28"/>
        </w:rPr>
        <w:t xml:space="preserve">й </w:t>
      </w:r>
      <w:r w:rsidRPr="00997988">
        <w:rPr>
          <w:szCs w:val="28"/>
        </w:rPr>
        <w:t>розпорядник</w:t>
      </w:r>
      <w:r>
        <w:rPr>
          <w:szCs w:val="28"/>
        </w:rPr>
        <w:t xml:space="preserve"> </w:t>
      </w:r>
      <w:r w:rsidRPr="00997988">
        <w:rPr>
          <w:szCs w:val="28"/>
        </w:rPr>
        <w:t>бюджетни</w:t>
      </w:r>
      <w:r>
        <w:rPr>
          <w:szCs w:val="28"/>
        </w:rPr>
        <w:t>х коштів –  в</w:t>
      </w:r>
      <w:r w:rsidRPr="00997988">
        <w:rPr>
          <w:szCs w:val="28"/>
        </w:rPr>
        <w:t>иконавчи</w:t>
      </w:r>
      <w:r>
        <w:rPr>
          <w:szCs w:val="28"/>
        </w:rPr>
        <w:t>й</w:t>
      </w:r>
      <w:r w:rsidRPr="00997988">
        <w:rPr>
          <w:szCs w:val="28"/>
        </w:rPr>
        <w:t xml:space="preserve"> к</w:t>
      </w:r>
      <w:r>
        <w:rPr>
          <w:szCs w:val="28"/>
        </w:rPr>
        <w:t xml:space="preserve">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</w:t>
      </w:r>
      <w:r w:rsidRPr="00997988">
        <w:rPr>
          <w:szCs w:val="28"/>
        </w:rPr>
        <w:t xml:space="preserve"> постійн</w:t>
      </w:r>
      <w:r>
        <w:rPr>
          <w:szCs w:val="28"/>
        </w:rPr>
        <w:t xml:space="preserve">а депутатська </w:t>
      </w:r>
      <w:r w:rsidRPr="00997988">
        <w:rPr>
          <w:szCs w:val="28"/>
        </w:rPr>
        <w:t>комісі</w:t>
      </w:r>
      <w:r>
        <w:rPr>
          <w:szCs w:val="28"/>
        </w:rPr>
        <w:t>я</w:t>
      </w:r>
      <w:r w:rsidRPr="00997988">
        <w:rPr>
          <w:szCs w:val="28"/>
        </w:rPr>
        <w:t xml:space="preserve"> </w:t>
      </w:r>
      <w:proofErr w:type="spellStart"/>
      <w:r w:rsidRPr="00997988">
        <w:rPr>
          <w:szCs w:val="28"/>
        </w:rPr>
        <w:t>Вараської</w:t>
      </w:r>
      <w:proofErr w:type="spellEnd"/>
      <w:r w:rsidRPr="00997988">
        <w:rPr>
          <w:szCs w:val="28"/>
        </w:rPr>
        <w:t xml:space="preserve"> міської ради з питань бюджету, фінансів, економічного розвитку та інвестиційної політики.</w:t>
      </w:r>
    </w:p>
    <w:p w:rsidR="0044593B" w:rsidRDefault="0044593B" w:rsidP="0044593B">
      <w:pPr>
        <w:pStyle w:val="a6"/>
        <w:ind w:right="49" w:firstLine="567"/>
        <w:jc w:val="both"/>
        <w:rPr>
          <w:szCs w:val="28"/>
        </w:rPr>
      </w:pPr>
      <w:r>
        <w:rPr>
          <w:color w:val="000000"/>
          <w:szCs w:val="28"/>
        </w:rPr>
        <w:t>В</w:t>
      </w:r>
      <w:r w:rsidRPr="00997988">
        <w:rPr>
          <w:szCs w:val="28"/>
        </w:rPr>
        <w:t xml:space="preserve">ідділ </w:t>
      </w:r>
      <w:r>
        <w:rPr>
          <w:szCs w:val="28"/>
        </w:rPr>
        <w:t>ведення Державного реєстру виборців</w:t>
      </w:r>
      <w:r w:rsidRPr="00997988">
        <w:rPr>
          <w:szCs w:val="28"/>
        </w:rPr>
        <w:t xml:space="preserve"> виконавчого </w:t>
      </w:r>
      <w:r>
        <w:rPr>
          <w:szCs w:val="28"/>
        </w:rPr>
        <w:t xml:space="preserve">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  <w:r w:rsidRPr="00997988">
        <w:rPr>
          <w:szCs w:val="28"/>
        </w:rPr>
        <w:t xml:space="preserve">готує щорічний звіт про результати виконання Програми та </w:t>
      </w:r>
      <w:r w:rsidRPr="00F339B6">
        <w:rPr>
          <w:szCs w:val="28"/>
        </w:rPr>
        <w:t>подає його до 20 січня  на</w:t>
      </w:r>
      <w:r w:rsidRPr="00997988">
        <w:rPr>
          <w:szCs w:val="28"/>
        </w:rPr>
        <w:t xml:space="preserve"> розгляд в </w:t>
      </w:r>
      <w:r w:rsidRPr="00F339B6">
        <w:rPr>
          <w:szCs w:val="28"/>
        </w:rPr>
        <w:t xml:space="preserve">управління економіки та розвитку громади виконавчого комітету </w:t>
      </w:r>
      <w:proofErr w:type="spellStart"/>
      <w:r w:rsidRPr="00F339B6">
        <w:rPr>
          <w:szCs w:val="28"/>
        </w:rPr>
        <w:t>Вараської</w:t>
      </w:r>
      <w:proofErr w:type="spellEnd"/>
      <w:r w:rsidRPr="00F339B6">
        <w:rPr>
          <w:szCs w:val="28"/>
        </w:rPr>
        <w:t xml:space="preserve"> міської ради</w:t>
      </w:r>
      <w:r w:rsidRPr="00046CBA">
        <w:t xml:space="preserve"> </w:t>
      </w:r>
      <w:r w:rsidRPr="00046CBA">
        <w:rPr>
          <w:szCs w:val="28"/>
        </w:rPr>
        <w:t>з метою визначення ефективн</w:t>
      </w:r>
      <w:r>
        <w:rPr>
          <w:szCs w:val="28"/>
        </w:rPr>
        <w:t>ості виконання заходів Програми</w:t>
      </w:r>
      <w:r w:rsidRPr="00F339B6">
        <w:rPr>
          <w:szCs w:val="28"/>
        </w:rPr>
        <w:t xml:space="preserve">. </w:t>
      </w:r>
    </w:p>
    <w:p w:rsidR="0044593B" w:rsidRPr="00F339B6" w:rsidRDefault="0044593B" w:rsidP="0044593B">
      <w:pPr>
        <w:pStyle w:val="a6"/>
        <w:ind w:right="49" w:firstLine="567"/>
        <w:jc w:val="both"/>
        <w:rPr>
          <w:szCs w:val="28"/>
        </w:rPr>
      </w:pPr>
      <w:r w:rsidRPr="00F339B6">
        <w:rPr>
          <w:szCs w:val="28"/>
        </w:rPr>
        <w:t xml:space="preserve">Контроль </w:t>
      </w:r>
      <w:r w:rsidRPr="00046CBA">
        <w:rPr>
          <w:szCs w:val="28"/>
        </w:rPr>
        <w:t xml:space="preserve">за ходом виконання Програми </w:t>
      </w:r>
      <w:r w:rsidRPr="00F339B6">
        <w:rPr>
          <w:szCs w:val="28"/>
        </w:rPr>
        <w:t xml:space="preserve">здійснює міський голова. </w:t>
      </w:r>
    </w:p>
    <w:p w:rsidR="0044593B" w:rsidRPr="008A2D1C" w:rsidRDefault="0044593B" w:rsidP="0044593B">
      <w:pPr>
        <w:ind w:left="720"/>
        <w:rPr>
          <w:color w:val="000000"/>
          <w:sz w:val="28"/>
          <w:szCs w:val="28"/>
          <w:lang w:val="uk-UA"/>
        </w:rPr>
      </w:pPr>
      <w:r w:rsidRPr="00F339B6">
        <w:rPr>
          <w:sz w:val="28"/>
          <w:szCs w:val="28"/>
          <w:lang w:val="uk-UA"/>
        </w:rPr>
        <w:t xml:space="preserve">                                                                          </w:t>
      </w:r>
    </w:p>
    <w:p w:rsidR="00B669E3" w:rsidRPr="008A2D1C" w:rsidRDefault="0044593B" w:rsidP="00B669E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B669E3" w:rsidRDefault="00B669E3" w:rsidP="0044593B">
      <w:pPr>
        <w:rPr>
          <w:color w:val="000000"/>
          <w:sz w:val="28"/>
          <w:szCs w:val="28"/>
          <w:lang w:val="uk-UA"/>
        </w:rPr>
      </w:pPr>
    </w:p>
    <w:p w:rsidR="0044593B" w:rsidRPr="00250AFF" w:rsidRDefault="0044593B" w:rsidP="0044593B">
      <w:pPr>
        <w:rPr>
          <w:color w:val="000000"/>
          <w:sz w:val="28"/>
          <w:szCs w:val="28"/>
        </w:rPr>
      </w:pPr>
    </w:p>
    <w:p w:rsidR="00B669E3" w:rsidRDefault="00B669E3" w:rsidP="00B669E3">
      <w:pPr>
        <w:ind w:left="4956" w:firstLine="708"/>
        <w:jc w:val="center"/>
        <w:rPr>
          <w:color w:val="000000"/>
          <w:sz w:val="28"/>
          <w:szCs w:val="28"/>
          <w:lang w:val="uk-UA"/>
        </w:rPr>
      </w:pPr>
    </w:p>
    <w:p w:rsidR="00B669E3" w:rsidRPr="002307CE" w:rsidRDefault="00B669E3" w:rsidP="00B669E3">
      <w:pPr>
        <w:rPr>
          <w:sz w:val="28"/>
          <w:szCs w:val="28"/>
          <w:lang w:val="uk-UA"/>
        </w:rPr>
      </w:pPr>
      <w:r w:rsidRPr="00003487">
        <w:rPr>
          <w:color w:val="000000"/>
          <w:sz w:val="28"/>
          <w:szCs w:val="28"/>
          <w:lang w:val="uk-UA"/>
        </w:rPr>
        <w:t>Міський голова</w:t>
      </w:r>
      <w:r w:rsidRPr="00003487">
        <w:rPr>
          <w:color w:val="000000"/>
          <w:sz w:val="28"/>
          <w:szCs w:val="28"/>
          <w:lang w:val="uk-UA"/>
        </w:rPr>
        <w:tab/>
      </w:r>
      <w:r w:rsidRPr="0000348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003487">
        <w:rPr>
          <w:color w:val="000000"/>
          <w:sz w:val="28"/>
          <w:szCs w:val="28"/>
          <w:lang w:val="uk-UA"/>
        </w:rPr>
        <w:t>Олександр МЕНЗУЛ</w:t>
      </w:r>
    </w:p>
    <w:p w:rsidR="00B669E3" w:rsidRDefault="00B669E3" w:rsidP="00B669E3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</w:p>
    <w:p w:rsidR="000748FB" w:rsidRDefault="000748FB"/>
    <w:sectPr w:rsidR="00DF0264" w:rsidSect="001752D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3E7" w:rsidRDefault="00BC13E7">
      <w:r>
        <w:separator/>
      </w:r>
    </w:p>
  </w:endnote>
  <w:endnote w:type="continuationSeparator" w:id="0">
    <w:p w:rsidR="00BC13E7" w:rsidRDefault="00BC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3E7" w:rsidRDefault="00BC13E7">
      <w:r>
        <w:separator/>
      </w:r>
    </w:p>
  </w:footnote>
  <w:footnote w:type="continuationSeparator" w:id="0">
    <w:p w:rsidR="00BC13E7" w:rsidRDefault="00BC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8FB" w:rsidRPr="00314FF3" w:rsidRDefault="00DA3348" w:rsidP="00314FF3">
    <w:pPr>
      <w:pStyle w:val="a3"/>
      <w:jc w:val="right"/>
      <w:rPr>
        <w:lang w:val="uk-UA"/>
      </w:rPr>
    </w:pPr>
    <w:r>
      <w:rPr>
        <w:lang w:val="uk-UA"/>
      </w:rPr>
      <w:t xml:space="preserve">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uk-UA"/>
      </w:rPr>
      <w:tab/>
    </w:r>
    <w:r w:rsidRPr="00314FF3">
      <w:rPr>
        <w:lang w:val="uk-UA"/>
      </w:rPr>
      <w:t>Продовження Програми</w:t>
    </w:r>
  </w:p>
  <w:p w:rsidR="000748FB" w:rsidRDefault="000748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18140"/>
      <w:docPartObj>
        <w:docPartGallery w:val="Page Numbers (Top of Page)"/>
        <w:docPartUnique/>
      </w:docPartObj>
    </w:sdtPr>
    <w:sdtEndPr/>
    <w:sdtContent>
      <w:p w:rsidR="000748FB" w:rsidRDefault="00DA33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436">
          <w:rPr>
            <w:noProof/>
          </w:rPr>
          <w:t>2</w:t>
        </w:r>
        <w:r>
          <w:fldChar w:fldCharType="end"/>
        </w:r>
      </w:p>
    </w:sdtContent>
  </w:sdt>
  <w:p w:rsidR="000748FB" w:rsidRPr="002602DC" w:rsidRDefault="00DA3348" w:rsidP="00150167">
    <w:pPr>
      <w:pStyle w:val="a3"/>
      <w:jc w:val="right"/>
      <w:rPr>
        <w:lang w:val="uk-UA"/>
      </w:rPr>
    </w:pPr>
    <w:r w:rsidRPr="007B1A7B">
      <w:rPr>
        <w:lang w:val="uk-UA"/>
      </w:rPr>
      <w:t xml:space="preserve">Продовження </w:t>
    </w:r>
    <w:r>
      <w:rPr>
        <w:lang w:val="uk-UA"/>
      </w:rPr>
      <w:t>П</w:t>
    </w:r>
    <w:r w:rsidRPr="007B1A7B">
      <w:rPr>
        <w:lang w:val="uk-UA"/>
      </w:rPr>
      <w:t>рограм</w:t>
    </w:r>
    <w:r>
      <w:rPr>
        <w:lang w:val="uk-UA"/>
      </w:rPr>
      <w:t>и</w:t>
    </w:r>
    <w:r w:rsidR="002602DC">
      <w:rPr>
        <w:lang w:val="en-US"/>
      </w:rPr>
      <w:t xml:space="preserve"> </w:t>
    </w:r>
    <w:r w:rsidR="002602DC">
      <w:rPr>
        <w:lang w:val="uk-UA"/>
      </w:rPr>
      <w:t>№</w:t>
    </w:r>
    <w:r w:rsidR="002602DC">
      <w:rPr>
        <w:lang w:val="en-US"/>
      </w:rPr>
      <w:t>3500</w:t>
    </w:r>
    <w:r w:rsidR="002602DC">
      <w:rPr>
        <w:lang w:val="uk-UA"/>
      </w:rPr>
      <w:t>-ПР-53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8FB" w:rsidRPr="007B1A7B" w:rsidRDefault="00DA3348" w:rsidP="007B1A7B">
    <w:pPr>
      <w:pStyle w:val="a3"/>
      <w:jc w:val="right"/>
      <w:rPr>
        <w:lang w:val="uk-UA"/>
      </w:rPr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85903"/>
      <w:docPartObj>
        <w:docPartGallery w:val="Page Numbers (Top of Page)"/>
        <w:docPartUnique/>
      </w:docPartObj>
    </w:sdtPr>
    <w:sdtEndPr/>
    <w:sdtContent>
      <w:p w:rsidR="000748FB" w:rsidRDefault="00DA33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48FB" w:rsidRDefault="000748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1FE"/>
    <w:multiLevelType w:val="hybridMultilevel"/>
    <w:tmpl w:val="95BCE8A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5FE"/>
    <w:multiLevelType w:val="hybridMultilevel"/>
    <w:tmpl w:val="45E831E8"/>
    <w:lvl w:ilvl="0" w:tplc="0CDA79F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C737D"/>
    <w:multiLevelType w:val="hybridMultilevel"/>
    <w:tmpl w:val="7FD46D04"/>
    <w:lvl w:ilvl="0" w:tplc="97C4A500">
      <w:start w:val="9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8D0E32"/>
    <w:multiLevelType w:val="hybridMultilevel"/>
    <w:tmpl w:val="A1E6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1BBC"/>
    <w:multiLevelType w:val="hybridMultilevel"/>
    <w:tmpl w:val="98A8FE40"/>
    <w:lvl w:ilvl="0" w:tplc="18327ACE">
      <w:start w:val="9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456527762">
    <w:abstractNumId w:val="3"/>
  </w:num>
  <w:num w:numId="2" w16cid:durableId="2081630056">
    <w:abstractNumId w:val="4"/>
  </w:num>
  <w:num w:numId="3" w16cid:durableId="1730886692">
    <w:abstractNumId w:val="2"/>
  </w:num>
  <w:num w:numId="4" w16cid:durableId="943225960">
    <w:abstractNumId w:val="0"/>
  </w:num>
  <w:num w:numId="5" w16cid:durableId="25705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91"/>
    <w:rsid w:val="00021CBA"/>
    <w:rsid w:val="000748FB"/>
    <w:rsid w:val="000944F6"/>
    <w:rsid w:val="000B3989"/>
    <w:rsid w:val="00106649"/>
    <w:rsid w:val="00240B91"/>
    <w:rsid w:val="00250AFF"/>
    <w:rsid w:val="002602DC"/>
    <w:rsid w:val="00295C25"/>
    <w:rsid w:val="003C0281"/>
    <w:rsid w:val="003C4AFD"/>
    <w:rsid w:val="0044593B"/>
    <w:rsid w:val="00475436"/>
    <w:rsid w:val="005E12AE"/>
    <w:rsid w:val="006D66CE"/>
    <w:rsid w:val="00795398"/>
    <w:rsid w:val="007A0B25"/>
    <w:rsid w:val="008D69FA"/>
    <w:rsid w:val="00903CC3"/>
    <w:rsid w:val="009157A1"/>
    <w:rsid w:val="00A55E10"/>
    <w:rsid w:val="00AC07C5"/>
    <w:rsid w:val="00B669E3"/>
    <w:rsid w:val="00B77D60"/>
    <w:rsid w:val="00BC13E7"/>
    <w:rsid w:val="00DA3348"/>
    <w:rsid w:val="00F765EA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14AFFA-E69B-4A67-BA18-312239F9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106649"/>
    <w:pPr>
      <w:keepNext/>
      <w:jc w:val="center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6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669E3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66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9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669E3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69E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B669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66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44593B"/>
    <w:pPr>
      <w:jc w:val="center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459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02D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02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CB38-0AFD-49BB-87D6-4DC84AD6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5957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Данілко</dc:creator>
  <cp:keywords/>
  <dc:description/>
  <cp:lastModifiedBy>Інна Наумчук</cp:lastModifiedBy>
  <cp:revision>2</cp:revision>
  <cp:lastPrinted>2025-04-29T12:57:00Z</cp:lastPrinted>
  <dcterms:created xsi:type="dcterms:W3CDTF">2025-06-02T12:35:00Z</dcterms:created>
  <dcterms:modified xsi:type="dcterms:W3CDTF">2025-06-02T12:35:00Z</dcterms:modified>
</cp:coreProperties>
</file>