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5C3CFC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Пояснювальна записка </w:t>
      </w:r>
    </w:p>
    <w:p w14:paraId="6E2410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 проєкту рішення Вараської міської ради </w:t>
      </w:r>
      <w:r>
        <w:rPr>
          <w:rFonts w:ascii="Times New Roman" w:hAnsi="Times New Roman" w:cs="Times New Roman"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sz w:val="28"/>
          <w:szCs w:val="28"/>
        </w:rPr>
        <w:t>нова редакція від 04.03.2025) від 01.08.2024 №3072-ПРР-VIII-7140 «Про безоплатну передачу комунального майна з балансового обліку Департаменту соціального захисту та гідності виконавчого комітету Вараської міської ради на балансовий облік Вараського центру соціальних служб та послуг »</w:t>
      </w:r>
    </w:p>
    <w:p w14:paraId="7DFE74ED">
      <w:pPr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64D3EC95">
      <w:pPr>
        <w:tabs>
          <w:tab w:val="left" w:pos="-2127"/>
          <w:tab w:val="left" w:pos="709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Враховуючи лист Вараського центру соціальних служб та послуг від 27.02.2025 №77/02-07/25 до попередньої редакції переліку майна, яке безоплатно передається з балансового обліку Департаменту соціального захисту та гідності виконавчого комітету Вараської міської ради на балансовий облік Вараського центру соціальних служб та послуг:</w:t>
      </w:r>
    </w:p>
    <w:p w14:paraId="6DEFDA89">
      <w:pPr>
        <w:tabs>
          <w:tab w:val="left" w:pos="-2127"/>
          <w:tab w:val="left" w:pos="709"/>
        </w:tabs>
        <w:spacing w:after="0" w:line="240" w:lineRule="auto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</w:p>
    <w:tbl>
      <w:tblPr>
        <w:tblStyle w:val="14"/>
        <w:tblW w:w="100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560"/>
        <w:gridCol w:w="2126"/>
        <w:gridCol w:w="1701"/>
        <w:gridCol w:w="1417"/>
        <w:gridCol w:w="1276"/>
        <w:gridCol w:w="1275"/>
      </w:tblGrid>
      <w:tr w14:paraId="0F5915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 w14:paraId="62E042A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№ з/п</w:t>
            </w:r>
          </w:p>
        </w:tc>
        <w:tc>
          <w:tcPr>
            <w:tcW w:w="1560" w:type="dxa"/>
            <w:vAlign w:val="center"/>
          </w:tcPr>
          <w:p w14:paraId="5069BD36">
            <w:pPr>
              <w:spacing w:after="0" w:line="240" w:lineRule="auto"/>
              <w:ind w:left="-113" w:right="-110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uk-UA"/>
              </w:rPr>
              <w:t>Інвентарний номер</w:t>
            </w:r>
          </w:p>
        </w:tc>
        <w:tc>
          <w:tcPr>
            <w:tcW w:w="2126" w:type="dxa"/>
            <w:vAlign w:val="center"/>
          </w:tcPr>
          <w:p w14:paraId="038C9178">
            <w:pPr>
              <w:spacing w:after="0" w:line="240" w:lineRule="auto"/>
              <w:ind w:right="-255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uk-UA"/>
              </w:rPr>
              <w:t>Назва</w:t>
            </w:r>
          </w:p>
        </w:tc>
        <w:tc>
          <w:tcPr>
            <w:tcW w:w="1701" w:type="dxa"/>
            <w:vAlign w:val="center"/>
          </w:tcPr>
          <w:p w14:paraId="42B55BB2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uk-UA"/>
              </w:rPr>
              <w:t>Одиниця вимірювання</w:t>
            </w:r>
          </w:p>
          <w:p w14:paraId="428B90D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417" w:type="dxa"/>
            <w:vAlign w:val="center"/>
          </w:tcPr>
          <w:p w14:paraId="7F410F8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uk-UA"/>
              </w:rPr>
              <w:t>Кількість</w:t>
            </w:r>
          </w:p>
          <w:p w14:paraId="7DFE86EF">
            <w:pPr>
              <w:spacing w:after="0" w:line="240" w:lineRule="auto"/>
              <w:ind w:left="-247" w:right="-111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uk-UA"/>
              </w:rPr>
            </w:pPr>
          </w:p>
        </w:tc>
        <w:tc>
          <w:tcPr>
            <w:tcW w:w="1276" w:type="dxa"/>
          </w:tcPr>
          <w:p w14:paraId="288B82A0">
            <w:pPr>
              <w:spacing w:after="0" w:line="240" w:lineRule="auto"/>
              <w:ind w:left="-111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uk-UA"/>
              </w:rPr>
              <w:t>Первісна вартість за одиницю</w:t>
            </w:r>
          </w:p>
          <w:p w14:paraId="0B1EFB1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uk-UA"/>
              </w:rPr>
              <w:t>(грн)</w:t>
            </w:r>
          </w:p>
        </w:tc>
        <w:tc>
          <w:tcPr>
            <w:tcW w:w="1275" w:type="dxa"/>
            <w:vAlign w:val="center"/>
          </w:tcPr>
          <w:p w14:paraId="3E932EF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Сума </w:t>
            </w:r>
          </w:p>
          <w:p w14:paraId="2F7EA25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(грн)</w:t>
            </w:r>
          </w:p>
          <w:p w14:paraId="2827865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</w:p>
        </w:tc>
      </w:tr>
      <w:tr w14:paraId="71173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7956A3F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1.</w:t>
            </w:r>
          </w:p>
        </w:tc>
        <w:tc>
          <w:tcPr>
            <w:tcW w:w="1560" w:type="dxa"/>
          </w:tcPr>
          <w:p w14:paraId="6A19EE71">
            <w:pPr>
              <w:spacing w:after="0" w:line="240" w:lineRule="auto"/>
              <w:rPr>
                <w:rFonts w:ascii="Times New Roman" w:hAnsi="Times New Roman" w:eastAsia="Calibri" w:cs="Microsoft Himalaya"/>
                <w:sz w:val="28"/>
                <w:szCs w:val="28"/>
              </w:rPr>
            </w:pPr>
            <w:r>
              <w:rPr>
                <w:rFonts w:ascii="Times New Roman" w:hAnsi="Times New Roman" w:eastAsia="Calibri" w:cs="Microsoft Himalaya"/>
                <w:sz w:val="28"/>
                <w:szCs w:val="28"/>
              </w:rPr>
              <w:t>11130055</w:t>
            </w:r>
          </w:p>
        </w:tc>
        <w:tc>
          <w:tcPr>
            <w:tcW w:w="2126" w:type="dxa"/>
          </w:tcPr>
          <w:p w14:paraId="7FDD530B">
            <w:pPr>
              <w:spacing w:after="0" w:line="240" w:lineRule="auto"/>
              <w:rPr>
                <w:rFonts w:ascii="Times New Roman" w:hAnsi="Times New Roman" w:eastAsia="Calibri" w:cs="Microsoft Himalaya"/>
                <w:sz w:val="28"/>
                <w:szCs w:val="28"/>
              </w:rPr>
            </w:pPr>
            <w:r>
              <w:rPr>
                <w:rFonts w:ascii="Times New Roman" w:hAnsi="Times New Roman" w:eastAsia="Calibri" w:cs="Microsoft Himalaya"/>
                <w:sz w:val="28"/>
                <w:szCs w:val="28"/>
              </w:rPr>
              <w:t>Стіл комп’ютерний</w:t>
            </w:r>
          </w:p>
        </w:tc>
        <w:tc>
          <w:tcPr>
            <w:tcW w:w="1701" w:type="dxa"/>
          </w:tcPr>
          <w:p w14:paraId="68C7BFB6">
            <w:pPr>
              <w:spacing w:after="0" w:line="240" w:lineRule="auto"/>
              <w:jc w:val="center"/>
              <w:rPr>
                <w:rFonts w:ascii="Times New Roman" w:hAnsi="Times New Roman" w:eastAsia="Calibri" w:cs="Microsoft Himalaya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uk-UA"/>
              </w:rPr>
              <w:t>шт.</w:t>
            </w:r>
          </w:p>
        </w:tc>
        <w:tc>
          <w:tcPr>
            <w:tcW w:w="1417" w:type="dxa"/>
          </w:tcPr>
          <w:p w14:paraId="5212868D">
            <w:pPr>
              <w:spacing w:after="0" w:line="240" w:lineRule="auto"/>
              <w:jc w:val="center"/>
              <w:rPr>
                <w:rFonts w:ascii="Times New Roman" w:hAnsi="Times New Roman" w:eastAsia="Calibri" w:cs="Microsoft Himalaya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2BC0BC78">
            <w:pPr>
              <w:spacing w:after="0" w:line="240" w:lineRule="auto"/>
              <w:jc w:val="center"/>
              <w:rPr>
                <w:rFonts w:ascii="Times New Roman" w:hAnsi="Times New Roman" w:eastAsia="Calibri" w:cs="Microsoft Himalaya"/>
                <w:sz w:val="28"/>
                <w:szCs w:val="28"/>
              </w:rPr>
            </w:pPr>
            <w:r>
              <w:rPr>
                <w:rFonts w:ascii="Times New Roman" w:hAnsi="Times New Roman" w:eastAsia="Calibri" w:cs="Microsoft Himalaya"/>
                <w:sz w:val="28"/>
                <w:szCs w:val="28"/>
              </w:rPr>
              <w:t>546,00</w:t>
            </w:r>
          </w:p>
        </w:tc>
        <w:tc>
          <w:tcPr>
            <w:tcW w:w="1275" w:type="dxa"/>
          </w:tcPr>
          <w:p w14:paraId="1C0B1AF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2184,00</w:t>
            </w:r>
          </w:p>
        </w:tc>
      </w:tr>
      <w:tr w14:paraId="24AD7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36A2D6E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2.</w:t>
            </w:r>
          </w:p>
        </w:tc>
        <w:tc>
          <w:tcPr>
            <w:tcW w:w="1560" w:type="dxa"/>
          </w:tcPr>
          <w:p w14:paraId="3B5DA968">
            <w:pPr>
              <w:spacing w:after="0" w:line="240" w:lineRule="auto"/>
              <w:rPr>
                <w:rFonts w:ascii="Times New Roman" w:hAnsi="Times New Roman" w:eastAsia="Calibri" w:cs="Microsoft Himalaya"/>
                <w:sz w:val="28"/>
                <w:szCs w:val="28"/>
              </w:rPr>
            </w:pPr>
            <w:r>
              <w:rPr>
                <w:rFonts w:ascii="Times New Roman" w:hAnsi="Times New Roman" w:eastAsia="Calibri" w:cs="Microsoft Himalaya"/>
                <w:sz w:val="28"/>
                <w:szCs w:val="28"/>
              </w:rPr>
              <w:t>11130057</w:t>
            </w:r>
          </w:p>
        </w:tc>
        <w:tc>
          <w:tcPr>
            <w:tcW w:w="2126" w:type="dxa"/>
          </w:tcPr>
          <w:p w14:paraId="1338C976">
            <w:pPr>
              <w:spacing w:after="0" w:line="240" w:lineRule="auto"/>
              <w:rPr>
                <w:rFonts w:ascii="Times New Roman" w:hAnsi="Times New Roman" w:eastAsia="Calibri" w:cs="Microsoft Himalaya"/>
                <w:sz w:val="28"/>
                <w:szCs w:val="28"/>
              </w:rPr>
            </w:pPr>
            <w:r>
              <w:rPr>
                <w:rFonts w:ascii="Times New Roman" w:hAnsi="Times New Roman" w:eastAsia="Calibri" w:cs="Microsoft Himalaya"/>
                <w:sz w:val="28"/>
                <w:szCs w:val="28"/>
              </w:rPr>
              <w:t>Стелажі метал.</w:t>
            </w:r>
          </w:p>
        </w:tc>
        <w:tc>
          <w:tcPr>
            <w:tcW w:w="1701" w:type="dxa"/>
          </w:tcPr>
          <w:p w14:paraId="04955CB5">
            <w:pPr>
              <w:spacing w:after="0" w:line="240" w:lineRule="auto"/>
              <w:jc w:val="center"/>
              <w:rPr>
                <w:rFonts w:ascii="Times New Roman" w:hAnsi="Times New Roman" w:eastAsia="Calibri" w:cs="Microsoft Himalaya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uk-UA"/>
              </w:rPr>
              <w:t>шт.</w:t>
            </w:r>
          </w:p>
        </w:tc>
        <w:tc>
          <w:tcPr>
            <w:tcW w:w="1417" w:type="dxa"/>
          </w:tcPr>
          <w:p w14:paraId="71123F01">
            <w:pPr>
              <w:spacing w:after="0" w:line="240" w:lineRule="auto"/>
              <w:jc w:val="center"/>
              <w:rPr>
                <w:rFonts w:ascii="Times New Roman" w:hAnsi="Times New Roman" w:eastAsia="Calibri" w:cs="Microsoft Himalaya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6407EC7E">
            <w:pPr>
              <w:spacing w:after="0" w:line="240" w:lineRule="auto"/>
              <w:jc w:val="center"/>
              <w:rPr>
                <w:rFonts w:ascii="Times New Roman" w:hAnsi="Times New Roman" w:eastAsia="Calibri" w:cs="Microsoft Himalaya"/>
                <w:sz w:val="28"/>
                <w:szCs w:val="28"/>
              </w:rPr>
            </w:pPr>
            <w:r>
              <w:rPr>
                <w:rFonts w:ascii="Times New Roman" w:hAnsi="Times New Roman" w:eastAsia="Calibri" w:cs="Microsoft Himalaya"/>
                <w:sz w:val="28"/>
                <w:szCs w:val="28"/>
              </w:rPr>
              <w:t>195,00</w:t>
            </w:r>
          </w:p>
        </w:tc>
        <w:tc>
          <w:tcPr>
            <w:tcW w:w="1275" w:type="dxa"/>
          </w:tcPr>
          <w:p w14:paraId="1F08839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390,00</w:t>
            </w:r>
          </w:p>
        </w:tc>
      </w:tr>
      <w:tr w14:paraId="1ABD6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EEE8EA7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3.</w:t>
            </w:r>
          </w:p>
        </w:tc>
        <w:tc>
          <w:tcPr>
            <w:tcW w:w="1560" w:type="dxa"/>
          </w:tcPr>
          <w:p w14:paraId="10E35A1D">
            <w:pPr>
              <w:spacing w:after="0" w:line="240" w:lineRule="auto"/>
              <w:rPr>
                <w:rFonts w:ascii="Times New Roman" w:hAnsi="Times New Roman" w:eastAsia="Calibri" w:cs="Microsoft Himalaya"/>
                <w:sz w:val="28"/>
                <w:szCs w:val="28"/>
              </w:rPr>
            </w:pPr>
            <w:r>
              <w:rPr>
                <w:rFonts w:ascii="Times New Roman" w:hAnsi="Times New Roman" w:eastAsia="Calibri" w:cs="Microsoft Himalaya"/>
                <w:sz w:val="28"/>
                <w:szCs w:val="28"/>
              </w:rPr>
              <w:t>11130059</w:t>
            </w:r>
          </w:p>
        </w:tc>
        <w:tc>
          <w:tcPr>
            <w:tcW w:w="2126" w:type="dxa"/>
          </w:tcPr>
          <w:p w14:paraId="7D04BBE9">
            <w:pPr>
              <w:spacing w:after="0" w:line="240" w:lineRule="auto"/>
              <w:rPr>
                <w:rFonts w:ascii="Times New Roman" w:hAnsi="Times New Roman" w:eastAsia="Calibri" w:cs="Microsoft Himalaya"/>
                <w:sz w:val="28"/>
                <w:szCs w:val="28"/>
              </w:rPr>
            </w:pPr>
            <w:r>
              <w:rPr>
                <w:rFonts w:ascii="Times New Roman" w:hAnsi="Times New Roman" w:eastAsia="Calibri" w:cs="Microsoft Himalaya"/>
                <w:sz w:val="28"/>
                <w:szCs w:val="28"/>
              </w:rPr>
              <w:t>Столи комп’ют. з тумбочкою</w:t>
            </w:r>
          </w:p>
        </w:tc>
        <w:tc>
          <w:tcPr>
            <w:tcW w:w="1701" w:type="dxa"/>
          </w:tcPr>
          <w:p w14:paraId="39A9CE62">
            <w:pPr>
              <w:spacing w:after="0" w:line="240" w:lineRule="auto"/>
              <w:jc w:val="center"/>
              <w:rPr>
                <w:rFonts w:ascii="Times New Roman" w:hAnsi="Times New Roman" w:eastAsia="Calibri" w:cs="Microsoft Himalaya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uk-UA"/>
              </w:rPr>
              <w:t>шт.</w:t>
            </w:r>
          </w:p>
        </w:tc>
        <w:tc>
          <w:tcPr>
            <w:tcW w:w="1417" w:type="dxa"/>
          </w:tcPr>
          <w:p w14:paraId="425F5F71">
            <w:pPr>
              <w:spacing w:after="0" w:line="240" w:lineRule="auto"/>
              <w:jc w:val="center"/>
              <w:rPr>
                <w:rFonts w:ascii="Times New Roman" w:hAnsi="Times New Roman" w:eastAsia="Calibri" w:cs="Microsoft Himalaya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5FDD43B9">
            <w:pPr>
              <w:spacing w:after="0" w:line="240" w:lineRule="auto"/>
              <w:jc w:val="center"/>
              <w:rPr>
                <w:rFonts w:ascii="Times New Roman" w:hAnsi="Times New Roman" w:eastAsia="Calibri" w:cs="Microsoft Himalaya"/>
                <w:sz w:val="28"/>
                <w:szCs w:val="28"/>
              </w:rPr>
            </w:pPr>
            <w:r>
              <w:rPr>
                <w:rFonts w:ascii="Times New Roman" w:hAnsi="Times New Roman" w:eastAsia="Calibri" w:cs="Microsoft Himalaya"/>
                <w:sz w:val="28"/>
                <w:szCs w:val="28"/>
              </w:rPr>
              <w:t>539,00</w:t>
            </w:r>
          </w:p>
        </w:tc>
        <w:tc>
          <w:tcPr>
            <w:tcW w:w="1275" w:type="dxa"/>
          </w:tcPr>
          <w:p w14:paraId="467BE99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1078,00</w:t>
            </w:r>
          </w:p>
        </w:tc>
      </w:tr>
      <w:tr w14:paraId="28C07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6E37B0F3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4.</w:t>
            </w:r>
          </w:p>
        </w:tc>
        <w:tc>
          <w:tcPr>
            <w:tcW w:w="1560" w:type="dxa"/>
          </w:tcPr>
          <w:p w14:paraId="698C4C9E">
            <w:pPr>
              <w:spacing w:after="0" w:line="240" w:lineRule="auto"/>
              <w:rPr>
                <w:rFonts w:ascii="Times New Roman" w:hAnsi="Times New Roman" w:eastAsia="Calibri" w:cs="Microsoft Himalaya"/>
                <w:sz w:val="28"/>
                <w:szCs w:val="28"/>
              </w:rPr>
            </w:pPr>
            <w:r>
              <w:rPr>
                <w:rFonts w:ascii="Times New Roman" w:hAnsi="Times New Roman" w:eastAsia="Calibri" w:cs="Microsoft Himalaya"/>
                <w:sz w:val="28"/>
                <w:szCs w:val="28"/>
              </w:rPr>
              <w:t>11130104</w:t>
            </w:r>
          </w:p>
        </w:tc>
        <w:tc>
          <w:tcPr>
            <w:tcW w:w="2126" w:type="dxa"/>
          </w:tcPr>
          <w:p w14:paraId="46642A6E">
            <w:pPr>
              <w:spacing w:after="0" w:line="240" w:lineRule="auto"/>
              <w:rPr>
                <w:rFonts w:ascii="Times New Roman" w:hAnsi="Times New Roman" w:eastAsia="Calibri" w:cs="Microsoft Himalaya"/>
                <w:sz w:val="28"/>
                <w:szCs w:val="28"/>
              </w:rPr>
            </w:pPr>
            <w:r>
              <w:rPr>
                <w:rFonts w:ascii="Times New Roman" w:hAnsi="Times New Roman" w:eastAsia="Calibri" w:cs="Microsoft Himalaya"/>
                <w:sz w:val="28"/>
                <w:szCs w:val="28"/>
              </w:rPr>
              <w:t>Лічильники води</w:t>
            </w:r>
          </w:p>
        </w:tc>
        <w:tc>
          <w:tcPr>
            <w:tcW w:w="1701" w:type="dxa"/>
          </w:tcPr>
          <w:p w14:paraId="0BBCA06C">
            <w:pPr>
              <w:spacing w:after="0" w:line="240" w:lineRule="auto"/>
              <w:jc w:val="center"/>
              <w:rPr>
                <w:rFonts w:ascii="Times New Roman" w:hAnsi="Times New Roman" w:eastAsia="Calibri" w:cs="Microsoft Himalaya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uk-UA"/>
              </w:rPr>
              <w:t>шт.</w:t>
            </w:r>
          </w:p>
        </w:tc>
        <w:tc>
          <w:tcPr>
            <w:tcW w:w="1417" w:type="dxa"/>
          </w:tcPr>
          <w:p w14:paraId="5E62F645">
            <w:pPr>
              <w:spacing w:after="0" w:line="240" w:lineRule="auto"/>
              <w:jc w:val="center"/>
              <w:rPr>
                <w:rFonts w:ascii="Times New Roman" w:hAnsi="Times New Roman" w:eastAsia="Calibri" w:cs="Microsoft Himalaya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14:paraId="158EA743">
            <w:pPr>
              <w:spacing w:after="0" w:line="240" w:lineRule="auto"/>
              <w:jc w:val="center"/>
              <w:rPr>
                <w:rFonts w:ascii="Times New Roman" w:hAnsi="Times New Roman" w:eastAsia="Calibri" w:cs="Microsoft Himalaya"/>
                <w:sz w:val="28"/>
                <w:szCs w:val="28"/>
              </w:rPr>
            </w:pPr>
            <w:r>
              <w:rPr>
                <w:rFonts w:ascii="Times New Roman" w:hAnsi="Times New Roman" w:eastAsia="Calibri" w:cs="Microsoft Himalaya"/>
                <w:sz w:val="28"/>
                <w:szCs w:val="28"/>
              </w:rPr>
              <w:t>165,00</w:t>
            </w:r>
          </w:p>
        </w:tc>
        <w:tc>
          <w:tcPr>
            <w:tcW w:w="1275" w:type="dxa"/>
          </w:tcPr>
          <w:p w14:paraId="1CB361E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330,00</w:t>
            </w:r>
          </w:p>
        </w:tc>
      </w:tr>
      <w:tr w14:paraId="70912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7AB51807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5.</w:t>
            </w:r>
          </w:p>
        </w:tc>
        <w:tc>
          <w:tcPr>
            <w:tcW w:w="1560" w:type="dxa"/>
          </w:tcPr>
          <w:p w14:paraId="1067BD08">
            <w:pPr>
              <w:spacing w:after="0" w:line="240" w:lineRule="auto"/>
              <w:rPr>
                <w:rFonts w:ascii="Times New Roman" w:hAnsi="Times New Roman" w:eastAsia="Calibri" w:cs="Microsoft Himalaya"/>
                <w:sz w:val="28"/>
                <w:szCs w:val="28"/>
              </w:rPr>
            </w:pPr>
            <w:r>
              <w:rPr>
                <w:rFonts w:ascii="Times New Roman" w:hAnsi="Times New Roman" w:eastAsia="Calibri" w:cs="Microsoft Himalaya"/>
                <w:sz w:val="28"/>
                <w:szCs w:val="28"/>
              </w:rPr>
              <w:t>101490015</w:t>
            </w:r>
          </w:p>
        </w:tc>
        <w:tc>
          <w:tcPr>
            <w:tcW w:w="2126" w:type="dxa"/>
          </w:tcPr>
          <w:p w14:paraId="76CB9260">
            <w:pPr>
              <w:spacing w:after="0" w:line="240" w:lineRule="auto"/>
              <w:rPr>
                <w:rFonts w:ascii="Times New Roman" w:hAnsi="Times New Roman" w:eastAsia="Calibri" w:cs="Microsoft Himalaya"/>
                <w:sz w:val="28"/>
                <w:szCs w:val="28"/>
              </w:rPr>
            </w:pPr>
            <w:r>
              <w:rPr>
                <w:rFonts w:ascii="Times New Roman" w:hAnsi="Times New Roman" w:eastAsia="Calibri" w:cs="Microsoft Himalaya"/>
                <w:sz w:val="28"/>
                <w:szCs w:val="28"/>
              </w:rPr>
              <w:t>Комп’ютерна мережа</w:t>
            </w:r>
          </w:p>
        </w:tc>
        <w:tc>
          <w:tcPr>
            <w:tcW w:w="1701" w:type="dxa"/>
          </w:tcPr>
          <w:p w14:paraId="7ABB6F19">
            <w:pPr>
              <w:spacing w:after="0" w:line="240" w:lineRule="auto"/>
              <w:jc w:val="center"/>
              <w:rPr>
                <w:rFonts w:ascii="Times New Roman" w:hAnsi="Times New Roman" w:eastAsia="Calibri" w:cs="Microsoft Himalaya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uk-UA"/>
              </w:rPr>
              <w:t>шт.</w:t>
            </w:r>
          </w:p>
        </w:tc>
        <w:tc>
          <w:tcPr>
            <w:tcW w:w="1417" w:type="dxa"/>
          </w:tcPr>
          <w:p w14:paraId="03A20699">
            <w:pPr>
              <w:spacing w:after="0" w:line="240" w:lineRule="auto"/>
              <w:jc w:val="center"/>
              <w:rPr>
                <w:rFonts w:ascii="Times New Roman" w:hAnsi="Times New Roman" w:eastAsia="Calibri" w:cs="Microsoft Himalaya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14:paraId="79E3E070">
            <w:pPr>
              <w:spacing w:after="0" w:line="240" w:lineRule="auto"/>
              <w:jc w:val="center"/>
              <w:rPr>
                <w:rFonts w:ascii="Times New Roman" w:hAnsi="Times New Roman" w:eastAsia="Calibri" w:cs="Microsoft Himalaya"/>
                <w:sz w:val="28"/>
                <w:szCs w:val="28"/>
              </w:rPr>
            </w:pPr>
            <w:r>
              <w:rPr>
                <w:rFonts w:ascii="Times New Roman" w:hAnsi="Times New Roman" w:eastAsia="Calibri" w:cs="Microsoft Himalaya"/>
                <w:sz w:val="28"/>
                <w:szCs w:val="28"/>
              </w:rPr>
              <w:t>5650,00</w:t>
            </w:r>
          </w:p>
        </w:tc>
        <w:tc>
          <w:tcPr>
            <w:tcW w:w="1275" w:type="dxa"/>
          </w:tcPr>
          <w:p w14:paraId="3626261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5650,00</w:t>
            </w:r>
          </w:p>
        </w:tc>
      </w:tr>
      <w:tr w14:paraId="7D341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0BEF6DAE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6.</w:t>
            </w:r>
          </w:p>
        </w:tc>
        <w:tc>
          <w:tcPr>
            <w:tcW w:w="1560" w:type="dxa"/>
          </w:tcPr>
          <w:p w14:paraId="7B4F647B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11130167</w:t>
            </w:r>
          </w:p>
        </w:tc>
        <w:tc>
          <w:tcPr>
            <w:tcW w:w="2126" w:type="dxa"/>
          </w:tcPr>
          <w:p w14:paraId="2FCEAC55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uk-UA"/>
              </w:rPr>
              <w:t>Комутатор D-Link DES-1024D 24 порт.</w:t>
            </w:r>
          </w:p>
        </w:tc>
        <w:tc>
          <w:tcPr>
            <w:tcW w:w="1701" w:type="dxa"/>
          </w:tcPr>
          <w:p w14:paraId="26B6173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uk-UA"/>
              </w:rPr>
              <w:t>шт.</w:t>
            </w:r>
          </w:p>
        </w:tc>
        <w:tc>
          <w:tcPr>
            <w:tcW w:w="1417" w:type="dxa"/>
          </w:tcPr>
          <w:p w14:paraId="32A566C2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1276" w:type="dxa"/>
          </w:tcPr>
          <w:p w14:paraId="0E63E8C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  <w:lang w:eastAsia="uk-UA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lang w:eastAsia="uk-UA"/>
              </w:rPr>
              <w:t>500,00</w:t>
            </w:r>
          </w:p>
        </w:tc>
        <w:tc>
          <w:tcPr>
            <w:tcW w:w="1275" w:type="dxa"/>
          </w:tcPr>
          <w:p w14:paraId="29E6255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500,00</w:t>
            </w:r>
          </w:p>
        </w:tc>
      </w:tr>
      <w:tr w14:paraId="5294DD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52B217BC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7.</w:t>
            </w:r>
          </w:p>
        </w:tc>
        <w:tc>
          <w:tcPr>
            <w:tcW w:w="1560" w:type="dxa"/>
          </w:tcPr>
          <w:p w14:paraId="154565A2">
            <w:pPr>
              <w:spacing w:after="0" w:line="240" w:lineRule="auto"/>
              <w:rPr>
                <w:rFonts w:ascii="Times New Roman" w:hAnsi="Times New Roman" w:eastAsia="Calibri" w:cs="Microsoft Himalaya"/>
                <w:sz w:val="28"/>
                <w:szCs w:val="28"/>
              </w:rPr>
            </w:pPr>
            <w:r>
              <w:rPr>
                <w:rFonts w:ascii="Times New Roman" w:hAnsi="Times New Roman" w:eastAsia="Calibri" w:cs="Microsoft Himalaya"/>
                <w:sz w:val="28"/>
                <w:szCs w:val="28"/>
                <w:lang w:val="en-US"/>
              </w:rPr>
              <w:t>11130038</w:t>
            </w:r>
          </w:p>
        </w:tc>
        <w:tc>
          <w:tcPr>
            <w:tcW w:w="2126" w:type="dxa"/>
          </w:tcPr>
          <w:p w14:paraId="2258C5A1">
            <w:pPr>
              <w:spacing w:after="0" w:line="240" w:lineRule="auto"/>
              <w:rPr>
                <w:rFonts w:ascii="Times New Roman" w:hAnsi="Times New Roman" w:eastAsia="Calibri" w:cs="Microsoft Himalaya"/>
                <w:sz w:val="28"/>
                <w:szCs w:val="28"/>
              </w:rPr>
            </w:pPr>
            <w:r>
              <w:rPr>
                <w:rFonts w:ascii="Times New Roman" w:hAnsi="Times New Roman" w:eastAsia="Calibri" w:cs="Microsoft Himalaya"/>
                <w:sz w:val="28"/>
                <w:szCs w:val="28"/>
              </w:rPr>
              <w:t>Жалюзі</w:t>
            </w:r>
          </w:p>
        </w:tc>
        <w:tc>
          <w:tcPr>
            <w:tcW w:w="1701" w:type="dxa"/>
          </w:tcPr>
          <w:p w14:paraId="42A279CB">
            <w:pPr>
              <w:spacing w:after="0" w:line="240" w:lineRule="auto"/>
              <w:jc w:val="center"/>
              <w:rPr>
                <w:rFonts w:ascii="Times New Roman" w:hAnsi="Times New Roman" w:eastAsia="Calibri" w:cs="Microsoft Himalaya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eastAsia="Calibri" w:cs="Times New Roman"/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417" w:type="dxa"/>
          </w:tcPr>
          <w:p w14:paraId="6E274572">
            <w:pPr>
              <w:spacing w:after="0" w:line="240" w:lineRule="auto"/>
              <w:jc w:val="center"/>
              <w:rPr>
                <w:rFonts w:ascii="Times New Roman" w:hAnsi="Times New Roman" w:eastAsia="Calibri" w:cs="Microsoft Himalaya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21,7</w:t>
            </w:r>
          </w:p>
        </w:tc>
        <w:tc>
          <w:tcPr>
            <w:tcW w:w="1276" w:type="dxa"/>
          </w:tcPr>
          <w:p w14:paraId="73A02B69">
            <w:pPr>
              <w:spacing w:after="0" w:line="240" w:lineRule="auto"/>
              <w:jc w:val="center"/>
              <w:rPr>
                <w:rFonts w:ascii="Times New Roman" w:hAnsi="Times New Roman" w:eastAsia="Calibri" w:cs="Microsoft Himalaya"/>
                <w:sz w:val="28"/>
                <w:szCs w:val="28"/>
              </w:rPr>
            </w:pPr>
            <w:r>
              <w:rPr>
                <w:rFonts w:ascii="Times New Roman" w:hAnsi="Times New Roman" w:eastAsia="Calibri" w:cs="Microsoft Himalaya"/>
                <w:sz w:val="28"/>
                <w:szCs w:val="28"/>
              </w:rPr>
              <w:t>35,71</w:t>
            </w:r>
          </w:p>
        </w:tc>
        <w:tc>
          <w:tcPr>
            <w:tcW w:w="1275" w:type="dxa"/>
          </w:tcPr>
          <w:p w14:paraId="62AE44D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774,91</w:t>
            </w:r>
          </w:p>
        </w:tc>
      </w:tr>
    </w:tbl>
    <w:p w14:paraId="11B7EA0E">
      <w:pPr>
        <w:tabs>
          <w:tab w:val="left" w:pos="-2127"/>
          <w:tab w:val="left" w:pos="709"/>
        </w:tabs>
        <w:spacing w:after="0" w:line="240" w:lineRule="auto"/>
        <w:ind w:left="284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00F76398">
      <w:pPr>
        <w:tabs>
          <w:tab w:val="left" w:pos="-2127"/>
          <w:tab w:val="left" w:pos="709"/>
        </w:tabs>
        <w:spacing w:after="0" w:line="240" w:lineRule="auto"/>
        <w:ind w:firstLine="851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>додано пункт:</w:t>
      </w:r>
    </w:p>
    <w:p w14:paraId="760890A9">
      <w:pPr>
        <w:tabs>
          <w:tab w:val="left" w:pos="-2127"/>
          <w:tab w:val="left" w:pos="709"/>
        </w:tabs>
        <w:spacing w:after="0" w:line="240" w:lineRule="auto"/>
        <w:ind w:left="284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tbl>
      <w:tblPr>
        <w:tblStyle w:val="14"/>
        <w:tblW w:w="100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560"/>
        <w:gridCol w:w="2126"/>
        <w:gridCol w:w="1701"/>
        <w:gridCol w:w="1417"/>
        <w:gridCol w:w="1276"/>
        <w:gridCol w:w="1275"/>
      </w:tblGrid>
      <w:tr w14:paraId="79869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</w:tcPr>
          <w:p w14:paraId="295BBD6F">
            <w:pPr>
              <w:spacing w:after="0" w:line="240" w:lineRule="auto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8.</w:t>
            </w:r>
          </w:p>
        </w:tc>
        <w:tc>
          <w:tcPr>
            <w:tcW w:w="1560" w:type="dxa"/>
          </w:tcPr>
          <w:p w14:paraId="3F7F0791">
            <w:pPr>
              <w:spacing w:after="0" w:line="240" w:lineRule="auto"/>
              <w:rPr>
                <w:rFonts w:ascii="Times New Roman" w:hAnsi="Times New Roman" w:eastAsia="Calibri" w:cs="Microsoft Himalaya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eastAsia="Calibri" w:cs="Microsoft Himalaya"/>
                <w:sz w:val="28"/>
                <w:szCs w:val="28"/>
                <w:lang w:val="en-US"/>
              </w:rPr>
              <w:t>11130267</w:t>
            </w:r>
          </w:p>
        </w:tc>
        <w:tc>
          <w:tcPr>
            <w:tcW w:w="2126" w:type="dxa"/>
          </w:tcPr>
          <w:p w14:paraId="07522104">
            <w:pPr>
              <w:spacing w:after="0" w:line="240" w:lineRule="auto"/>
              <w:rPr>
                <w:rFonts w:ascii="Times New Roman" w:hAnsi="Times New Roman" w:eastAsia="Calibri" w:cs="Microsoft Himalaya"/>
                <w:sz w:val="28"/>
                <w:szCs w:val="28"/>
              </w:rPr>
            </w:pPr>
            <w:r>
              <w:rPr>
                <w:rFonts w:ascii="Times New Roman" w:hAnsi="Times New Roman" w:eastAsia="Calibri" w:cs="Microsoft Himalaya"/>
                <w:sz w:val="28"/>
                <w:szCs w:val="28"/>
              </w:rPr>
              <w:t>Диван зі спинкою сірий шкірозамінник</w:t>
            </w:r>
          </w:p>
        </w:tc>
        <w:tc>
          <w:tcPr>
            <w:tcW w:w="1701" w:type="dxa"/>
          </w:tcPr>
          <w:p w14:paraId="74C95A0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шт.</w:t>
            </w:r>
          </w:p>
        </w:tc>
        <w:tc>
          <w:tcPr>
            <w:tcW w:w="1417" w:type="dxa"/>
          </w:tcPr>
          <w:p w14:paraId="6B90055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14:paraId="0F293D50">
            <w:pPr>
              <w:spacing w:after="0" w:line="240" w:lineRule="auto"/>
              <w:jc w:val="center"/>
              <w:rPr>
                <w:rFonts w:ascii="Times New Roman" w:hAnsi="Times New Roman" w:eastAsia="Calibri" w:cs="Microsoft Himalaya"/>
                <w:sz w:val="28"/>
                <w:szCs w:val="28"/>
              </w:rPr>
            </w:pPr>
            <w:r>
              <w:rPr>
                <w:rFonts w:ascii="Times New Roman" w:hAnsi="Times New Roman" w:eastAsia="Calibri" w:cs="Microsoft Himalaya"/>
                <w:sz w:val="28"/>
                <w:szCs w:val="28"/>
              </w:rPr>
              <w:t>4797,00</w:t>
            </w:r>
          </w:p>
        </w:tc>
        <w:tc>
          <w:tcPr>
            <w:tcW w:w="1275" w:type="dxa"/>
          </w:tcPr>
          <w:p w14:paraId="3C21D8CA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>14391,00</w:t>
            </w:r>
          </w:p>
        </w:tc>
      </w:tr>
    </w:tbl>
    <w:p w14:paraId="53B6DD7C">
      <w:pPr>
        <w:tabs>
          <w:tab w:val="left" w:pos="-2127"/>
          <w:tab w:val="left" w:pos="709"/>
        </w:tabs>
        <w:spacing w:after="0" w:line="240" w:lineRule="auto"/>
        <w:ind w:left="284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690A3AF3">
      <w:pPr>
        <w:tabs>
          <w:tab w:val="left" w:pos="-2127"/>
          <w:tab w:val="left" w:pos="709"/>
        </w:tabs>
        <w:spacing w:after="0" w:line="240" w:lineRule="auto"/>
        <w:ind w:left="284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</w:p>
    <w:p w14:paraId="6078213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департаменту                                                              Наталія ТАЛАХ</w:t>
      </w:r>
    </w:p>
    <w:sectPr>
      <w:pgSz w:w="11906" w:h="16838"/>
      <w:pgMar w:top="850" w:right="850" w:bottom="850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libri Light">
    <w:panose1 w:val="020F0302020204030204"/>
    <w:charset w:val="CC"/>
    <w:family w:val="swiss"/>
    <w:pitch w:val="default"/>
    <w:sig w:usb0="E4002EFF" w:usb1="C000247B" w:usb2="00000009" w:usb3="00000000" w:csb0="200001FF" w:csb1="00000000"/>
  </w:font>
  <w:font w:name="等线 Light">
    <w:altName w:val="EAN13B Kvazar Micro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C46"/>
    <w:rsid w:val="000B6D3C"/>
    <w:rsid w:val="001B1D70"/>
    <w:rsid w:val="003A23CE"/>
    <w:rsid w:val="00551E01"/>
    <w:rsid w:val="007048D5"/>
    <w:rsid w:val="008B1BB7"/>
    <w:rsid w:val="009F1FEE"/>
    <w:rsid w:val="00A10626"/>
    <w:rsid w:val="00AA12D5"/>
    <w:rsid w:val="00B41952"/>
    <w:rsid w:val="00D04C3F"/>
    <w:rsid w:val="00DA5551"/>
    <w:rsid w:val="00EB42F3"/>
    <w:rsid w:val="00F1277E"/>
    <w:rsid w:val="00F864B2"/>
    <w:rsid w:val="00F96F06"/>
    <w:rsid w:val="00FA05BF"/>
    <w:rsid w:val="00FA0C46"/>
    <w:rsid w:val="00FA2B66"/>
    <w:rsid w:val="00FF0A23"/>
    <w:rsid w:val="5C053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0"/>
      <w:sz w:val="22"/>
      <w:szCs w:val="22"/>
      <w:lang w:val="uk-UA" w:eastAsia="en-US" w:bidi="ar-SA"/>
      <w14:ligatures w14:val="none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F5597" w:themeColor="accent1" w:themeShade="BF"/>
      <w:sz w:val="28"/>
      <w:szCs w:val="28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597" w:themeColor="accent1" w:themeShade="BF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F5597" w:themeColor="accent1" w:themeShade="BF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Subtitle"/>
    <w:basedOn w:val="1"/>
    <w:next w:val="1"/>
    <w:link w:val="26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4">
    <w:name w:val="Table Grid"/>
    <w:basedOn w:val="12"/>
    <w:qFormat/>
    <w:uiPriority w:val="39"/>
    <w:pPr>
      <w:spacing w:after="0" w:line="240" w:lineRule="auto"/>
    </w:pPr>
    <w:rPr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5">
    <w:name w:val="Title"/>
    <w:basedOn w:val="1"/>
    <w:next w:val="1"/>
    <w:link w:val="25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6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Заголовок 2 Знак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Заголовок 3 Знак"/>
    <w:basedOn w:val="11"/>
    <w:link w:val="4"/>
    <w:semiHidden/>
    <w:uiPriority w:val="9"/>
    <w:rPr>
      <w:rFonts w:eastAsiaTheme="majorEastAsia" w:cstheme="majorBidi"/>
      <w:color w:val="2F5597" w:themeColor="accent1" w:themeShade="BF"/>
      <w:sz w:val="28"/>
      <w:szCs w:val="28"/>
    </w:rPr>
  </w:style>
  <w:style w:type="character" w:customStyle="1" w:styleId="19">
    <w:name w:val="Заголовок 4 Знак"/>
    <w:basedOn w:val="11"/>
    <w:link w:val="5"/>
    <w:semiHidden/>
    <w:qFormat/>
    <w:uiPriority w:val="9"/>
    <w:rPr>
      <w:rFonts w:eastAsiaTheme="majorEastAsia" w:cstheme="majorBidi"/>
      <w:i/>
      <w:iCs/>
      <w:color w:val="2F5597" w:themeColor="accent1" w:themeShade="BF"/>
    </w:rPr>
  </w:style>
  <w:style w:type="character" w:customStyle="1" w:styleId="20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2F5597" w:themeColor="accent1" w:themeShade="BF"/>
    </w:rPr>
  </w:style>
  <w:style w:type="character" w:customStyle="1" w:styleId="21">
    <w:name w:val="Заголовок 6 Знак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Заголовок 7 Знак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4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5">
    <w:name w:val="Назва Знак"/>
    <w:basedOn w:val="11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Підзаголовок Знак"/>
    <w:basedOn w:val="11"/>
    <w:link w:val="13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Цитата Знак"/>
    <w:basedOn w:val="11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1"/>
    <w:qFormat/>
    <w:uiPriority w:val="21"/>
    <w:rPr>
      <w:i/>
      <w:iCs/>
      <w:color w:val="2F5597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2">
    <w:name w:val="Насичена цитата Знак"/>
    <w:basedOn w:val="11"/>
    <w:link w:val="31"/>
    <w:qFormat/>
    <w:uiPriority w:val="30"/>
    <w:rPr>
      <w:i/>
      <w:iCs/>
      <w:color w:val="2F5597" w:themeColor="accent1" w:themeShade="BF"/>
    </w:rPr>
  </w:style>
  <w:style w:type="character" w:customStyle="1" w:styleId="33">
    <w:name w:val="Intense Reference"/>
    <w:basedOn w:val="11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866</Words>
  <Characters>495</Characters>
  <Lines>4</Lines>
  <Paragraphs>2</Paragraphs>
  <TotalTime>32</TotalTime>
  <ScaleCrop>false</ScaleCrop>
  <LinksUpToDate>false</LinksUpToDate>
  <CharactersWithSpaces>1359</CharactersWithSpaces>
  <Application>WPS Office_12.2.0.20326_F1E327BC-269C-435d-A152-05C5408002CA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2025-01-22T15:02:00Z</dcterms:created>
  <dc:creator>us1</dc:creator>
  <cp:lastModifiedBy>naumchuk</cp:lastModifiedBy>
  <cp:lastPrinted>2025-01-22T15:12:00Z</cp:lastPrinted>
  <dcterms:modified xsi:type="dcterms:W3CDTF">2025-03-10T09:41:04Z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EAD265AFDB6F410AA0772617026055E1_13</vt:lpwstr>
  </property>
</Properties>
</file>