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7C75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3602D9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66C99A03" wp14:editId="5F265EE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54B7" w14:textId="77777777" w:rsidR="003602D9" w:rsidRPr="003602D9" w:rsidRDefault="003602D9" w:rsidP="003602D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4C77E3DF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E6DB15D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3602D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139FDF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8065A79" w14:textId="3BD48B31" w:rsidR="003602D9" w:rsidRPr="003602D9" w:rsidRDefault="003602D9" w:rsidP="00117D81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39FC1CB8" w14:textId="0ADEE256" w:rsidR="00117D81" w:rsidRDefault="00117D81" w:rsidP="00117D81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val="uk-UA" w:eastAsia="ru-RU"/>
        </w:rPr>
      </w:pPr>
      <w:r w:rsidRPr="00117D81">
        <w:rPr>
          <w:rFonts w:ascii="Times New Roman CYR" w:eastAsia="Batang" w:hAnsi="Times New Roman CYR" w:cs="Times New Roman"/>
          <w:color w:val="000000"/>
          <w:sz w:val="28"/>
          <w:szCs w:val="28"/>
          <w:lang w:val="uk-UA" w:eastAsia="ru-RU"/>
        </w:rPr>
        <w:t xml:space="preserve">                                         (нова редакція від 17.01.2025)</w:t>
      </w:r>
    </w:p>
    <w:p w14:paraId="239DB9DC" w14:textId="77777777" w:rsidR="00117D81" w:rsidRPr="00117D81" w:rsidRDefault="00117D81" w:rsidP="00117D81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val="uk-UA" w:eastAsia="ru-RU"/>
        </w:rPr>
      </w:pPr>
    </w:p>
    <w:p w14:paraId="0442C5D6" w14:textId="016866B0" w:rsidR="00117D81" w:rsidRPr="00117D81" w:rsidRDefault="00117D81" w:rsidP="00117D81">
      <w:pPr>
        <w:spacing w:after="0" w:line="240" w:lineRule="auto"/>
        <w:ind w:left="-142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31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10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.2024                                   м. Вараш     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3202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117D81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60BA6734" w14:textId="77777777" w:rsidR="00DD2B87" w:rsidRPr="003602D9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9B006C" w14:textId="60EC583F" w:rsidR="00B46C07" w:rsidRPr="00B46C07" w:rsidRDefault="00B46C07" w:rsidP="00B46C07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фізичній             особі-підприємцю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З.Ф.</w:t>
      </w: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землеустрою щодо відведення земельної ділянки у власність шляхом викупу</w:t>
      </w:r>
    </w:p>
    <w:p w14:paraId="5E7E13F2" w14:textId="7CF9C8C1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979059" w14:textId="77777777" w:rsidR="00B46C07" w:rsidRPr="0098411B" w:rsidRDefault="00B46C07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09EF6A53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bookmarkStart w:id="0" w:name="_Hlk161234816"/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Ступак Зінаїди Федорівни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</w:t>
      </w:r>
      <w:r w:rsidR="00DF223E" w:rsidRP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поданий проєкт землеустрою, розроблений сертифікованим інженером-землевпорядником 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B46C07" w:rsidRPr="00B46C07">
        <w:rPr>
          <w:rFonts w:ascii="Times New Roman" w:hAnsi="Times New Roman" w:cs="Times New Roman"/>
          <w:sz w:val="28"/>
          <w:szCs w:val="28"/>
          <w:lang w:val="uk-UA"/>
        </w:rPr>
        <w:t>статтями 12, 20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, частиною першою статті 122, частиною першою статті 127,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статтею 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 128,</w:t>
      </w:r>
      <w:r w:rsidR="00E053C5" w:rsidRPr="00E05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статтею 186, 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>частиною четвертою статті 201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118917BD" w:rsidR="00EC49E9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3607B49" w14:textId="37668041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37A68A" w14:textId="4CC332E1" w:rsidR="00DF223E" w:rsidRPr="00DF223E" w:rsidRDefault="00DF223E" w:rsidP="00DF22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1. Затвердити </w:t>
      </w:r>
      <w:bookmarkStart w:id="1" w:name="_Hlk124427179"/>
      <w:bookmarkStart w:id="2" w:name="_Hlk124345509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 </w:t>
      </w:r>
      <w:bookmarkStart w:id="3" w:name="_Hlk91663436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Зінаїді Федорівні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bookmarkEnd w:id="3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землеустрою щодо відведення земельної ділянки у власність шляхом викупу </w:t>
      </w:r>
      <w:bookmarkStart w:id="4" w:name="_Hlk124345597"/>
      <w:bookmarkStart w:id="5" w:name="_Hlk96332063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</w:t>
      </w:r>
      <w:bookmarkEnd w:id="4"/>
      <w:r w:rsidR="00071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 організацій та підприємств</w:t>
      </w:r>
      <w:r w:rsidR="00E45AB9" w:rsidRP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AB9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земельної ділянки, що перебуває у землях запасу комунальної власності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5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bookmarkStart w:id="6" w:name="_Hlk99012498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0172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6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AB9" w:rsidRPr="00E45AB9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bookmarkStart w:id="7" w:name="_Hlk137646060"/>
      <w:bookmarkStart w:id="8" w:name="_Hlk93052642"/>
      <w:bookmarkStart w:id="9" w:name="_Hlk93049137"/>
      <w:bookmarkStart w:id="10" w:name="_Hlk179899339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</w:t>
      </w:r>
      <w:bookmarkEnd w:id="7"/>
      <w:bookmarkEnd w:id="8"/>
      <w:bookmarkEnd w:id="9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716</w:t>
      </w:r>
      <w:bookmarkEnd w:id="10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bookmarkStart w:id="11" w:name="_Hlk124345550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2" w:name="_Hlk98850230"/>
      <w:bookmarkEnd w:id="11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знаходиться: Рівненська область, Вараський район,</w:t>
      </w:r>
      <w:bookmarkStart w:id="13" w:name="_Hlk92271434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Рибацька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12"/>
      <w:bookmarkEnd w:id="13"/>
    </w:p>
    <w:p w14:paraId="72530431" w14:textId="75D4D00C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482B99E" w14:textId="5617D1F7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1A91AD3" w14:textId="77777777" w:rsidR="00DB42A8" w:rsidRPr="0098411B" w:rsidRDefault="00DB42A8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1F50FA" w14:textId="1F43AE54" w:rsidR="00DB42A8" w:rsidRPr="00DB42A8" w:rsidRDefault="00D10619" w:rsidP="00DB42A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 комунальної  власності на земельні ділянки</w:t>
      </w:r>
      <w:r w:rsidR="00A24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0172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0716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3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0213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0717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0010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F002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0718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утворилися в результаті поділу земельної ділянки площею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0,03</w:t>
      </w:r>
      <w:r w:rsidR="00A2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95</w:t>
      </w:r>
      <w:r w:rsidR="00875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5620889300:04:002:04</w:t>
      </w:r>
      <w:r w:rsidR="00A2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E053C5" w:rsidRPr="00E0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F091DE0" w14:textId="5DF9458E" w:rsidR="007B4568" w:rsidRPr="007B4568" w:rsidRDefault="007B4568" w:rsidP="007B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B13E4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</w:t>
      </w:r>
      <w:r w:rsidR="00B13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Зінаїді Федорівні</w:t>
      </w:r>
      <w:r w:rsidR="00B13E4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експертної грошової оцінки земельної ділянки </w:t>
      </w:r>
      <w:r w:rsidR="00B32A9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B32A9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B3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0172</w:t>
      </w:r>
      <w:r w:rsidR="00B32A9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2A9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(кадастровий номер </w:t>
      </w:r>
      <w:r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716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що знаходиться: </w:t>
      </w:r>
      <w:r w:rsidRPr="007B456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Рівненська область, Вараський район,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Рибацька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для викупу її у власність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 організацій та підприємств.</w:t>
      </w:r>
    </w:p>
    <w:p w14:paraId="2BCBEFCB" w14:textId="77777777" w:rsidR="007B4568" w:rsidRPr="007B4568" w:rsidRDefault="007B4568" w:rsidP="007B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BB1B48" w14:textId="15681756" w:rsidR="007B4568" w:rsidRPr="007B4568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міському голові від імені міської ради, протягом десяти днів з дати прийняття цього рішення, укласти з покупцем земельної ділянки договір про оплату авансового внеску в рахунок оплати ціни земельної ділянки на суму 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117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132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17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14" w:name="_GoBack"/>
      <w:bookmarkEnd w:id="14"/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 що становить  3% (три відсотки) від нормативної грошової оцінки вказаної земельної ділянки. Нормативна грошова оцінка земельної ділянки становить </w:t>
      </w:r>
      <w:r w:rsidR="00117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7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750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17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Сума авансового внеску зараховується до ціни продажу земельної ділянки. У разі відмови покупця від укладання договору купівлі – продажу земельної ділянки сума авансового внеску не повертається.</w:t>
      </w:r>
    </w:p>
    <w:p w14:paraId="2A127F83" w14:textId="77777777" w:rsidR="007B4568" w:rsidRPr="007B4568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AE0036" w14:textId="4762D5FF" w:rsidR="0016292B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Замовником експертної грошової оцінки земельної ділянки для викупу її у власність є Вараська міська рада.</w:t>
      </w:r>
    </w:p>
    <w:p w14:paraId="5A387E01" w14:textId="77777777" w:rsidR="0016292B" w:rsidRPr="00E65888" w:rsidRDefault="0016292B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09865" w14:textId="626FB822" w:rsidR="003602D9" w:rsidRPr="003602D9" w:rsidRDefault="0098411B" w:rsidP="003602D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65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B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602D9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158BEEE2" w14:textId="2EF30F7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E400F2">
      <w:headerReference w:type="default" r:id="rId8"/>
      <w:pgSz w:w="11906" w:h="16838"/>
      <w:pgMar w:top="567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6961" w14:textId="77777777" w:rsidR="008E76AC" w:rsidRDefault="008E76AC" w:rsidP="0098411B">
      <w:pPr>
        <w:spacing w:after="0" w:line="240" w:lineRule="auto"/>
      </w:pPr>
      <w:r>
        <w:separator/>
      </w:r>
    </w:p>
  </w:endnote>
  <w:endnote w:type="continuationSeparator" w:id="0">
    <w:p w14:paraId="49C6127D" w14:textId="77777777" w:rsidR="008E76AC" w:rsidRDefault="008E76AC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DDACA" w14:textId="77777777" w:rsidR="008E76AC" w:rsidRDefault="008E76AC" w:rsidP="0098411B">
      <w:pPr>
        <w:spacing w:after="0" w:line="240" w:lineRule="auto"/>
      </w:pPr>
      <w:r>
        <w:separator/>
      </w:r>
    </w:p>
  </w:footnote>
  <w:footnote w:type="continuationSeparator" w:id="0">
    <w:p w14:paraId="6F14F419" w14:textId="77777777" w:rsidR="008E76AC" w:rsidRDefault="008E76AC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20DB3"/>
    <w:rsid w:val="000417C0"/>
    <w:rsid w:val="00071A00"/>
    <w:rsid w:val="000A0404"/>
    <w:rsid w:val="00117D81"/>
    <w:rsid w:val="0012160C"/>
    <w:rsid w:val="0016292B"/>
    <w:rsid w:val="00235F0F"/>
    <w:rsid w:val="002D1D2C"/>
    <w:rsid w:val="00331E81"/>
    <w:rsid w:val="00347752"/>
    <w:rsid w:val="003602D9"/>
    <w:rsid w:val="00386FDF"/>
    <w:rsid w:val="00437EF5"/>
    <w:rsid w:val="00474A65"/>
    <w:rsid w:val="00475038"/>
    <w:rsid w:val="00561A25"/>
    <w:rsid w:val="00595BEF"/>
    <w:rsid w:val="005A27BE"/>
    <w:rsid w:val="005B5DA9"/>
    <w:rsid w:val="00600319"/>
    <w:rsid w:val="00641A2F"/>
    <w:rsid w:val="00676BAE"/>
    <w:rsid w:val="006A714A"/>
    <w:rsid w:val="00704782"/>
    <w:rsid w:val="00765B04"/>
    <w:rsid w:val="00776E4D"/>
    <w:rsid w:val="00780B18"/>
    <w:rsid w:val="007B11C0"/>
    <w:rsid w:val="007B4568"/>
    <w:rsid w:val="007B72E2"/>
    <w:rsid w:val="007C7F95"/>
    <w:rsid w:val="007D1065"/>
    <w:rsid w:val="007F6FD4"/>
    <w:rsid w:val="00822119"/>
    <w:rsid w:val="00875C28"/>
    <w:rsid w:val="00877EAC"/>
    <w:rsid w:val="008A23F5"/>
    <w:rsid w:val="008E061E"/>
    <w:rsid w:val="008E76AC"/>
    <w:rsid w:val="00903488"/>
    <w:rsid w:val="00953C10"/>
    <w:rsid w:val="0098411B"/>
    <w:rsid w:val="00987E3E"/>
    <w:rsid w:val="00A01707"/>
    <w:rsid w:val="00A13DBE"/>
    <w:rsid w:val="00A23372"/>
    <w:rsid w:val="00A243CB"/>
    <w:rsid w:val="00A341A6"/>
    <w:rsid w:val="00A8347A"/>
    <w:rsid w:val="00AB67E3"/>
    <w:rsid w:val="00AF2C74"/>
    <w:rsid w:val="00B07A5F"/>
    <w:rsid w:val="00B13E45"/>
    <w:rsid w:val="00B21D2B"/>
    <w:rsid w:val="00B32A95"/>
    <w:rsid w:val="00B46C07"/>
    <w:rsid w:val="00B935CC"/>
    <w:rsid w:val="00BE6792"/>
    <w:rsid w:val="00C928FF"/>
    <w:rsid w:val="00CE39B1"/>
    <w:rsid w:val="00D10619"/>
    <w:rsid w:val="00D43677"/>
    <w:rsid w:val="00DB42A8"/>
    <w:rsid w:val="00DC2C87"/>
    <w:rsid w:val="00DD2B87"/>
    <w:rsid w:val="00DF223E"/>
    <w:rsid w:val="00E053C5"/>
    <w:rsid w:val="00E16EE8"/>
    <w:rsid w:val="00E400F2"/>
    <w:rsid w:val="00E40935"/>
    <w:rsid w:val="00E43ED4"/>
    <w:rsid w:val="00E45AB9"/>
    <w:rsid w:val="00E6234B"/>
    <w:rsid w:val="00E65888"/>
    <w:rsid w:val="00EC040B"/>
    <w:rsid w:val="00EC49E9"/>
    <w:rsid w:val="00F0020E"/>
    <w:rsid w:val="00F179C8"/>
    <w:rsid w:val="00F4598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88B0-456D-4AA0-AF7A-6430C5C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16</cp:revision>
  <cp:lastPrinted>2024-10-22T11:46:00Z</cp:lastPrinted>
  <dcterms:created xsi:type="dcterms:W3CDTF">2024-10-15T12:32:00Z</dcterms:created>
  <dcterms:modified xsi:type="dcterms:W3CDTF">2025-01-17T10:19:00Z</dcterms:modified>
</cp:coreProperties>
</file>