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F7D9A" w14:textId="77777777" w:rsidR="001C7E69" w:rsidRDefault="00E43C3F">
      <w:pPr>
        <w:ind w:left="2835"/>
        <w:jc w:val="center"/>
        <w:rPr>
          <w:color w:val="000080"/>
          <w:lang w:val="ru-RU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noProof/>
          <w:lang w:eastAsia="uk-UA"/>
        </w:rPr>
        <w:drawing>
          <wp:inline distT="0" distB="0" distL="0" distR="0" wp14:anchorId="0F077CC2" wp14:editId="2D49DF71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uk-UA"/>
        </w:rPr>
        <w:tab/>
      </w:r>
      <w:r>
        <w:rPr>
          <w:lang w:eastAsia="uk-UA"/>
        </w:rPr>
        <w:tab/>
        <w:t xml:space="preserve">       </w:t>
      </w:r>
      <w:r>
        <w:t>Анатолій ГОРАЙЧУК</w:t>
      </w:r>
    </w:p>
    <w:p w14:paraId="768257AE" w14:textId="77777777" w:rsidR="001C7E69" w:rsidRDefault="001C7E69">
      <w:pPr>
        <w:ind w:left="3540"/>
        <w:jc w:val="center"/>
        <w:rPr>
          <w:color w:val="000080"/>
          <w:sz w:val="16"/>
          <w:szCs w:val="16"/>
        </w:rPr>
      </w:pPr>
    </w:p>
    <w:p w14:paraId="016AAD25" w14:textId="77777777" w:rsidR="001C7E69" w:rsidRDefault="00E43C3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74810C86" w14:textId="77777777" w:rsidR="001C7E69" w:rsidRDefault="00E43C3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15CA77B4" w14:textId="77777777" w:rsidR="001C7E69" w:rsidRDefault="001C7E69">
      <w:pPr>
        <w:jc w:val="center"/>
        <w:rPr>
          <w:b/>
          <w:color w:val="000080"/>
          <w:szCs w:val="28"/>
        </w:rPr>
      </w:pPr>
    </w:p>
    <w:p w14:paraId="135EFF8C" w14:textId="77777777" w:rsidR="001C7E69" w:rsidRDefault="00E43C3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14:paraId="3E7E5874" w14:textId="77777777" w:rsidR="001C7E69" w:rsidRPr="00E43C3F" w:rsidRDefault="001C7E69">
      <w:pPr>
        <w:jc w:val="center"/>
        <w:rPr>
          <w:b/>
          <w:sz w:val="32"/>
          <w:szCs w:val="32"/>
        </w:rPr>
      </w:pPr>
    </w:p>
    <w:p w14:paraId="101435A2" w14:textId="1B003860" w:rsidR="001C7E69" w:rsidRPr="00F72B82" w:rsidRDefault="00F72B82" w:rsidP="00F72B82">
      <w:pPr>
        <w:jc w:val="both"/>
        <w:rPr>
          <w:b/>
          <w:szCs w:val="28"/>
          <w:lang w:val="en-US"/>
        </w:rPr>
      </w:pPr>
      <w:bookmarkStart w:id="0" w:name="_GoBack"/>
      <w:r w:rsidRPr="00F72B82">
        <w:rPr>
          <w:b/>
          <w:szCs w:val="28"/>
        </w:rPr>
        <w:t>09.01.2025                                    м.Вараш                    №3253-ПРР-</w:t>
      </w:r>
      <w:r w:rsidRPr="00F72B82">
        <w:rPr>
          <w:b/>
          <w:szCs w:val="28"/>
          <w:lang w:val="en-US"/>
        </w:rPr>
        <w:t>VIII-5200</w:t>
      </w:r>
    </w:p>
    <w:bookmarkEnd w:id="0"/>
    <w:p w14:paraId="725A3302" w14:textId="77777777" w:rsidR="001C7E69" w:rsidRPr="00E43C3F" w:rsidRDefault="001C7E69">
      <w:pPr>
        <w:jc w:val="both"/>
        <w:rPr>
          <w:b/>
          <w:sz w:val="32"/>
          <w:szCs w:val="32"/>
        </w:rPr>
      </w:pPr>
    </w:p>
    <w:p w14:paraId="33F29E35" w14:textId="77777777" w:rsidR="001108C2" w:rsidRDefault="00E43C3F" w:rsidP="006C0035">
      <w:pPr>
        <w:rPr>
          <w:bCs w:val="0"/>
        </w:rPr>
      </w:pPr>
      <w:r>
        <w:rPr>
          <w:bCs w:val="0"/>
        </w:rPr>
        <w:t>Про встановлення щомісячної доплати</w:t>
      </w:r>
    </w:p>
    <w:p w14:paraId="415EF17D" w14:textId="2A03EEED" w:rsidR="001108C2" w:rsidRDefault="00E43C3F" w:rsidP="006C0035">
      <w:pPr>
        <w:rPr>
          <w:bCs w:val="0"/>
        </w:rPr>
      </w:pPr>
      <w:r>
        <w:rPr>
          <w:bCs w:val="0"/>
        </w:rPr>
        <w:t xml:space="preserve">педагогічним працівникам закладів </w:t>
      </w:r>
    </w:p>
    <w:p w14:paraId="458C109D" w14:textId="502F4B0C" w:rsidR="001108C2" w:rsidRDefault="001108C2" w:rsidP="006C0035">
      <w:pPr>
        <w:rPr>
          <w:bCs w:val="0"/>
        </w:rPr>
      </w:pPr>
      <w:r>
        <w:rPr>
          <w:bCs w:val="0"/>
        </w:rPr>
        <w:t>дошкільної, позашкільної освіти</w:t>
      </w:r>
    </w:p>
    <w:p w14:paraId="5D8AF32C" w14:textId="77777777" w:rsidR="006C0035" w:rsidRDefault="00E43C3F" w:rsidP="006C0035">
      <w:pPr>
        <w:rPr>
          <w:bCs w:val="0"/>
        </w:rPr>
      </w:pPr>
      <w:r>
        <w:rPr>
          <w:bCs w:val="0"/>
        </w:rPr>
        <w:t xml:space="preserve">та установ освіти Вараської </w:t>
      </w:r>
    </w:p>
    <w:p w14:paraId="4CE69235" w14:textId="68DBF552" w:rsidR="001C7E69" w:rsidRDefault="00E43C3F" w:rsidP="006C0035">
      <w:pPr>
        <w:rPr>
          <w:bCs w:val="0"/>
        </w:rPr>
      </w:pPr>
      <w:r>
        <w:rPr>
          <w:bCs w:val="0"/>
        </w:rPr>
        <w:t xml:space="preserve">міської територіальної громади </w:t>
      </w:r>
    </w:p>
    <w:p w14:paraId="4483DF6F" w14:textId="77777777" w:rsidR="001C7E69" w:rsidRDefault="001C7E69" w:rsidP="006C0035">
      <w:pPr>
        <w:rPr>
          <w:bCs w:val="0"/>
        </w:rPr>
      </w:pPr>
    </w:p>
    <w:p w14:paraId="121F798C" w14:textId="77777777" w:rsidR="001C7E69" w:rsidRDefault="001C7E69" w:rsidP="00597B93">
      <w:pPr>
        <w:jc w:val="both"/>
        <w:rPr>
          <w:szCs w:val="28"/>
        </w:rPr>
      </w:pPr>
    </w:p>
    <w:p w14:paraId="5C86A9A1" w14:textId="20B10F11" w:rsidR="001C7E69" w:rsidRDefault="00E43C3F" w:rsidP="00597B93">
      <w:pPr>
        <w:jc w:val="both"/>
      </w:pPr>
      <w:r>
        <w:tab/>
      </w:r>
      <w:r w:rsidRPr="00264CA2">
        <w:t xml:space="preserve"> </w:t>
      </w:r>
      <w:r>
        <w:t xml:space="preserve">З метою підвищення престижності </w:t>
      </w:r>
      <w:r w:rsidR="00264CA2">
        <w:t xml:space="preserve">праці </w:t>
      </w:r>
      <w:r>
        <w:t xml:space="preserve">педагогічних працівників закладів та установ освіти Вараської міської територіальної громади, відповідно до </w:t>
      </w:r>
      <w:r>
        <w:rPr>
          <w:bCs w:val="0"/>
        </w:rPr>
        <w:t>статті 3</w:t>
      </w:r>
      <w:r>
        <w:rPr>
          <w:bCs w:val="0"/>
          <w:vertAlign w:val="superscript"/>
        </w:rPr>
        <w:t>-1</w:t>
      </w:r>
      <w:r>
        <w:t xml:space="preserve"> Закону України «</w:t>
      </w:r>
      <w:r>
        <w:rPr>
          <w:bCs w:val="0"/>
        </w:rPr>
        <w:t>Про оплату праці</w:t>
      </w:r>
      <w:r>
        <w:t>», постанови Кабінету Міністрів України від 08.11.2024 №1286 «</w:t>
      </w:r>
      <w:r>
        <w:rPr>
          <w:bCs w:val="0"/>
        </w:rPr>
        <w:t>Деякі питання оплати праці педагогічних працівників закладів загальної середньої освіти</w:t>
      </w:r>
      <w:r>
        <w:t xml:space="preserve">» (зі змінами, внесеними постановою Кабінету Міністрів України від 27.12.2024 №1515), керуючись статтею 25, частиною </w:t>
      </w:r>
      <w:r w:rsidR="00264CA2">
        <w:t>першою</w:t>
      </w:r>
      <w:r>
        <w:t xml:space="preserve"> статті </w:t>
      </w:r>
      <w:r w:rsidR="00264CA2">
        <w:t>59</w:t>
      </w:r>
      <w:r>
        <w:t xml:space="preserve"> Закону України «Про місцеве самоврядування в Україні», Вараська міська рада </w:t>
      </w:r>
    </w:p>
    <w:p w14:paraId="3526610D" w14:textId="77777777" w:rsidR="001C7E69" w:rsidRDefault="001C7E69" w:rsidP="00597B93"/>
    <w:p w14:paraId="5D24C084" w14:textId="77777777" w:rsidR="00E43C3F" w:rsidRDefault="00E43C3F" w:rsidP="00597B93">
      <w:pPr>
        <w:jc w:val="both"/>
      </w:pPr>
      <w:r>
        <w:rPr>
          <w:b/>
        </w:rPr>
        <w:t>В И Р І Ш И ЛА:</w:t>
      </w:r>
      <w:r>
        <w:t xml:space="preserve"> </w:t>
      </w:r>
    </w:p>
    <w:p w14:paraId="5418BCCD" w14:textId="77777777" w:rsidR="00E43C3F" w:rsidRDefault="00E43C3F" w:rsidP="00597B93">
      <w:pPr>
        <w:jc w:val="both"/>
      </w:pPr>
    </w:p>
    <w:p w14:paraId="287DECE8" w14:textId="44F629B8" w:rsidR="001C7E69" w:rsidRDefault="00BD69A4" w:rsidP="00597B93">
      <w:pPr>
        <w:jc w:val="both"/>
      </w:pPr>
      <w:r>
        <w:tab/>
      </w:r>
      <w:r w:rsidR="00E43C3F">
        <w:t>1. Встановити щомісячну доплату</w:t>
      </w:r>
      <w:r w:rsidR="00E43C3F" w:rsidRPr="00E43C3F">
        <w:rPr>
          <w:bCs w:val="0"/>
        </w:rPr>
        <w:t xml:space="preserve"> </w:t>
      </w:r>
      <w:r w:rsidR="00E43C3F">
        <w:t xml:space="preserve">педагогічним працівникам закладів </w:t>
      </w:r>
      <w:r w:rsidR="001108C2">
        <w:rPr>
          <w:bCs w:val="0"/>
        </w:rPr>
        <w:t xml:space="preserve"> </w:t>
      </w:r>
      <w:r>
        <w:rPr>
          <w:bCs w:val="0"/>
        </w:rPr>
        <w:t xml:space="preserve"> </w:t>
      </w:r>
      <w:r w:rsidR="001108C2">
        <w:rPr>
          <w:bCs w:val="0"/>
        </w:rPr>
        <w:t>дошкільної, позашкільної освіти та установ освіти</w:t>
      </w:r>
      <w:r w:rsidR="00E43C3F">
        <w:t xml:space="preserve"> Вараської міської територіальної громади за роботу в несприятливих умовах праці:</w:t>
      </w:r>
      <w:bookmarkStart w:id="1" w:name="n6"/>
      <w:bookmarkEnd w:id="1"/>
      <w:r w:rsidR="00E43C3F">
        <w:t xml:space="preserve"> </w:t>
      </w:r>
    </w:p>
    <w:p w14:paraId="602BE89E" w14:textId="77777777" w:rsidR="001C7E69" w:rsidRDefault="00E43C3F" w:rsidP="00597B93">
      <w:pPr>
        <w:pStyle w:val="a5"/>
        <w:numPr>
          <w:ilvl w:val="1"/>
          <w:numId w:val="1"/>
        </w:numPr>
        <w:ind w:left="0" w:firstLine="567"/>
        <w:jc w:val="both"/>
      </w:pPr>
      <w:r>
        <w:t>З 1 січня 2025 року по 31серпня 2025 року у розмірі - 1300 гривень;</w:t>
      </w:r>
      <w:bookmarkStart w:id="2" w:name="n7"/>
      <w:bookmarkEnd w:id="2"/>
      <w:r>
        <w:t xml:space="preserve"> </w:t>
      </w:r>
    </w:p>
    <w:p w14:paraId="0F87DB02" w14:textId="32BC79A4" w:rsidR="001C7E69" w:rsidRDefault="00E43C3F" w:rsidP="00597B93">
      <w:pPr>
        <w:pStyle w:val="a5"/>
        <w:numPr>
          <w:ilvl w:val="1"/>
          <w:numId w:val="1"/>
        </w:numPr>
        <w:ind w:left="0" w:firstLine="567"/>
        <w:jc w:val="both"/>
      </w:pPr>
      <w:r>
        <w:t>З 1 вересня 2025 року та до кінця календарного року, в якому припинено або скасовано воєнний стан, - у розмірі 2600 гривень.</w:t>
      </w:r>
    </w:p>
    <w:p w14:paraId="69E98B87" w14:textId="77777777" w:rsidR="001C7E69" w:rsidRDefault="001C7E69" w:rsidP="00597B93">
      <w:pPr>
        <w:jc w:val="both"/>
      </w:pPr>
    </w:p>
    <w:p w14:paraId="3F9AB5E6" w14:textId="2D6F756E" w:rsidR="001C7E69" w:rsidRDefault="00E43C3F" w:rsidP="00597B93">
      <w:pPr>
        <w:jc w:val="both"/>
      </w:pPr>
      <w:r>
        <w:tab/>
        <w:t>2. 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360BDA0F" w14:textId="3C6999D1" w:rsidR="00E43C3F" w:rsidRDefault="00E43C3F" w:rsidP="00597B93"/>
    <w:p w14:paraId="3A3EAD49" w14:textId="77777777" w:rsidR="00BD69A4" w:rsidRDefault="00BD69A4" w:rsidP="00597B93"/>
    <w:p w14:paraId="1D84E9BB" w14:textId="1CEFC957" w:rsidR="001C7E69" w:rsidRDefault="00E43C3F" w:rsidP="00597B93">
      <w:r>
        <w:t>Міський голова                                                                           Олександр МЕНЗУЛ</w:t>
      </w:r>
    </w:p>
    <w:sectPr w:rsidR="001C7E69" w:rsidSect="00156600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598C8" w14:textId="77777777" w:rsidR="005A1AE3" w:rsidRDefault="005A1AE3">
      <w:r>
        <w:separator/>
      </w:r>
    </w:p>
  </w:endnote>
  <w:endnote w:type="continuationSeparator" w:id="0">
    <w:p w14:paraId="4FC645E5" w14:textId="77777777" w:rsidR="005A1AE3" w:rsidRDefault="005A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482D4" w14:textId="77777777" w:rsidR="005A1AE3" w:rsidRDefault="005A1AE3">
      <w:r>
        <w:separator/>
      </w:r>
    </w:p>
  </w:footnote>
  <w:footnote w:type="continuationSeparator" w:id="0">
    <w:p w14:paraId="3A767FC2" w14:textId="77777777" w:rsidR="005A1AE3" w:rsidRDefault="005A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556168"/>
      <w:docPartObj>
        <w:docPartGallery w:val="Page Numbers (Top of Page)"/>
        <w:docPartUnique/>
      </w:docPartObj>
    </w:sdtPr>
    <w:sdtEndPr/>
    <w:sdtContent>
      <w:p w14:paraId="4B6570A2" w14:textId="60BFD5CC" w:rsidR="00156600" w:rsidRDefault="001566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B82">
          <w:rPr>
            <w:noProof/>
          </w:rPr>
          <w:t>2</w:t>
        </w:r>
        <w:r>
          <w:fldChar w:fldCharType="end"/>
        </w:r>
      </w:p>
    </w:sdtContent>
  </w:sdt>
  <w:p w14:paraId="035DCC94" w14:textId="77777777" w:rsidR="00156600" w:rsidRDefault="001566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12B8"/>
    <w:multiLevelType w:val="multilevel"/>
    <w:tmpl w:val="0E7A12B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 CYR" w:eastAsia="Batang" w:hAnsi="Times New Roman CYR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14D56B8B"/>
    <w:multiLevelType w:val="multilevel"/>
    <w:tmpl w:val="0E7A12B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 CYR" w:eastAsia="Batang" w:hAnsi="Times New Roman CYR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6F94557A"/>
    <w:multiLevelType w:val="multilevel"/>
    <w:tmpl w:val="0E7A12B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 CYR" w:eastAsia="Batang" w:hAnsi="Times New Roman CYR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A4576"/>
    <w:rsid w:val="000F2E4E"/>
    <w:rsid w:val="001108C2"/>
    <w:rsid w:val="00156600"/>
    <w:rsid w:val="001C7E69"/>
    <w:rsid w:val="001D4CFE"/>
    <w:rsid w:val="001D747F"/>
    <w:rsid w:val="00264CA2"/>
    <w:rsid w:val="003C2B5B"/>
    <w:rsid w:val="004B2CD1"/>
    <w:rsid w:val="005008BF"/>
    <w:rsid w:val="00524825"/>
    <w:rsid w:val="00531850"/>
    <w:rsid w:val="00597B93"/>
    <w:rsid w:val="005A1AE3"/>
    <w:rsid w:val="005A58D0"/>
    <w:rsid w:val="00627E45"/>
    <w:rsid w:val="006C0035"/>
    <w:rsid w:val="00763655"/>
    <w:rsid w:val="007F420F"/>
    <w:rsid w:val="008629E1"/>
    <w:rsid w:val="00884F63"/>
    <w:rsid w:val="00905F6B"/>
    <w:rsid w:val="009841B6"/>
    <w:rsid w:val="00986ECB"/>
    <w:rsid w:val="00A569F2"/>
    <w:rsid w:val="00B815F5"/>
    <w:rsid w:val="00BD69A4"/>
    <w:rsid w:val="00D24186"/>
    <w:rsid w:val="00E43C3F"/>
    <w:rsid w:val="00ED4EF6"/>
    <w:rsid w:val="00F72B82"/>
    <w:rsid w:val="5752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8A3B"/>
  <w15:docId w15:val="{90A56260-7FAC-4641-985D-EFD4BEAB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eastAsia="Batang" w:hAnsi="Times New Roman CYR" w:cs="Times New Roman"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5660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6600"/>
    <w:rPr>
      <w:rFonts w:ascii="Times New Roman CYR" w:eastAsia="Batang" w:hAnsi="Times New Roman CYR" w:cs="Times New Roman"/>
      <w:bCs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5660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6600"/>
    <w:rPr>
      <w:rFonts w:ascii="Times New Roman CYR" w:eastAsia="Batang" w:hAnsi="Times New Roman CYR" w:cs="Times New Roman"/>
      <w:bC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dcterms:created xsi:type="dcterms:W3CDTF">2025-01-09T13:18:00Z</dcterms:created>
  <dcterms:modified xsi:type="dcterms:W3CDTF">2025-01-09T13:18:00Z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5780DCF62FF04169823D3B7ADFA56051_12</vt:lpwstr>
  </property>
</Properties>
</file>