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26DD02D4" wp14:editId="0B2BB56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792F9554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80B266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48C8B3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569272F5" w14:textId="57BD106B" w:rsidR="008336DB" w:rsidRPr="004A16AB" w:rsidRDefault="004A16AB" w:rsidP="008336DB">
      <w:pPr>
        <w:rPr>
          <w:b/>
          <w:bCs w:val="0"/>
          <w:szCs w:val="28"/>
        </w:rPr>
      </w:pPr>
      <w:r>
        <w:rPr>
          <w:b/>
          <w:bCs w:val="0"/>
          <w:szCs w:val="28"/>
          <w:lang w:val="ru-RU"/>
        </w:rPr>
        <w:t>12.08.2025</w:t>
      </w:r>
      <w:r w:rsidR="00B309B7">
        <w:rPr>
          <w:b/>
          <w:bCs w:val="0"/>
          <w:szCs w:val="28"/>
          <w:lang w:val="ru-RU"/>
        </w:rPr>
        <w:t xml:space="preserve">                                     м. </w:t>
      </w:r>
      <w:proofErr w:type="spellStart"/>
      <w:r w:rsidR="00B309B7">
        <w:rPr>
          <w:b/>
          <w:bCs w:val="0"/>
          <w:szCs w:val="28"/>
          <w:lang w:val="ru-RU"/>
        </w:rPr>
        <w:t>Вараш</w:t>
      </w:r>
      <w:proofErr w:type="spellEnd"/>
      <w:r w:rsidR="00B309B7">
        <w:rPr>
          <w:b/>
          <w:bCs w:val="0"/>
          <w:szCs w:val="28"/>
          <w:lang w:val="ru-RU"/>
        </w:rPr>
        <w:t xml:space="preserve">                      №</w:t>
      </w:r>
      <w:r>
        <w:rPr>
          <w:b/>
          <w:bCs w:val="0"/>
          <w:szCs w:val="28"/>
          <w:lang w:val="ru-RU"/>
        </w:rPr>
        <w:t>3687-ПРР-</w:t>
      </w:r>
      <w:r>
        <w:rPr>
          <w:b/>
          <w:bCs w:val="0"/>
          <w:szCs w:val="28"/>
          <w:lang w:val="en-US"/>
        </w:rPr>
        <w:t>VIII</w:t>
      </w:r>
      <w:r>
        <w:rPr>
          <w:b/>
          <w:bCs w:val="0"/>
          <w:szCs w:val="28"/>
        </w:rPr>
        <w:t>-5100</w:t>
      </w:r>
    </w:p>
    <w:p w14:paraId="71FDB3F1" w14:textId="77777777" w:rsidR="00D7042B" w:rsidRDefault="00D7042B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B249BFE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682EAFC" w14:textId="328ABA2D" w:rsidR="00CD6EE9" w:rsidRDefault="00BB3052" w:rsidP="0044079F">
      <w:pPr>
        <w:tabs>
          <w:tab w:val="left" w:pos="4536"/>
        </w:tabs>
        <w:ind w:right="4819"/>
        <w:rPr>
          <w:szCs w:val="28"/>
        </w:rPr>
      </w:pPr>
      <w:r>
        <w:rPr>
          <w:szCs w:val="28"/>
        </w:rPr>
        <w:t xml:space="preserve">Про </w:t>
      </w:r>
      <w:r w:rsidR="007E22CB">
        <w:rPr>
          <w:szCs w:val="28"/>
        </w:rPr>
        <w:t>в</w:t>
      </w:r>
      <w:r w:rsidR="0047083A">
        <w:rPr>
          <w:szCs w:val="28"/>
        </w:rPr>
        <w:t xml:space="preserve">ведення додаткових </w:t>
      </w:r>
      <w:r w:rsidR="00710C84">
        <w:rPr>
          <w:szCs w:val="28"/>
        </w:rPr>
        <w:t>штатних одиниць</w:t>
      </w:r>
      <w:r w:rsidR="0047083A">
        <w:rPr>
          <w:szCs w:val="28"/>
        </w:rPr>
        <w:t xml:space="preserve"> </w:t>
      </w:r>
      <w:r w:rsidR="00880A87">
        <w:rPr>
          <w:szCs w:val="28"/>
        </w:rPr>
        <w:t>у</w:t>
      </w:r>
      <w:r w:rsidR="00710C84">
        <w:rPr>
          <w:szCs w:val="28"/>
        </w:rPr>
        <w:t xml:space="preserve"> заклад</w:t>
      </w:r>
      <w:r w:rsidR="00AB57AC">
        <w:rPr>
          <w:szCs w:val="28"/>
        </w:rPr>
        <w:t>и</w:t>
      </w:r>
      <w:r w:rsidR="00710C84">
        <w:rPr>
          <w:szCs w:val="28"/>
        </w:rPr>
        <w:t xml:space="preserve"> культури</w:t>
      </w:r>
    </w:p>
    <w:p w14:paraId="55A50948" w14:textId="77777777" w:rsidR="007E22CB" w:rsidRDefault="007E22CB" w:rsidP="00BB3052">
      <w:pPr>
        <w:ind w:right="4819"/>
        <w:jc w:val="both"/>
        <w:rPr>
          <w:szCs w:val="28"/>
        </w:rPr>
      </w:pPr>
    </w:p>
    <w:p w14:paraId="7BFF93C3" w14:textId="6DC7FC4C" w:rsidR="00BB3052" w:rsidRDefault="00BB3052" w:rsidP="00765123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 метою </w:t>
      </w:r>
      <w:r w:rsidR="00D7042B">
        <w:rPr>
          <w:sz w:val="28"/>
          <w:szCs w:val="28"/>
          <w:lang w:val="uk-UA" w:eastAsia="uk-UA"/>
        </w:rPr>
        <w:t xml:space="preserve"> </w:t>
      </w:r>
      <w:r w:rsidR="00710C84">
        <w:rPr>
          <w:sz w:val="28"/>
          <w:szCs w:val="28"/>
          <w:lang w:val="uk-UA" w:eastAsia="uk-UA"/>
        </w:rPr>
        <w:t xml:space="preserve">забезпечення належного функціонування та розвитку культури, </w:t>
      </w:r>
      <w:r w:rsidR="00B95503">
        <w:rPr>
          <w:sz w:val="28"/>
          <w:szCs w:val="28"/>
          <w:lang w:val="uk-UA" w:eastAsia="uk-UA"/>
        </w:rPr>
        <w:t>підвищення ефективності</w:t>
      </w:r>
      <w:r w:rsidR="00710C84">
        <w:rPr>
          <w:sz w:val="28"/>
          <w:szCs w:val="28"/>
          <w:lang w:val="uk-UA" w:eastAsia="uk-UA"/>
        </w:rPr>
        <w:t xml:space="preserve"> використання кадрового </w:t>
      </w:r>
      <w:r w:rsidR="00B95503">
        <w:rPr>
          <w:sz w:val="28"/>
          <w:szCs w:val="28"/>
          <w:lang w:val="uk-UA" w:eastAsia="uk-UA"/>
        </w:rPr>
        <w:t>ресурсу</w:t>
      </w:r>
      <w:r w:rsidR="00710C84">
        <w:rPr>
          <w:sz w:val="28"/>
          <w:szCs w:val="28"/>
          <w:lang w:val="uk-UA" w:eastAsia="uk-UA"/>
        </w:rPr>
        <w:t xml:space="preserve">, </w:t>
      </w:r>
      <w:r w:rsidR="005D6C86" w:rsidRPr="00052B2E">
        <w:rPr>
          <w:bCs/>
          <w:sz w:val="28"/>
          <w:szCs w:val="28"/>
          <w:shd w:val="clear" w:color="auto" w:fill="FFFFFF"/>
          <w:lang w:val="uk-UA"/>
        </w:rPr>
        <w:t>відповідно до</w:t>
      </w:r>
      <w:r w:rsidR="00765123" w:rsidRPr="00052B2E">
        <w:rPr>
          <w:bCs/>
          <w:sz w:val="28"/>
          <w:szCs w:val="28"/>
          <w:shd w:val="clear" w:color="auto" w:fill="FFFFFF"/>
          <w:lang w:val="uk-UA"/>
        </w:rPr>
        <w:t xml:space="preserve"> </w:t>
      </w:r>
      <w:hyperlink r:id="rId8" w:tgtFrame="_blank" w:history="1">
        <w:r w:rsidR="008C3591" w:rsidRPr="004A16AB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наказу </w:t>
        </w:r>
        <w:r w:rsidR="00750FAF" w:rsidRPr="00052B2E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 </w:t>
        </w:r>
        <w:r w:rsidR="008C3591" w:rsidRPr="004A16AB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uk-UA"/>
          </w:rPr>
          <w:t>Міністерства культури України від 20.09.2011 №</w:t>
        </w:r>
        <w:r w:rsidR="00AE1352" w:rsidRPr="00052B2E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uk-UA"/>
          </w:rPr>
          <w:t> </w:t>
        </w:r>
        <w:r w:rsidR="008C3591" w:rsidRPr="004A16AB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uk-UA"/>
          </w:rPr>
          <w:t>767/0/16-11</w:t>
        </w:r>
      </w:hyperlink>
      <w:r w:rsidR="008C3591" w:rsidRPr="00052B2E">
        <w:rPr>
          <w:sz w:val="28"/>
          <w:szCs w:val="28"/>
          <w:shd w:val="clear" w:color="auto" w:fill="FFFFFF"/>
        </w:rPr>
        <w:t> </w:t>
      </w:r>
      <w:r w:rsidR="008C3591" w:rsidRPr="00052B2E">
        <w:rPr>
          <w:sz w:val="28"/>
          <w:szCs w:val="28"/>
          <w:shd w:val="clear" w:color="auto" w:fill="FFFFFF"/>
          <w:lang w:val="uk-UA"/>
        </w:rPr>
        <w:t>«</w:t>
      </w:r>
      <w:r w:rsidR="008C3591" w:rsidRPr="004A16AB">
        <w:rPr>
          <w:sz w:val="28"/>
          <w:szCs w:val="28"/>
          <w:shd w:val="clear" w:color="auto" w:fill="FFFFFF"/>
          <w:lang w:val="uk-UA"/>
        </w:rPr>
        <w:t>Про затвердження типових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</w:t>
      </w:r>
      <w:r w:rsidR="008C3591" w:rsidRPr="00052B2E">
        <w:rPr>
          <w:sz w:val="28"/>
          <w:szCs w:val="28"/>
          <w:shd w:val="clear" w:color="auto" w:fill="FFFFFF"/>
          <w:lang w:val="uk-UA"/>
        </w:rPr>
        <w:t>»</w:t>
      </w:r>
      <w:r w:rsidR="008C3591" w:rsidRPr="004A16AB">
        <w:rPr>
          <w:sz w:val="28"/>
          <w:szCs w:val="28"/>
          <w:shd w:val="clear" w:color="auto" w:fill="FFFFFF"/>
          <w:lang w:val="uk-UA"/>
        </w:rPr>
        <w:t>,</w:t>
      </w:r>
      <w:r w:rsidR="008C3591" w:rsidRPr="00052B2E">
        <w:rPr>
          <w:sz w:val="28"/>
          <w:szCs w:val="28"/>
          <w:shd w:val="clear" w:color="auto" w:fill="FFFFFF"/>
        </w:rPr>
        <w:t> </w:t>
      </w:r>
      <w:r w:rsidR="008C3591" w:rsidRPr="00052B2E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керуючись</w:t>
      </w:r>
      <w:r w:rsidR="005D6C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стат</w:t>
      </w:r>
      <w:r w:rsidR="00880A87">
        <w:rPr>
          <w:sz w:val="28"/>
          <w:szCs w:val="28"/>
          <w:lang w:val="uk-UA" w:eastAsia="uk-UA"/>
        </w:rPr>
        <w:t>тею</w:t>
      </w:r>
      <w:r w:rsidR="005D6C86">
        <w:rPr>
          <w:sz w:val="28"/>
          <w:szCs w:val="28"/>
          <w:lang w:val="uk-UA" w:eastAsia="uk-UA"/>
        </w:rPr>
        <w:t xml:space="preserve"> </w:t>
      </w:r>
      <w:r w:rsidR="005D6C86" w:rsidRPr="00D33128">
        <w:rPr>
          <w:sz w:val="28"/>
          <w:szCs w:val="28"/>
          <w:lang w:val="uk-UA" w:eastAsia="uk-UA"/>
        </w:rPr>
        <w:t xml:space="preserve">25, </w:t>
      </w:r>
      <w:r w:rsidR="00710C84" w:rsidRPr="00036841">
        <w:rPr>
          <w:sz w:val="28"/>
          <w:szCs w:val="28"/>
          <w:lang w:val="uk-UA"/>
        </w:rPr>
        <w:t>пункт</w:t>
      </w:r>
      <w:r w:rsidR="00880A87">
        <w:rPr>
          <w:sz w:val="28"/>
          <w:szCs w:val="28"/>
          <w:lang w:val="uk-UA"/>
        </w:rPr>
        <w:t>ом</w:t>
      </w:r>
      <w:r w:rsidR="00710C84" w:rsidRPr="00036841">
        <w:rPr>
          <w:sz w:val="28"/>
          <w:szCs w:val="28"/>
          <w:lang w:val="uk-UA"/>
        </w:rPr>
        <w:t xml:space="preserve"> 3 частини 4 статті 42, </w:t>
      </w:r>
      <w:r w:rsidR="00880A87">
        <w:rPr>
          <w:sz w:val="28"/>
          <w:szCs w:val="28"/>
          <w:lang w:val="uk-UA"/>
        </w:rPr>
        <w:t xml:space="preserve">статтею </w:t>
      </w:r>
      <w:r w:rsidR="005D6C86" w:rsidRPr="00D33128">
        <w:rPr>
          <w:sz w:val="28"/>
          <w:szCs w:val="28"/>
          <w:lang w:val="uk-UA" w:eastAsia="uk-UA"/>
        </w:rPr>
        <w:t>59</w:t>
      </w:r>
      <w:r w:rsidRPr="00D3312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710C84" w:rsidRPr="00036841">
        <w:rPr>
          <w:sz w:val="28"/>
          <w:szCs w:val="28"/>
          <w:lang w:val="uk-UA"/>
        </w:rPr>
        <w:t>статт</w:t>
      </w:r>
      <w:r w:rsidR="00880A87">
        <w:rPr>
          <w:sz w:val="28"/>
          <w:szCs w:val="28"/>
          <w:lang w:val="uk-UA"/>
        </w:rPr>
        <w:t>ею</w:t>
      </w:r>
      <w:r w:rsidR="00710C84" w:rsidRPr="00036841">
        <w:rPr>
          <w:sz w:val="28"/>
          <w:szCs w:val="28"/>
          <w:lang w:val="uk-UA"/>
        </w:rPr>
        <w:t xml:space="preserve"> 51 Бюджетного кодексу України, </w:t>
      </w:r>
      <w:proofErr w:type="spellStart"/>
      <w:r>
        <w:rPr>
          <w:sz w:val="28"/>
          <w:szCs w:val="28"/>
          <w:lang w:val="uk-UA" w:eastAsia="uk-UA"/>
        </w:rPr>
        <w:t>Вараська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</w:t>
      </w:r>
      <w:r w:rsidR="007E53CD">
        <w:rPr>
          <w:sz w:val="28"/>
          <w:szCs w:val="28"/>
          <w:lang w:val="uk-UA" w:eastAsia="uk-UA"/>
        </w:rPr>
        <w:t xml:space="preserve"> </w:t>
      </w:r>
    </w:p>
    <w:p w14:paraId="16D49DDF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18D381DF" w:rsidR="00BB3052" w:rsidRDefault="00BB3052" w:rsidP="00BB3052">
      <w:pPr>
        <w:rPr>
          <w:b/>
          <w:szCs w:val="28"/>
        </w:rPr>
      </w:pPr>
      <w:r>
        <w:rPr>
          <w:b/>
          <w:szCs w:val="28"/>
        </w:rPr>
        <w:t>В И Р І Ш И Л А:</w:t>
      </w:r>
    </w:p>
    <w:p w14:paraId="052A1484" w14:textId="3A61D0E3" w:rsidR="00583959" w:rsidRDefault="00583959" w:rsidP="00BB3052">
      <w:pPr>
        <w:rPr>
          <w:b/>
          <w:szCs w:val="28"/>
        </w:rPr>
      </w:pPr>
    </w:p>
    <w:p w14:paraId="1FCE7BBB" w14:textId="155EEF1E" w:rsidR="00710C84" w:rsidRPr="008E7D71" w:rsidRDefault="0023090B" w:rsidP="008E7D71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 w:rsidRPr="00BB3CD8">
        <w:rPr>
          <w:szCs w:val="26"/>
          <w:bdr w:val="none" w:sz="0" w:space="0" w:color="auto" w:frame="1"/>
          <w:lang w:eastAsia="uk-UA"/>
        </w:rPr>
        <w:t>Ввести з 01.</w:t>
      </w:r>
      <w:r w:rsidR="00C02B92">
        <w:rPr>
          <w:szCs w:val="26"/>
          <w:bdr w:val="none" w:sz="0" w:space="0" w:color="auto" w:frame="1"/>
          <w:lang w:eastAsia="uk-UA"/>
        </w:rPr>
        <w:t>1</w:t>
      </w:r>
      <w:r w:rsidRPr="00BB3CD8">
        <w:rPr>
          <w:szCs w:val="26"/>
          <w:bdr w:val="none" w:sz="0" w:space="0" w:color="auto" w:frame="1"/>
          <w:lang w:eastAsia="uk-UA"/>
        </w:rPr>
        <w:t>0.202</w:t>
      </w:r>
      <w:r w:rsidR="0056630B">
        <w:rPr>
          <w:szCs w:val="26"/>
          <w:bdr w:val="none" w:sz="0" w:space="0" w:color="auto" w:frame="1"/>
          <w:lang w:eastAsia="uk-UA"/>
        </w:rPr>
        <w:t>5</w:t>
      </w:r>
      <w:r w:rsidR="00BB3CD8">
        <w:rPr>
          <w:szCs w:val="26"/>
          <w:bdr w:val="none" w:sz="0" w:space="0" w:color="auto" w:frame="1"/>
          <w:lang w:eastAsia="uk-UA"/>
        </w:rPr>
        <w:t xml:space="preserve"> року</w:t>
      </w:r>
      <w:r w:rsidR="00E555EA">
        <w:rPr>
          <w:szCs w:val="26"/>
          <w:bdr w:val="none" w:sz="0" w:space="0" w:color="auto" w:frame="1"/>
          <w:lang w:eastAsia="uk-UA"/>
        </w:rPr>
        <w:t xml:space="preserve"> </w:t>
      </w:r>
      <w:r w:rsidR="00710C84">
        <w:rPr>
          <w:szCs w:val="26"/>
          <w:bdr w:val="none" w:sz="0" w:space="0" w:color="auto" w:frame="1"/>
          <w:lang w:eastAsia="uk-UA"/>
        </w:rPr>
        <w:t xml:space="preserve">до штатного розпису </w:t>
      </w:r>
      <w:proofErr w:type="spellStart"/>
      <w:r w:rsidR="00710C84">
        <w:rPr>
          <w:szCs w:val="26"/>
          <w:bdr w:val="none" w:sz="0" w:space="0" w:color="auto" w:frame="1"/>
          <w:lang w:eastAsia="uk-UA"/>
        </w:rPr>
        <w:t>Заболоттівського</w:t>
      </w:r>
      <w:proofErr w:type="spellEnd"/>
      <w:r w:rsidR="00710C84">
        <w:rPr>
          <w:szCs w:val="26"/>
          <w:bdr w:val="none" w:sz="0" w:space="0" w:color="auto" w:frame="1"/>
          <w:lang w:eastAsia="uk-UA"/>
        </w:rPr>
        <w:t xml:space="preserve"> будинку культури, що належить до комунальної власності </w:t>
      </w:r>
      <w:proofErr w:type="spellStart"/>
      <w:r w:rsidR="00710C84">
        <w:rPr>
          <w:szCs w:val="26"/>
          <w:bdr w:val="none" w:sz="0" w:space="0" w:color="auto" w:frame="1"/>
          <w:lang w:eastAsia="uk-UA"/>
        </w:rPr>
        <w:t>Вараської</w:t>
      </w:r>
      <w:proofErr w:type="spellEnd"/>
      <w:r w:rsidR="00710C84">
        <w:rPr>
          <w:szCs w:val="26"/>
          <w:bdr w:val="none" w:sz="0" w:space="0" w:color="auto" w:frame="1"/>
          <w:lang w:eastAsia="uk-UA"/>
        </w:rPr>
        <w:t xml:space="preserve"> міської територіальної громади</w:t>
      </w:r>
      <w:r w:rsidR="008E7D71">
        <w:rPr>
          <w:szCs w:val="26"/>
          <w:bdr w:val="none" w:sz="0" w:space="0" w:color="auto" w:frame="1"/>
          <w:lang w:eastAsia="uk-UA"/>
        </w:rPr>
        <w:t>,</w:t>
      </w:r>
      <w:r w:rsidR="00710C84">
        <w:rPr>
          <w:szCs w:val="26"/>
          <w:bdr w:val="none" w:sz="0" w:space="0" w:color="auto" w:frame="1"/>
          <w:lang w:eastAsia="uk-UA"/>
        </w:rPr>
        <w:t xml:space="preserve"> </w:t>
      </w:r>
      <w:r w:rsidR="008E7D71" w:rsidRPr="008E7D71">
        <w:rPr>
          <w:szCs w:val="26"/>
          <w:bdr w:val="none" w:sz="0" w:space="0" w:color="auto" w:frame="1"/>
          <w:lang w:eastAsia="uk-UA"/>
        </w:rPr>
        <w:t>за рахунок коштів загального фонду</w:t>
      </w:r>
      <w:r w:rsidR="008E7D71">
        <w:rPr>
          <w:szCs w:val="26"/>
          <w:bdr w:val="none" w:sz="0" w:space="0" w:color="auto" w:frame="1"/>
          <w:lang w:eastAsia="uk-UA"/>
        </w:rPr>
        <w:t xml:space="preserve">, </w:t>
      </w:r>
      <w:r w:rsidR="00710C84">
        <w:rPr>
          <w:szCs w:val="26"/>
          <w:bdr w:val="none" w:sz="0" w:space="0" w:color="auto" w:frame="1"/>
          <w:lang w:eastAsia="uk-UA"/>
        </w:rPr>
        <w:t>додаткову штатну одиницю</w:t>
      </w:r>
      <w:r w:rsidR="006A4E80">
        <w:rPr>
          <w:szCs w:val="26"/>
          <w:bdr w:val="none" w:sz="0" w:space="0" w:color="auto" w:frame="1"/>
          <w:lang w:eastAsia="uk-UA"/>
        </w:rPr>
        <w:t>:</w:t>
      </w:r>
      <w:r w:rsidR="008E7D71">
        <w:rPr>
          <w:szCs w:val="28"/>
        </w:rPr>
        <w:t xml:space="preserve"> </w:t>
      </w:r>
      <w:r w:rsidR="00710C84" w:rsidRPr="008E7D71">
        <w:rPr>
          <w:szCs w:val="26"/>
          <w:bdr w:val="none" w:sz="0" w:space="0" w:color="auto" w:frame="1"/>
          <w:lang w:eastAsia="uk-UA"/>
        </w:rPr>
        <w:t>концертмейстер</w:t>
      </w:r>
      <w:r w:rsidR="008E7D71" w:rsidRPr="008E7D71">
        <w:rPr>
          <w:szCs w:val="26"/>
          <w:bdr w:val="none" w:sz="0" w:space="0" w:color="auto" w:frame="1"/>
          <w:lang w:eastAsia="uk-UA"/>
        </w:rPr>
        <w:t xml:space="preserve"> </w:t>
      </w:r>
      <w:r w:rsidR="00E800C1">
        <w:rPr>
          <w:szCs w:val="26"/>
          <w:bdr w:val="none" w:sz="0" w:space="0" w:color="auto" w:frame="1"/>
          <w:lang w:eastAsia="uk-UA"/>
        </w:rPr>
        <w:t xml:space="preserve">І категорії </w:t>
      </w:r>
      <w:r w:rsidR="008E7D71" w:rsidRPr="008E7D71">
        <w:rPr>
          <w:szCs w:val="26"/>
          <w:bdr w:val="none" w:sz="0" w:space="0" w:color="auto" w:frame="1"/>
          <w:lang w:eastAsia="uk-UA"/>
        </w:rPr>
        <w:t>– 0,5 ставки.</w:t>
      </w:r>
    </w:p>
    <w:p w14:paraId="07D2A950" w14:textId="77777777" w:rsidR="008E7D71" w:rsidRDefault="008E7D71" w:rsidP="00710C84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6"/>
          <w:bdr w:val="none" w:sz="0" w:space="0" w:color="auto" w:frame="1"/>
          <w:lang w:eastAsia="uk-UA"/>
        </w:rPr>
      </w:pPr>
    </w:p>
    <w:p w14:paraId="2FDB3152" w14:textId="2FDF41BA" w:rsidR="00710C84" w:rsidRPr="008E7D71" w:rsidRDefault="00710C84" w:rsidP="003E257A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 w:rsidRPr="008E7D71">
        <w:rPr>
          <w:szCs w:val="26"/>
          <w:bdr w:val="none" w:sz="0" w:space="0" w:color="auto" w:frame="1"/>
          <w:lang w:eastAsia="uk-UA"/>
        </w:rPr>
        <w:t>Ввести з 01.</w:t>
      </w:r>
      <w:r w:rsidR="00C02B92" w:rsidRPr="008E7D71">
        <w:rPr>
          <w:szCs w:val="26"/>
          <w:bdr w:val="none" w:sz="0" w:space="0" w:color="auto" w:frame="1"/>
          <w:lang w:eastAsia="uk-UA"/>
        </w:rPr>
        <w:t>1</w:t>
      </w:r>
      <w:r w:rsidRPr="008E7D71">
        <w:rPr>
          <w:szCs w:val="26"/>
          <w:bdr w:val="none" w:sz="0" w:space="0" w:color="auto" w:frame="1"/>
          <w:lang w:eastAsia="uk-UA"/>
        </w:rPr>
        <w:t>0.202</w:t>
      </w:r>
      <w:r w:rsidR="0056630B">
        <w:rPr>
          <w:szCs w:val="26"/>
          <w:bdr w:val="none" w:sz="0" w:space="0" w:color="auto" w:frame="1"/>
          <w:lang w:eastAsia="uk-UA"/>
        </w:rPr>
        <w:t>5</w:t>
      </w:r>
      <w:r w:rsidRPr="008E7D71">
        <w:rPr>
          <w:szCs w:val="26"/>
          <w:bdr w:val="none" w:sz="0" w:space="0" w:color="auto" w:frame="1"/>
          <w:lang w:eastAsia="uk-UA"/>
        </w:rPr>
        <w:t xml:space="preserve"> року до штатного розпису клубу с. Стара Рафалівка, що належить до комунальної власності </w:t>
      </w:r>
      <w:proofErr w:type="spellStart"/>
      <w:r w:rsidRPr="008E7D71">
        <w:rPr>
          <w:szCs w:val="26"/>
          <w:bdr w:val="none" w:sz="0" w:space="0" w:color="auto" w:frame="1"/>
          <w:lang w:eastAsia="uk-UA"/>
        </w:rPr>
        <w:t>Вараської</w:t>
      </w:r>
      <w:proofErr w:type="spellEnd"/>
      <w:r w:rsidRPr="008E7D71">
        <w:rPr>
          <w:szCs w:val="26"/>
          <w:bdr w:val="none" w:sz="0" w:space="0" w:color="auto" w:frame="1"/>
          <w:lang w:eastAsia="uk-UA"/>
        </w:rPr>
        <w:t xml:space="preserve"> міської територіальної громади</w:t>
      </w:r>
      <w:r w:rsidR="008E7D71">
        <w:rPr>
          <w:szCs w:val="26"/>
          <w:bdr w:val="none" w:sz="0" w:space="0" w:color="auto" w:frame="1"/>
          <w:lang w:eastAsia="uk-UA"/>
        </w:rPr>
        <w:t>,</w:t>
      </w:r>
      <w:r w:rsidRPr="008E7D71">
        <w:rPr>
          <w:szCs w:val="26"/>
          <w:bdr w:val="none" w:sz="0" w:space="0" w:color="auto" w:frame="1"/>
          <w:lang w:eastAsia="uk-UA"/>
        </w:rPr>
        <w:t xml:space="preserve"> </w:t>
      </w:r>
      <w:r w:rsidR="008E7D71" w:rsidRPr="008E7D71">
        <w:rPr>
          <w:szCs w:val="26"/>
          <w:bdr w:val="none" w:sz="0" w:space="0" w:color="auto" w:frame="1"/>
          <w:lang w:eastAsia="uk-UA"/>
        </w:rPr>
        <w:t>за рахунок коштів загального фонду</w:t>
      </w:r>
      <w:r w:rsidR="008E7D71">
        <w:rPr>
          <w:szCs w:val="26"/>
          <w:bdr w:val="none" w:sz="0" w:space="0" w:color="auto" w:frame="1"/>
          <w:lang w:eastAsia="uk-UA"/>
        </w:rPr>
        <w:t>,</w:t>
      </w:r>
      <w:r w:rsidR="008E7D71" w:rsidRPr="008E7D71">
        <w:rPr>
          <w:szCs w:val="26"/>
          <w:bdr w:val="none" w:sz="0" w:space="0" w:color="auto" w:frame="1"/>
          <w:lang w:eastAsia="uk-UA"/>
        </w:rPr>
        <w:t xml:space="preserve"> </w:t>
      </w:r>
      <w:r w:rsidRPr="008E7D71">
        <w:rPr>
          <w:szCs w:val="26"/>
          <w:bdr w:val="none" w:sz="0" w:space="0" w:color="auto" w:frame="1"/>
          <w:lang w:eastAsia="uk-UA"/>
        </w:rPr>
        <w:t>додатков</w:t>
      </w:r>
      <w:r w:rsidR="008E7D71">
        <w:rPr>
          <w:szCs w:val="26"/>
          <w:bdr w:val="none" w:sz="0" w:space="0" w:color="auto" w:frame="1"/>
          <w:lang w:eastAsia="uk-UA"/>
        </w:rPr>
        <w:t>і</w:t>
      </w:r>
      <w:r w:rsidRPr="008E7D71">
        <w:rPr>
          <w:szCs w:val="26"/>
          <w:bdr w:val="none" w:sz="0" w:space="0" w:color="auto" w:frame="1"/>
          <w:lang w:eastAsia="uk-UA"/>
        </w:rPr>
        <w:t xml:space="preserve"> штатн</w:t>
      </w:r>
      <w:r w:rsidR="008E7D71">
        <w:rPr>
          <w:szCs w:val="26"/>
          <w:bdr w:val="none" w:sz="0" w:space="0" w:color="auto" w:frame="1"/>
          <w:lang w:eastAsia="uk-UA"/>
        </w:rPr>
        <w:t>і</w:t>
      </w:r>
      <w:r w:rsidRPr="008E7D71">
        <w:rPr>
          <w:szCs w:val="26"/>
          <w:bdr w:val="none" w:sz="0" w:space="0" w:color="auto" w:frame="1"/>
          <w:lang w:eastAsia="uk-UA"/>
        </w:rPr>
        <w:t xml:space="preserve"> одиниц</w:t>
      </w:r>
      <w:r w:rsidR="008E7D71">
        <w:rPr>
          <w:szCs w:val="26"/>
          <w:bdr w:val="none" w:sz="0" w:space="0" w:color="auto" w:frame="1"/>
          <w:lang w:eastAsia="uk-UA"/>
        </w:rPr>
        <w:t>і</w:t>
      </w:r>
      <w:r w:rsidR="006A4E80" w:rsidRPr="008E7D71">
        <w:rPr>
          <w:szCs w:val="26"/>
          <w:bdr w:val="none" w:sz="0" w:space="0" w:color="auto" w:frame="1"/>
          <w:lang w:eastAsia="uk-UA"/>
        </w:rPr>
        <w:t>:</w:t>
      </w:r>
      <w:r w:rsidRPr="008E7D71">
        <w:rPr>
          <w:szCs w:val="26"/>
          <w:bdr w:val="none" w:sz="0" w:space="0" w:color="auto" w:frame="1"/>
          <w:lang w:eastAsia="uk-UA"/>
        </w:rPr>
        <w:t xml:space="preserve"> організатор культурно-</w:t>
      </w:r>
      <w:proofErr w:type="spellStart"/>
      <w:r w:rsidRPr="008E7D71">
        <w:rPr>
          <w:szCs w:val="26"/>
          <w:bdr w:val="none" w:sz="0" w:space="0" w:color="auto" w:frame="1"/>
          <w:lang w:eastAsia="uk-UA"/>
        </w:rPr>
        <w:t>дозвіллєвої</w:t>
      </w:r>
      <w:proofErr w:type="spellEnd"/>
      <w:r w:rsidRPr="008E7D71">
        <w:rPr>
          <w:szCs w:val="26"/>
          <w:bdr w:val="none" w:sz="0" w:space="0" w:color="auto" w:frame="1"/>
          <w:lang w:eastAsia="uk-UA"/>
        </w:rPr>
        <w:t xml:space="preserve"> діяльності</w:t>
      </w:r>
      <w:r w:rsidR="008E7D71">
        <w:rPr>
          <w:szCs w:val="26"/>
          <w:bdr w:val="none" w:sz="0" w:space="0" w:color="auto" w:frame="1"/>
          <w:lang w:eastAsia="uk-UA"/>
        </w:rPr>
        <w:t xml:space="preserve"> – 0,5 ставки, прибиральник службових приміщень – 0,5 ставки.</w:t>
      </w:r>
    </w:p>
    <w:p w14:paraId="55123C2E" w14:textId="77777777" w:rsidR="008E7D71" w:rsidRDefault="008E7D71" w:rsidP="008E7D71">
      <w:pPr>
        <w:pStyle w:val="a7"/>
        <w:rPr>
          <w:szCs w:val="28"/>
        </w:rPr>
      </w:pPr>
    </w:p>
    <w:p w14:paraId="4507BE09" w14:textId="77777777" w:rsidR="008E7D71" w:rsidRPr="008E7D71" w:rsidRDefault="008E7D71" w:rsidP="008E7D71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8"/>
        </w:rPr>
      </w:pPr>
    </w:p>
    <w:p w14:paraId="2BA7A010" w14:textId="683DFE83" w:rsidR="00710C84" w:rsidRPr="008E7D71" w:rsidRDefault="00710C84" w:rsidP="009145BB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 w:rsidRPr="008E7D71">
        <w:rPr>
          <w:szCs w:val="26"/>
          <w:bdr w:val="none" w:sz="0" w:space="0" w:color="auto" w:frame="1"/>
          <w:lang w:eastAsia="uk-UA"/>
        </w:rPr>
        <w:lastRenderedPageBreak/>
        <w:t>Ввести з 01.</w:t>
      </w:r>
      <w:r w:rsidR="00C02B92" w:rsidRPr="008E7D71">
        <w:rPr>
          <w:szCs w:val="26"/>
          <w:bdr w:val="none" w:sz="0" w:space="0" w:color="auto" w:frame="1"/>
          <w:lang w:eastAsia="uk-UA"/>
        </w:rPr>
        <w:t>1</w:t>
      </w:r>
      <w:r w:rsidRPr="008E7D71">
        <w:rPr>
          <w:szCs w:val="26"/>
          <w:bdr w:val="none" w:sz="0" w:space="0" w:color="auto" w:frame="1"/>
          <w:lang w:eastAsia="uk-UA"/>
        </w:rPr>
        <w:t>0.202</w:t>
      </w:r>
      <w:r w:rsidR="0056630B">
        <w:rPr>
          <w:szCs w:val="26"/>
          <w:bdr w:val="none" w:sz="0" w:space="0" w:color="auto" w:frame="1"/>
          <w:lang w:eastAsia="uk-UA"/>
        </w:rPr>
        <w:t>5</w:t>
      </w:r>
      <w:r w:rsidRPr="008E7D71">
        <w:rPr>
          <w:szCs w:val="26"/>
          <w:bdr w:val="none" w:sz="0" w:space="0" w:color="auto" w:frame="1"/>
          <w:lang w:eastAsia="uk-UA"/>
        </w:rPr>
        <w:t xml:space="preserve"> року до штатного розпису будинку культури с.</w:t>
      </w:r>
      <w:r w:rsidR="006A4E80" w:rsidRPr="008E7D71">
        <w:rPr>
          <w:szCs w:val="26"/>
          <w:bdr w:val="none" w:sz="0" w:space="0" w:color="auto" w:frame="1"/>
          <w:lang w:eastAsia="uk-UA"/>
        </w:rPr>
        <w:t> </w:t>
      </w:r>
      <w:r w:rsidRPr="008E7D71">
        <w:rPr>
          <w:szCs w:val="26"/>
          <w:bdr w:val="none" w:sz="0" w:space="0" w:color="auto" w:frame="1"/>
          <w:lang w:eastAsia="uk-UA"/>
        </w:rPr>
        <w:t xml:space="preserve">Більська Воля, що належить до комунальної власності </w:t>
      </w:r>
      <w:proofErr w:type="spellStart"/>
      <w:r w:rsidRPr="008E7D71">
        <w:rPr>
          <w:szCs w:val="26"/>
          <w:bdr w:val="none" w:sz="0" w:space="0" w:color="auto" w:frame="1"/>
          <w:lang w:eastAsia="uk-UA"/>
        </w:rPr>
        <w:t>Вараської</w:t>
      </w:r>
      <w:proofErr w:type="spellEnd"/>
      <w:r w:rsidRPr="008E7D71">
        <w:rPr>
          <w:szCs w:val="26"/>
          <w:bdr w:val="none" w:sz="0" w:space="0" w:color="auto" w:frame="1"/>
          <w:lang w:eastAsia="uk-UA"/>
        </w:rPr>
        <w:t xml:space="preserve"> міської територіальної громади</w:t>
      </w:r>
      <w:r w:rsidR="008E7D71" w:rsidRPr="008E7D71">
        <w:rPr>
          <w:szCs w:val="26"/>
          <w:bdr w:val="none" w:sz="0" w:space="0" w:color="auto" w:frame="1"/>
          <w:lang w:eastAsia="uk-UA"/>
        </w:rPr>
        <w:t>,</w:t>
      </w:r>
      <w:r w:rsidRPr="008E7D71">
        <w:rPr>
          <w:szCs w:val="26"/>
          <w:bdr w:val="none" w:sz="0" w:space="0" w:color="auto" w:frame="1"/>
          <w:lang w:eastAsia="uk-UA"/>
        </w:rPr>
        <w:t xml:space="preserve"> </w:t>
      </w:r>
      <w:r w:rsidR="008E7D71" w:rsidRPr="008E7D71">
        <w:rPr>
          <w:szCs w:val="26"/>
          <w:bdr w:val="none" w:sz="0" w:space="0" w:color="auto" w:frame="1"/>
          <w:lang w:eastAsia="uk-UA"/>
        </w:rPr>
        <w:t>за рахунок коштів загального фонду</w:t>
      </w:r>
      <w:r w:rsidR="008E7D71">
        <w:rPr>
          <w:szCs w:val="26"/>
          <w:bdr w:val="none" w:sz="0" w:space="0" w:color="auto" w:frame="1"/>
          <w:lang w:eastAsia="uk-UA"/>
        </w:rPr>
        <w:t>,</w:t>
      </w:r>
      <w:r w:rsidR="008E7D71" w:rsidRPr="008E7D71">
        <w:rPr>
          <w:szCs w:val="26"/>
          <w:bdr w:val="none" w:sz="0" w:space="0" w:color="auto" w:frame="1"/>
          <w:lang w:eastAsia="uk-UA"/>
        </w:rPr>
        <w:t xml:space="preserve"> </w:t>
      </w:r>
      <w:r w:rsidRPr="008E7D71">
        <w:rPr>
          <w:szCs w:val="26"/>
          <w:bdr w:val="none" w:sz="0" w:space="0" w:color="auto" w:frame="1"/>
          <w:lang w:eastAsia="uk-UA"/>
        </w:rPr>
        <w:t>додаткові штатні одиниці</w:t>
      </w:r>
      <w:r w:rsidR="006A4E80" w:rsidRPr="008E7D71">
        <w:rPr>
          <w:szCs w:val="26"/>
          <w:bdr w:val="none" w:sz="0" w:space="0" w:color="auto" w:frame="1"/>
          <w:lang w:eastAsia="uk-UA"/>
        </w:rPr>
        <w:t>:</w:t>
      </w:r>
      <w:r w:rsidRPr="008E7D71">
        <w:rPr>
          <w:szCs w:val="26"/>
          <w:bdr w:val="none" w:sz="0" w:space="0" w:color="auto" w:frame="1"/>
          <w:lang w:eastAsia="uk-UA"/>
        </w:rPr>
        <w:t xml:space="preserve"> </w:t>
      </w:r>
      <w:r w:rsidR="006A4E80" w:rsidRPr="008E7D71">
        <w:rPr>
          <w:szCs w:val="26"/>
          <w:bdr w:val="none" w:sz="0" w:space="0" w:color="auto" w:frame="1"/>
          <w:lang w:eastAsia="uk-UA"/>
        </w:rPr>
        <w:t>організатор культурно-</w:t>
      </w:r>
      <w:proofErr w:type="spellStart"/>
      <w:r w:rsidR="006A4E80" w:rsidRPr="008E7D71">
        <w:rPr>
          <w:szCs w:val="26"/>
          <w:bdr w:val="none" w:sz="0" w:space="0" w:color="auto" w:frame="1"/>
          <w:lang w:eastAsia="uk-UA"/>
        </w:rPr>
        <w:t>дозвіллєвої</w:t>
      </w:r>
      <w:proofErr w:type="spellEnd"/>
      <w:r w:rsidR="006A4E80" w:rsidRPr="008E7D71">
        <w:rPr>
          <w:szCs w:val="26"/>
          <w:bdr w:val="none" w:sz="0" w:space="0" w:color="auto" w:frame="1"/>
          <w:lang w:eastAsia="uk-UA"/>
        </w:rPr>
        <w:t xml:space="preserve"> діяльності</w:t>
      </w:r>
      <w:r w:rsidR="008E7D71">
        <w:rPr>
          <w:szCs w:val="26"/>
          <w:bdr w:val="none" w:sz="0" w:space="0" w:color="auto" w:frame="1"/>
          <w:lang w:eastAsia="uk-UA"/>
        </w:rPr>
        <w:t xml:space="preserve"> – 1 ставка</w:t>
      </w:r>
      <w:r w:rsidR="006A4E80" w:rsidRPr="008E7D71">
        <w:rPr>
          <w:szCs w:val="26"/>
          <w:bdr w:val="none" w:sz="0" w:space="0" w:color="auto" w:frame="1"/>
          <w:lang w:eastAsia="uk-UA"/>
        </w:rPr>
        <w:t>, керівник ансамблю</w:t>
      </w:r>
      <w:r w:rsidR="008E7D71">
        <w:rPr>
          <w:szCs w:val="26"/>
          <w:bdr w:val="none" w:sz="0" w:space="0" w:color="auto" w:frame="1"/>
          <w:lang w:eastAsia="uk-UA"/>
        </w:rPr>
        <w:t xml:space="preserve"> – 0,5 ставки</w:t>
      </w:r>
      <w:r w:rsidR="006A4E80" w:rsidRPr="008E7D71">
        <w:rPr>
          <w:szCs w:val="26"/>
          <w:bdr w:val="none" w:sz="0" w:space="0" w:color="auto" w:frame="1"/>
          <w:lang w:eastAsia="uk-UA"/>
        </w:rPr>
        <w:t xml:space="preserve">, </w:t>
      </w:r>
      <w:r w:rsidR="00750FAF" w:rsidRPr="008E7D71">
        <w:rPr>
          <w:szCs w:val="26"/>
          <w:bdr w:val="none" w:sz="0" w:space="0" w:color="auto" w:frame="1"/>
          <w:lang w:eastAsia="uk-UA"/>
        </w:rPr>
        <w:t>прибиральник службових приміщень</w:t>
      </w:r>
      <w:r w:rsidR="008E7D71">
        <w:rPr>
          <w:szCs w:val="26"/>
          <w:bdr w:val="none" w:sz="0" w:space="0" w:color="auto" w:frame="1"/>
          <w:lang w:eastAsia="uk-UA"/>
        </w:rPr>
        <w:t xml:space="preserve"> – 0,5 ставки</w:t>
      </w:r>
      <w:r w:rsidRPr="008E7D71">
        <w:rPr>
          <w:szCs w:val="26"/>
          <w:bdr w:val="none" w:sz="0" w:space="0" w:color="auto" w:frame="1"/>
          <w:lang w:eastAsia="uk-UA"/>
        </w:rPr>
        <w:t>.</w:t>
      </w:r>
    </w:p>
    <w:p w14:paraId="54F18850" w14:textId="77777777" w:rsidR="006A4E80" w:rsidRDefault="006A4E80" w:rsidP="006A4E80">
      <w:pPr>
        <w:pStyle w:val="a7"/>
        <w:rPr>
          <w:szCs w:val="28"/>
        </w:rPr>
      </w:pPr>
    </w:p>
    <w:p w14:paraId="26F8D5E1" w14:textId="67EE242A" w:rsidR="006A4E80" w:rsidRPr="008E7D71" w:rsidRDefault="006A4E80" w:rsidP="009B347C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 w:rsidRPr="008E7D71">
        <w:rPr>
          <w:szCs w:val="26"/>
          <w:bdr w:val="none" w:sz="0" w:space="0" w:color="auto" w:frame="1"/>
          <w:lang w:eastAsia="uk-UA"/>
        </w:rPr>
        <w:t>Ввести з 01.</w:t>
      </w:r>
      <w:r w:rsidR="00C02B92" w:rsidRPr="008E7D71">
        <w:rPr>
          <w:szCs w:val="26"/>
          <w:bdr w:val="none" w:sz="0" w:space="0" w:color="auto" w:frame="1"/>
          <w:lang w:eastAsia="uk-UA"/>
        </w:rPr>
        <w:t>1</w:t>
      </w:r>
      <w:r w:rsidRPr="008E7D71">
        <w:rPr>
          <w:szCs w:val="26"/>
          <w:bdr w:val="none" w:sz="0" w:space="0" w:color="auto" w:frame="1"/>
          <w:lang w:eastAsia="uk-UA"/>
        </w:rPr>
        <w:t>0.202</w:t>
      </w:r>
      <w:r w:rsidR="0056630B">
        <w:rPr>
          <w:szCs w:val="26"/>
          <w:bdr w:val="none" w:sz="0" w:space="0" w:color="auto" w:frame="1"/>
          <w:lang w:eastAsia="uk-UA"/>
        </w:rPr>
        <w:t>5</w:t>
      </w:r>
      <w:r w:rsidRPr="008E7D71">
        <w:rPr>
          <w:szCs w:val="26"/>
          <w:bdr w:val="none" w:sz="0" w:space="0" w:color="auto" w:frame="1"/>
          <w:lang w:eastAsia="uk-UA"/>
        </w:rPr>
        <w:t xml:space="preserve"> року до штатного розпису будинку культури с. </w:t>
      </w:r>
      <w:proofErr w:type="spellStart"/>
      <w:r w:rsidRPr="008E7D71">
        <w:rPr>
          <w:szCs w:val="26"/>
          <w:bdr w:val="none" w:sz="0" w:space="0" w:color="auto" w:frame="1"/>
          <w:lang w:eastAsia="uk-UA"/>
        </w:rPr>
        <w:t>Мульчиці</w:t>
      </w:r>
      <w:proofErr w:type="spellEnd"/>
      <w:r w:rsidRPr="008E7D71">
        <w:rPr>
          <w:szCs w:val="26"/>
          <w:bdr w:val="none" w:sz="0" w:space="0" w:color="auto" w:frame="1"/>
          <w:lang w:eastAsia="uk-UA"/>
        </w:rPr>
        <w:t xml:space="preserve">, що належить до комунальної власності </w:t>
      </w:r>
      <w:proofErr w:type="spellStart"/>
      <w:r w:rsidRPr="008E7D71">
        <w:rPr>
          <w:szCs w:val="26"/>
          <w:bdr w:val="none" w:sz="0" w:space="0" w:color="auto" w:frame="1"/>
          <w:lang w:eastAsia="uk-UA"/>
        </w:rPr>
        <w:t>Вараської</w:t>
      </w:r>
      <w:proofErr w:type="spellEnd"/>
      <w:r w:rsidRPr="008E7D71">
        <w:rPr>
          <w:szCs w:val="26"/>
          <w:bdr w:val="none" w:sz="0" w:space="0" w:color="auto" w:frame="1"/>
          <w:lang w:eastAsia="uk-UA"/>
        </w:rPr>
        <w:t xml:space="preserve"> міської територіальної громади</w:t>
      </w:r>
      <w:r w:rsidR="008E7D71" w:rsidRPr="008E7D71">
        <w:rPr>
          <w:szCs w:val="26"/>
          <w:bdr w:val="none" w:sz="0" w:space="0" w:color="auto" w:frame="1"/>
          <w:lang w:eastAsia="uk-UA"/>
        </w:rPr>
        <w:t>,</w:t>
      </w:r>
      <w:r w:rsidRPr="008E7D71">
        <w:rPr>
          <w:szCs w:val="26"/>
          <w:bdr w:val="none" w:sz="0" w:space="0" w:color="auto" w:frame="1"/>
          <w:lang w:eastAsia="uk-UA"/>
        </w:rPr>
        <w:t xml:space="preserve"> </w:t>
      </w:r>
      <w:r w:rsidR="008E7D71" w:rsidRPr="008E7D71">
        <w:rPr>
          <w:szCs w:val="26"/>
          <w:bdr w:val="none" w:sz="0" w:space="0" w:color="auto" w:frame="1"/>
          <w:lang w:eastAsia="uk-UA"/>
        </w:rPr>
        <w:t>за рахунок коштів загального фонду</w:t>
      </w:r>
      <w:r w:rsidR="008E7D71">
        <w:rPr>
          <w:szCs w:val="26"/>
          <w:bdr w:val="none" w:sz="0" w:space="0" w:color="auto" w:frame="1"/>
          <w:lang w:eastAsia="uk-UA"/>
        </w:rPr>
        <w:t>,</w:t>
      </w:r>
      <w:r w:rsidR="008E7D71" w:rsidRPr="008E7D71">
        <w:rPr>
          <w:szCs w:val="26"/>
          <w:bdr w:val="none" w:sz="0" w:space="0" w:color="auto" w:frame="1"/>
          <w:lang w:eastAsia="uk-UA"/>
        </w:rPr>
        <w:t xml:space="preserve"> </w:t>
      </w:r>
      <w:r w:rsidRPr="008E7D71">
        <w:rPr>
          <w:szCs w:val="26"/>
          <w:bdr w:val="none" w:sz="0" w:space="0" w:color="auto" w:frame="1"/>
          <w:lang w:eastAsia="uk-UA"/>
        </w:rPr>
        <w:t>додаткові штатні одиниці: організатор культурно-</w:t>
      </w:r>
      <w:proofErr w:type="spellStart"/>
      <w:r w:rsidRPr="008E7D71">
        <w:rPr>
          <w:szCs w:val="26"/>
          <w:bdr w:val="none" w:sz="0" w:space="0" w:color="auto" w:frame="1"/>
          <w:lang w:eastAsia="uk-UA"/>
        </w:rPr>
        <w:t>дозвіллєвої</w:t>
      </w:r>
      <w:proofErr w:type="spellEnd"/>
      <w:r w:rsidRPr="008E7D71">
        <w:rPr>
          <w:szCs w:val="26"/>
          <w:bdr w:val="none" w:sz="0" w:space="0" w:color="auto" w:frame="1"/>
          <w:lang w:eastAsia="uk-UA"/>
        </w:rPr>
        <w:t xml:space="preserve"> діяльності</w:t>
      </w:r>
      <w:r w:rsidR="008E7D71">
        <w:rPr>
          <w:szCs w:val="26"/>
          <w:bdr w:val="none" w:sz="0" w:space="0" w:color="auto" w:frame="1"/>
          <w:lang w:eastAsia="uk-UA"/>
        </w:rPr>
        <w:t xml:space="preserve"> – 1 ставка,</w:t>
      </w:r>
      <w:r w:rsidRPr="008E7D71">
        <w:rPr>
          <w:szCs w:val="26"/>
          <w:bdr w:val="none" w:sz="0" w:space="0" w:color="auto" w:frame="1"/>
          <w:lang w:eastAsia="uk-UA"/>
        </w:rPr>
        <w:t xml:space="preserve"> керівник</w:t>
      </w:r>
      <w:r w:rsidR="007D4731" w:rsidRPr="008E7D71">
        <w:rPr>
          <w:szCs w:val="26"/>
          <w:bdr w:val="none" w:sz="0" w:space="0" w:color="auto" w:frame="1"/>
          <w:lang w:eastAsia="uk-UA"/>
        </w:rPr>
        <w:t xml:space="preserve"> </w:t>
      </w:r>
      <w:r w:rsidRPr="008E7D71">
        <w:rPr>
          <w:szCs w:val="26"/>
          <w:bdr w:val="none" w:sz="0" w:space="0" w:color="auto" w:frame="1"/>
          <w:lang w:eastAsia="uk-UA"/>
        </w:rPr>
        <w:t>ансамблю</w:t>
      </w:r>
      <w:r w:rsidR="008E7D71">
        <w:rPr>
          <w:szCs w:val="26"/>
          <w:bdr w:val="none" w:sz="0" w:space="0" w:color="auto" w:frame="1"/>
          <w:lang w:eastAsia="uk-UA"/>
        </w:rPr>
        <w:t xml:space="preserve"> – 0,5 ставки</w:t>
      </w:r>
      <w:r w:rsidR="00375B1A">
        <w:rPr>
          <w:szCs w:val="26"/>
          <w:bdr w:val="none" w:sz="0" w:space="0" w:color="auto" w:frame="1"/>
          <w:lang w:eastAsia="uk-UA"/>
        </w:rPr>
        <w:t>.</w:t>
      </w:r>
    </w:p>
    <w:p w14:paraId="373C9EDF" w14:textId="77777777" w:rsidR="00710C84" w:rsidRPr="00710C84" w:rsidRDefault="00710C84" w:rsidP="00710C84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6"/>
          <w:bdr w:val="none" w:sz="0" w:space="0" w:color="auto" w:frame="1"/>
          <w:lang w:eastAsia="uk-UA"/>
        </w:rPr>
      </w:pPr>
    </w:p>
    <w:p w14:paraId="63C017D1" w14:textId="355B4371" w:rsidR="00BB3CD8" w:rsidRPr="00B95503" w:rsidRDefault="00BB3CD8" w:rsidP="007B4B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>
        <w:rPr>
          <w:szCs w:val="28"/>
        </w:rPr>
        <w:t xml:space="preserve">Директору департаменту культури, туризму, молоді та спорту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Наталії </w:t>
      </w:r>
      <w:r w:rsidRPr="00052B2E">
        <w:rPr>
          <w:szCs w:val="28"/>
        </w:rPr>
        <w:t>ПЕТРОВИЧ</w:t>
      </w:r>
      <w:r w:rsidR="003C3060" w:rsidRPr="00052B2E">
        <w:rPr>
          <w:szCs w:val="28"/>
        </w:rPr>
        <w:t xml:space="preserve"> </w:t>
      </w:r>
      <w:r w:rsidR="00052B2E" w:rsidRPr="00052B2E">
        <w:rPr>
          <w:szCs w:val="28"/>
        </w:rPr>
        <w:t xml:space="preserve">затвердити </w:t>
      </w:r>
      <w:r w:rsidR="00B95503" w:rsidRPr="00B95503">
        <w:rPr>
          <w:szCs w:val="28"/>
        </w:rPr>
        <w:t xml:space="preserve">зміни до </w:t>
      </w:r>
      <w:r w:rsidR="006A4E80" w:rsidRPr="00B95503">
        <w:rPr>
          <w:szCs w:val="28"/>
        </w:rPr>
        <w:t>штатн</w:t>
      </w:r>
      <w:r w:rsidR="00B95503" w:rsidRPr="00B95503">
        <w:rPr>
          <w:szCs w:val="28"/>
        </w:rPr>
        <w:t>их</w:t>
      </w:r>
      <w:r w:rsidR="006A4E80" w:rsidRPr="00B95503">
        <w:rPr>
          <w:szCs w:val="28"/>
        </w:rPr>
        <w:t xml:space="preserve"> розпис</w:t>
      </w:r>
      <w:r w:rsidR="00B95503" w:rsidRPr="00B95503">
        <w:rPr>
          <w:szCs w:val="28"/>
        </w:rPr>
        <w:t>ів</w:t>
      </w:r>
      <w:r w:rsidR="006A4E80" w:rsidRPr="00B95503">
        <w:rPr>
          <w:szCs w:val="28"/>
        </w:rPr>
        <w:t xml:space="preserve"> закладів вказаних в пунктах 1-</w:t>
      </w:r>
      <w:r w:rsidR="004B2DB4">
        <w:rPr>
          <w:szCs w:val="28"/>
        </w:rPr>
        <w:t>4</w:t>
      </w:r>
      <w:r w:rsidR="006A4E80" w:rsidRPr="00B95503">
        <w:rPr>
          <w:szCs w:val="28"/>
        </w:rPr>
        <w:t xml:space="preserve"> цього рішення</w:t>
      </w:r>
      <w:r w:rsidRPr="00B95503">
        <w:rPr>
          <w:szCs w:val="28"/>
        </w:rPr>
        <w:t>.</w:t>
      </w:r>
    </w:p>
    <w:p w14:paraId="0B75E126" w14:textId="77777777" w:rsidR="00BB3CD8" w:rsidRPr="00B95503" w:rsidRDefault="00BB3CD8" w:rsidP="00BB3CD8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8"/>
        </w:rPr>
      </w:pPr>
    </w:p>
    <w:p w14:paraId="3861FB0F" w14:textId="56A6AF75" w:rsidR="00BB3052" w:rsidRDefault="005D6C86" w:rsidP="005D6C8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6A4E80">
        <w:rPr>
          <w:szCs w:val="28"/>
        </w:rPr>
        <w:t>6</w:t>
      </w:r>
      <w:r>
        <w:rPr>
          <w:szCs w:val="28"/>
        </w:rPr>
        <w:t xml:space="preserve">. </w:t>
      </w:r>
      <w:r w:rsidR="0096204E">
        <w:rPr>
          <w:szCs w:val="28"/>
        </w:rPr>
        <w:t xml:space="preserve">   </w:t>
      </w:r>
      <w:r w:rsidR="00BB3052"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Дмитра СТЕЦЮКА</w:t>
      </w:r>
      <w:r w:rsidR="00D223FE">
        <w:rPr>
          <w:szCs w:val="28"/>
        </w:rPr>
        <w:t>,</w:t>
      </w:r>
      <w:r w:rsidR="00BB3052">
        <w:rPr>
          <w:szCs w:val="28"/>
        </w:rPr>
        <w:t xml:space="preserve"> </w:t>
      </w:r>
      <w:r w:rsidR="00BB3052">
        <w:rPr>
          <w:color w:val="000000"/>
          <w:szCs w:val="28"/>
          <w:shd w:val="clear" w:color="auto" w:fill="FFFFFF"/>
        </w:rPr>
        <w:t xml:space="preserve">постійну комісію з </w:t>
      </w:r>
      <w:r w:rsidR="00BB3052">
        <w:rPr>
          <w:szCs w:val="28"/>
        </w:rPr>
        <w:t>гуманітарних питань, дитячої, молодіжної політики та спорту</w:t>
      </w:r>
      <w:r w:rsidR="00D223FE">
        <w:rPr>
          <w:szCs w:val="28"/>
        </w:rPr>
        <w:t xml:space="preserve"> та постійну комісію з питань бюджету, фінансів, економічного розвитку та інвестиційної політики</w:t>
      </w:r>
      <w:r w:rsidR="003C3060">
        <w:rPr>
          <w:szCs w:val="28"/>
        </w:rPr>
        <w:t>.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2974"/>
        <w:gridCol w:w="658"/>
        <w:gridCol w:w="2974"/>
        <w:gridCol w:w="3033"/>
      </w:tblGrid>
      <w:tr w:rsidR="00D223FE" w14:paraId="6DC31D58" w14:textId="0C6D2A02" w:rsidTr="00D223FE">
        <w:tc>
          <w:tcPr>
            <w:tcW w:w="2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8ADE" w14:textId="2B452165" w:rsidR="00D223FE" w:rsidRPr="00A57150" w:rsidRDefault="00D223FE" w:rsidP="00002E70">
            <w:pPr>
              <w:rPr>
                <w:szCs w:val="28"/>
              </w:rPr>
            </w:pPr>
          </w:p>
        </w:tc>
        <w:tc>
          <w:tcPr>
            <w:tcW w:w="6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242B" w14:textId="77777777" w:rsidR="00D223FE" w:rsidRDefault="00D223FE" w:rsidP="00002E70">
            <w:pPr>
              <w:rPr>
                <w:lang w:eastAsia="uk-UA"/>
              </w:rPr>
            </w:pPr>
          </w:p>
        </w:tc>
        <w:tc>
          <w:tcPr>
            <w:tcW w:w="2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3DF7" w14:textId="77777777" w:rsidR="00D223FE" w:rsidRDefault="00D223FE" w:rsidP="00002E70">
            <w:pPr>
              <w:rPr>
                <w:lang w:eastAsia="uk-UA"/>
              </w:rPr>
            </w:pPr>
          </w:p>
        </w:tc>
        <w:tc>
          <w:tcPr>
            <w:tcW w:w="3033" w:type="dxa"/>
            <w:shd w:val="clear" w:color="auto" w:fill="FFFFFF"/>
          </w:tcPr>
          <w:p w14:paraId="52F13850" w14:textId="77777777" w:rsidR="00D223FE" w:rsidRDefault="00D223FE" w:rsidP="00002E70">
            <w:pPr>
              <w:rPr>
                <w:lang w:eastAsia="uk-UA"/>
              </w:rPr>
            </w:pPr>
          </w:p>
        </w:tc>
      </w:tr>
    </w:tbl>
    <w:p w14:paraId="345A3E6B" w14:textId="445737CB" w:rsidR="00BB3052" w:rsidRDefault="00BB3052" w:rsidP="00BB3052">
      <w:pPr>
        <w:pStyle w:val="a5"/>
        <w:ind w:left="0" w:right="0"/>
        <w:rPr>
          <w:szCs w:val="28"/>
        </w:rPr>
      </w:pPr>
    </w:p>
    <w:p w14:paraId="6104418F" w14:textId="7B53EA7B" w:rsidR="00B52391" w:rsidRDefault="00B52391" w:rsidP="00BB3052">
      <w:pPr>
        <w:pStyle w:val="a5"/>
        <w:ind w:left="0" w:right="0"/>
        <w:rPr>
          <w:szCs w:val="28"/>
        </w:rPr>
      </w:pPr>
    </w:p>
    <w:p w14:paraId="5D576139" w14:textId="77777777" w:rsidR="00B52391" w:rsidRDefault="00B52391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181315">
      <w:headerReference w:type="default" r:id="rId9"/>
      <w:headerReference w:type="first" r:id="rId10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4283" w14:textId="77777777" w:rsidR="00D9223C" w:rsidRDefault="00D9223C">
      <w:r>
        <w:separator/>
      </w:r>
    </w:p>
  </w:endnote>
  <w:endnote w:type="continuationSeparator" w:id="0">
    <w:p w14:paraId="201AF90E" w14:textId="77777777" w:rsidR="00D9223C" w:rsidRDefault="00D9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0A52" w14:textId="77777777" w:rsidR="00D9223C" w:rsidRDefault="00D9223C">
      <w:r>
        <w:separator/>
      </w:r>
    </w:p>
  </w:footnote>
  <w:footnote w:type="continuationSeparator" w:id="0">
    <w:p w14:paraId="334B6A38" w14:textId="77777777" w:rsidR="00D9223C" w:rsidRDefault="00D9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7A66" w14:textId="7D5F5556" w:rsidR="004A16AB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1178">
      <w:rPr>
        <w:noProof/>
      </w:rPr>
      <w:t>2</w:t>
    </w:r>
    <w:r>
      <w:fldChar w:fldCharType="end"/>
    </w:r>
  </w:p>
  <w:p w14:paraId="6F017B2F" w14:textId="77777777" w:rsidR="004A16AB" w:rsidRDefault="004A16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24A3" w14:textId="77777777" w:rsidR="004A16AB" w:rsidRDefault="004A16AB">
    <w:pPr>
      <w:pStyle w:val="a3"/>
      <w:jc w:val="center"/>
    </w:pPr>
  </w:p>
  <w:p w14:paraId="4E567CD9" w14:textId="77777777" w:rsidR="004A16AB" w:rsidRDefault="004A16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27B4"/>
    <w:multiLevelType w:val="hybridMultilevel"/>
    <w:tmpl w:val="02A84E0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88C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15574F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3479BB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7" w15:restartNumberingAfterBreak="0">
    <w:nsid w:val="5C667850"/>
    <w:multiLevelType w:val="hybridMultilevel"/>
    <w:tmpl w:val="5BA2B9FE"/>
    <w:lvl w:ilvl="0" w:tplc="6AC8EC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076903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33062">
    <w:abstractNumId w:val="2"/>
  </w:num>
  <w:num w:numId="3" w16cid:durableId="1748382807">
    <w:abstractNumId w:val="4"/>
  </w:num>
  <w:num w:numId="4" w16cid:durableId="1987659796">
    <w:abstractNumId w:val="0"/>
  </w:num>
  <w:num w:numId="5" w16cid:durableId="1725526114">
    <w:abstractNumId w:val="5"/>
  </w:num>
  <w:num w:numId="6" w16cid:durableId="1144547933">
    <w:abstractNumId w:val="3"/>
  </w:num>
  <w:num w:numId="7" w16cid:durableId="1388912342">
    <w:abstractNumId w:val="1"/>
  </w:num>
  <w:num w:numId="8" w16cid:durableId="568423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23"/>
    <w:rsid w:val="00007FC9"/>
    <w:rsid w:val="0001065C"/>
    <w:rsid w:val="00022B8D"/>
    <w:rsid w:val="00036841"/>
    <w:rsid w:val="000453D4"/>
    <w:rsid w:val="00052B2E"/>
    <w:rsid w:val="00060393"/>
    <w:rsid w:val="00066612"/>
    <w:rsid w:val="00067644"/>
    <w:rsid w:val="000836B6"/>
    <w:rsid w:val="000B70E0"/>
    <w:rsid w:val="000D3FAE"/>
    <w:rsid w:val="000F6370"/>
    <w:rsid w:val="00112C10"/>
    <w:rsid w:val="001351FB"/>
    <w:rsid w:val="00152F47"/>
    <w:rsid w:val="00154AAE"/>
    <w:rsid w:val="00156F9B"/>
    <w:rsid w:val="001756DF"/>
    <w:rsid w:val="001821E8"/>
    <w:rsid w:val="001C70BF"/>
    <w:rsid w:val="0023090B"/>
    <w:rsid w:val="00256CA5"/>
    <w:rsid w:val="00263C64"/>
    <w:rsid w:val="002832F8"/>
    <w:rsid w:val="002A5C14"/>
    <w:rsid w:val="002F6392"/>
    <w:rsid w:val="00346E0B"/>
    <w:rsid w:val="00350A7B"/>
    <w:rsid w:val="003516CB"/>
    <w:rsid w:val="00375B1A"/>
    <w:rsid w:val="00394068"/>
    <w:rsid w:val="003C27DB"/>
    <w:rsid w:val="003C3060"/>
    <w:rsid w:val="0044079F"/>
    <w:rsid w:val="0047083A"/>
    <w:rsid w:val="00492185"/>
    <w:rsid w:val="004A16AB"/>
    <w:rsid w:val="004A48D6"/>
    <w:rsid w:val="004B2DB4"/>
    <w:rsid w:val="004B49A6"/>
    <w:rsid w:val="004D4C87"/>
    <w:rsid w:val="004E2C47"/>
    <w:rsid w:val="004E40CC"/>
    <w:rsid w:val="00517060"/>
    <w:rsid w:val="00556B2A"/>
    <w:rsid w:val="0056630B"/>
    <w:rsid w:val="00574DBB"/>
    <w:rsid w:val="00581544"/>
    <w:rsid w:val="00583959"/>
    <w:rsid w:val="005A08DE"/>
    <w:rsid w:val="005A2091"/>
    <w:rsid w:val="005A5983"/>
    <w:rsid w:val="005D03F6"/>
    <w:rsid w:val="005D6C86"/>
    <w:rsid w:val="005E6E1F"/>
    <w:rsid w:val="005F3B8B"/>
    <w:rsid w:val="00620366"/>
    <w:rsid w:val="0063608F"/>
    <w:rsid w:val="00644179"/>
    <w:rsid w:val="00651B08"/>
    <w:rsid w:val="00654B8D"/>
    <w:rsid w:val="0067049C"/>
    <w:rsid w:val="00676C86"/>
    <w:rsid w:val="0069324E"/>
    <w:rsid w:val="006A4E80"/>
    <w:rsid w:val="006B2088"/>
    <w:rsid w:val="006B47AB"/>
    <w:rsid w:val="006E7433"/>
    <w:rsid w:val="00704567"/>
    <w:rsid w:val="00710C84"/>
    <w:rsid w:val="00733E1B"/>
    <w:rsid w:val="00745925"/>
    <w:rsid w:val="00750FAF"/>
    <w:rsid w:val="00760555"/>
    <w:rsid w:val="00765024"/>
    <w:rsid w:val="00765123"/>
    <w:rsid w:val="00791820"/>
    <w:rsid w:val="007D4731"/>
    <w:rsid w:val="007E22CB"/>
    <w:rsid w:val="007E53CD"/>
    <w:rsid w:val="007F1038"/>
    <w:rsid w:val="008336DB"/>
    <w:rsid w:val="00880A87"/>
    <w:rsid w:val="008A4DB2"/>
    <w:rsid w:val="008B46AE"/>
    <w:rsid w:val="008C3591"/>
    <w:rsid w:val="008C648E"/>
    <w:rsid w:val="008E2A97"/>
    <w:rsid w:val="008E7D71"/>
    <w:rsid w:val="009178F2"/>
    <w:rsid w:val="009467CD"/>
    <w:rsid w:val="0096204E"/>
    <w:rsid w:val="00962DA3"/>
    <w:rsid w:val="0096341C"/>
    <w:rsid w:val="00997774"/>
    <w:rsid w:val="009B57AD"/>
    <w:rsid w:val="009E5CC3"/>
    <w:rsid w:val="009E6D75"/>
    <w:rsid w:val="00A30164"/>
    <w:rsid w:val="00A53FAB"/>
    <w:rsid w:val="00A57150"/>
    <w:rsid w:val="00A73B4C"/>
    <w:rsid w:val="00A87CEC"/>
    <w:rsid w:val="00AA163D"/>
    <w:rsid w:val="00AB57AC"/>
    <w:rsid w:val="00AE1352"/>
    <w:rsid w:val="00AE7949"/>
    <w:rsid w:val="00AF4DA1"/>
    <w:rsid w:val="00B07784"/>
    <w:rsid w:val="00B11595"/>
    <w:rsid w:val="00B23214"/>
    <w:rsid w:val="00B309B7"/>
    <w:rsid w:val="00B52391"/>
    <w:rsid w:val="00B6069F"/>
    <w:rsid w:val="00B6436E"/>
    <w:rsid w:val="00B66861"/>
    <w:rsid w:val="00B80523"/>
    <w:rsid w:val="00B9148C"/>
    <w:rsid w:val="00B95503"/>
    <w:rsid w:val="00BA1392"/>
    <w:rsid w:val="00BB3052"/>
    <w:rsid w:val="00BB3CD8"/>
    <w:rsid w:val="00BE1178"/>
    <w:rsid w:val="00C02B92"/>
    <w:rsid w:val="00CD6EE9"/>
    <w:rsid w:val="00CF282D"/>
    <w:rsid w:val="00CF34C2"/>
    <w:rsid w:val="00D223FE"/>
    <w:rsid w:val="00D22E40"/>
    <w:rsid w:val="00D33128"/>
    <w:rsid w:val="00D55043"/>
    <w:rsid w:val="00D7042B"/>
    <w:rsid w:val="00D752F6"/>
    <w:rsid w:val="00D9223C"/>
    <w:rsid w:val="00DA260A"/>
    <w:rsid w:val="00E00861"/>
    <w:rsid w:val="00E22045"/>
    <w:rsid w:val="00E40DCD"/>
    <w:rsid w:val="00E43E99"/>
    <w:rsid w:val="00E533DC"/>
    <w:rsid w:val="00E555EA"/>
    <w:rsid w:val="00E800C1"/>
    <w:rsid w:val="00E821E8"/>
    <w:rsid w:val="00E85FCC"/>
    <w:rsid w:val="00EE2BCB"/>
    <w:rsid w:val="00F21A03"/>
    <w:rsid w:val="00F25F9E"/>
    <w:rsid w:val="00F27FF0"/>
    <w:rsid w:val="00F3430D"/>
    <w:rsid w:val="00F63656"/>
    <w:rsid w:val="00FB4975"/>
    <w:rsid w:val="00FB71AF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5D6C86"/>
    <w:pPr>
      <w:ind w:left="720"/>
      <w:contextualSpacing/>
    </w:p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583959"/>
    <w:pPr>
      <w:suppressAutoHyphens/>
      <w:spacing w:before="280" w:after="280"/>
    </w:pPr>
    <w:rPr>
      <w:rFonts w:ascii="Times New Roman" w:eastAsia="Times New Roman" w:hAnsi="Times New Roman"/>
      <w:bCs w:val="0"/>
      <w:sz w:val="24"/>
      <w:szCs w:val="24"/>
      <w:lang w:eastAsia="zh-CN"/>
    </w:rPr>
  </w:style>
  <w:style w:type="character" w:customStyle="1" w:styleId="a9">
    <w:name w:val="Обычный (Интернет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5839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basedOn w:val="a"/>
    <w:next w:val="a8"/>
    <w:uiPriority w:val="99"/>
    <w:unhideWhenUsed/>
    <w:rsid w:val="000D3FA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b">
    <w:name w:val="Hyperlink"/>
    <w:basedOn w:val="a0"/>
    <w:uiPriority w:val="99"/>
    <w:semiHidden/>
    <w:unhideWhenUsed/>
    <w:rsid w:val="008C359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50FAF"/>
    <w:rPr>
      <w:color w:val="954F72" w:themeColor="followedHyperlink"/>
      <w:u w:val="single"/>
    </w:rPr>
  </w:style>
  <w:style w:type="paragraph" w:customStyle="1" w:styleId="rvps7">
    <w:name w:val="rvps7"/>
    <w:basedOn w:val="a"/>
    <w:rsid w:val="00750FA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9">
    <w:name w:val="rvts9"/>
    <w:basedOn w:val="a0"/>
    <w:rsid w:val="00750FAF"/>
  </w:style>
  <w:style w:type="paragraph" w:customStyle="1" w:styleId="rvps14">
    <w:name w:val="rvps14"/>
    <w:basedOn w:val="a"/>
    <w:rsid w:val="00750FA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customStyle="1" w:styleId="rvps6">
    <w:name w:val="rvps6"/>
    <w:basedOn w:val="a"/>
    <w:rsid w:val="00750FA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23">
    <w:name w:val="rvts23"/>
    <w:basedOn w:val="a0"/>
    <w:rsid w:val="0075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767734-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cp:lastPrinted>2025-08-12T09:52:00Z</cp:lastPrinted>
  <dcterms:created xsi:type="dcterms:W3CDTF">2025-08-12T13:48:00Z</dcterms:created>
  <dcterms:modified xsi:type="dcterms:W3CDTF">2025-08-12T13:48:00Z</dcterms:modified>
</cp:coreProperties>
</file>