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lang w:val="ru-RU"/>
        </w:rPr>
        <w:t xml:space="preserve">                                                                       </w:t>
      </w:r>
      <w:r w:rsidRPr="000B05B5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43.5pt;visibility:visible">
            <v:imagedata r:id="rId5" o:title=""/>
          </v:shape>
        </w:pict>
      </w:r>
      <w:r w:rsidRPr="00B75EC9">
        <w:t xml:space="preserve">      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E12B58" w:rsidRPr="00B75EC9" w:rsidRDefault="00E12B58" w:rsidP="00B75EC9">
      <w:pPr>
        <w:pStyle w:val="Caption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caps/>
          <w:sz w:val="20"/>
          <w:szCs w:val="20"/>
          <w:lang w:val="ru-RU"/>
        </w:rPr>
      </w:pPr>
      <w:r w:rsidRPr="00B75EC9">
        <w:rPr>
          <w:rFonts w:ascii="Times New Roman" w:hAnsi="Times New Roman" w:cs="Times New Roman"/>
          <w:caps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caps/>
          <w:lang w:val="ru-RU"/>
        </w:rPr>
        <w:t xml:space="preserve">        </w:t>
      </w:r>
      <w:r w:rsidRPr="00B75EC9">
        <w:rPr>
          <w:rFonts w:ascii="Times New Roman" w:hAnsi="Times New Roman" w:cs="Times New Roman"/>
          <w:caps/>
        </w:rPr>
        <w:t>Україна</w:t>
      </w:r>
      <w:r w:rsidRPr="00B75EC9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                                 </w:t>
      </w:r>
      <w:r w:rsidRPr="00365BD0">
        <w:rPr>
          <w:rFonts w:ascii="Times New Roman" w:hAnsi="Times New Roman" w:cs="Times New Roman"/>
          <w:caps/>
          <w:sz w:val="20"/>
          <w:szCs w:val="20"/>
          <w:lang w:val="ru-RU"/>
        </w:rPr>
        <w:t>Проект</w:t>
      </w:r>
      <w:r w:rsidRPr="00B75EC9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      </w:t>
      </w:r>
    </w:p>
    <w:p w:rsidR="00E12B58" w:rsidRPr="00365BD0" w:rsidRDefault="00E12B58" w:rsidP="00250D49">
      <w:pPr>
        <w:pStyle w:val="Heading4"/>
        <w:tabs>
          <w:tab w:val="center" w:pos="4677"/>
          <w:tab w:val="left" w:pos="7350"/>
        </w:tabs>
        <w:spacing w:before="0" w:after="0"/>
        <w:rPr>
          <w:caps/>
          <w:lang w:val="uk-UA"/>
        </w:rPr>
      </w:pPr>
      <w:r>
        <w:rPr>
          <w:caps/>
        </w:rPr>
        <w:tab/>
      </w:r>
      <w:r w:rsidRPr="00B75EC9">
        <w:rPr>
          <w:caps/>
        </w:rPr>
        <w:t>В</w:t>
      </w:r>
      <w:r w:rsidRPr="00B75EC9">
        <w:rPr>
          <w:caps/>
          <w:lang w:val="uk-UA"/>
        </w:rPr>
        <w:t>ара</w:t>
      </w:r>
      <w:r w:rsidRPr="00B75EC9">
        <w:rPr>
          <w:caps/>
        </w:rPr>
        <w:t>СЬКА МІСЬКА РАДА</w:t>
      </w:r>
      <w:r>
        <w:rPr>
          <w:caps/>
        </w:rPr>
        <w:tab/>
      </w:r>
      <w:r w:rsidRPr="00365BD0">
        <w:rPr>
          <w:caps/>
          <w:sz w:val="20"/>
          <w:szCs w:val="20"/>
          <w:lang w:val="uk-UA"/>
        </w:rPr>
        <w:t>З.Рибак</w:t>
      </w:r>
    </w:p>
    <w:p w:rsidR="00E12B58" w:rsidRPr="00B75EC9" w:rsidRDefault="00E12B58" w:rsidP="00250D49">
      <w:pPr>
        <w:tabs>
          <w:tab w:val="center" w:pos="4677"/>
          <w:tab w:val="left" w:pos="73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B75EC9">
        <w:rPr>
          <w:b/>
          <w:bCs/>
          <w:sz w:val="28"/>
          <w:szCs w:val="28"/>
        </w:rPr>
        <w:t>РІВНЕНСЬКОЇ ОБЛАСТІ</w:t>
      </w:r>
      <w:r>
        <w:rPr>
          <w:b/>
          <w:bCs/>
          <w:sz w:val="28"/>
          <w:szCs w:val="28"/>
        </w:rPr>
        <w:tab/>
      </w:r>
    </w:p>
    <w:p w:rsidR="00E12B58" w:rsidRPr="00B75EC9" w:rsidRDefault="00E12B58" w:rsidP="00EB4FD0">
      <w:pPr>
        <w:tabs>
          <w:tab w:val="center" w:pos="4677"/>
          <w:tab w:val="left" w:pos="75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B75EC9">
        <w:rPr>
          <w:b/>
          <w:bCs/>
          <w:sz w:val="28"/>
          <w:szCs w:val="28"/>
        </w:rPr>
        <w:t>ВИКОНАВЧИЙ КОМІТЕТ</w:t>
      </w:r>
      <w:r w:rsidRPr="00B75EC9">
        <w:rPr>
          <w:b/>
          <w:bCs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ab/>
      </w:r>
    </w:p>
    <w:p w:rsidR="00E12B58" w:rsidRPr="00EB4FD0" w:rsidRDefault="00E12B58" w:rsidP="00250D49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Pr="00B75EC9">
        <w:rPr>
          <w:b/>
          <w:bCs/>
          <w:sz w:val="32"/>
          <w:szCs w:val="32"/>
        </w:rPr>
        <w:t xml:space="preserve">Р І Ш Е Н Н Я             </w:t>
      </w:r>
      <w:r>
        <w:rPr>
          <w:b/>
          <w:bCs/>
          <w:sz w:val="32"/>
          <w:szCs w:val="32"/>
        </w:rPr>
        <w:t xml:space="preserve">         </w:t>
      </w:r>
    </w:p>
    <w:p w:rsidR="00E12B58" w:rsidRPr="00B75EC9" w:rsidRDefault="00E12B58" w:rsidP="00B75EC9">
      <w:pPr>
        <w:jc w:val="center"/>
        <w:rPr>
          <w:b/>
          <w:bCs/>
          <w:sz w:val="32"/>
          <w:szCs w:val="32"/>
        </w:rPr>
      </w:pPr>
    </w:p>
    <w:p w:rsidR="00E12B58" w:rsidRPr="00B75EC9" w:rsidRDefault="00E12B58" w:rsidP="00B75EC9">
      <w:pPr>
        <w:jc w:val="center"/>
        <w:rPr>
          <w:b/>
          <w:bCs/>
          <w:sz w:val="32"/>
          <w:szCs w:val="32"/>
        </w:rPr>
      </w:pPr>
    </w:p>
    <w:p w:rsidR="00E12B58" w:rsidRPr="00AA25A4" w:rsidRDefault="00E12B58" w:rsidP="00C022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Pr="00AA25A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жовтня</w:t>
      </w:r>
      <w:r w:rsidRPr="00AA25A4">
        <w:rPr>
          <w:b/>
          <w:bCs/>
          <w:sz w:val="28"/>
          <w:szCs w:val="28"/>
        </w:rPr>
        <w:t xml:space="preserve"> 2018 року</w:t>
      </w:r>
      <w:r w:rsidRPr="00AA25A4">
        <w:rPr>
          <w:b/>
          <w:bCs/>
          <w:sz w:val="28"/>
          <w:szCs w:val="28"/>
        </w:rPr>
        <w:tab/>
      </w:r>
      <w:r w:rsidRPr="00AA25A4">
        <w:rPr>
          <w:b/>
          <w:bCs/>
          <w:sz w:val="28"/>
          <w:szCs w:val="28"/>
        </w:rPr>
        <w:tab/>
      </w:r>
      <w:r w:rsidRPr="00AA25A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Pr="00AA25A4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</w:t>
      </w:r>
      <w:r w:rsidRPr="00AA25A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212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>Про підсумки літнього відпочинку та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B75EC9">
        <w:rPr>
          <w:sz w:val="28"/>
          <w:szCs w:val="28"/>
        </w:rPr>
        <w:t xml:space="preserve"> році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B75EC9">
        <w:rPr>
          <w:sz w:val="28"/>
          <w:szCs w:val="28"/>
        </w:rPr>
        <w:t xml:space="preserve">Заслухавши та обговоривши інформацію про організацію літнього відпочинку та 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B75EC9">
        <w:rPr>
          <w:sz w:val="28"/>
          <w:szCs w:val="28"/>
        </w:rPr>
        <w:t xml:space="preserve"> році</w:t>
      </w:r>
      <w:r>
        <w:rPr>
          <w:sz w:val="28"/>
          <w:szCs w:val="28"/>
        </w:rPr>
        <w:t>,</w:t>
      </w:r>
      <w:r w:rsidRPr="00B75EC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75EC9">
        <w:rPr>
          <w:sz w:val="28"/>
          <w:szCs w:val="28"/>
        </w:rPr>
        <w:t xml:space="preserve">а виконання рішення виконавчого комітету </w:t>
      </w:r>
      <w:r>
        <w:rPr>
          <w:sz w:val="28"/>
          <w:szCs w:val="28"/>
        </w:rPr>
        <w:t xml:space="preserve">міської ради </w:t>
      </w:r>
      <w:r w:rsidRPr="00B75EC9">
        <w:rPr>
          <w:sz w:val="28"/>
          <w:szCs w:val="28"/>
        </w:rPr>
        <w:t>від 1</w:t>
      </w:r>
      <w:r>
        <w:rPr>
          <w:sz w:val="28"/>
          <w:szCs w:val="28"/>
        </w:rPr>
        <w:t>7</w:t>
      </w:r>
      <w:r w:rsidRPr="00B75EC9">
        <w:rPr>
          <w:sz w:val="28"/>
          <w:szCs w:val="28"/>
        </w:rPr>
        <w:t>.05.201</w:t>
      </w:r>
      <w:r>
        <w:rPr>
          <w:sz w:val="28"/>
          <w:szCs w:val="28"/>
        </w:rPr>
        <w:t xml:space="preserve">8 </w:t>
      </w:r>
      <w:r w:rsidRPr="00B75EC9">
        <w:rPr>
          <w:sz w:val="28"/>
          <w:szCs w:val="28"/>
        </w:rPr>
        <w:t>року №</w:t>
      </w:r>
      <w:r>
        <w:rPr>
          <w:sz w:val="28"/>
          <w:szCs w:val="28"/>
        </w:rPr>
        <w:t>94</w:t>
      </w:r>
      <w:r w:rsidRPr="00B75EC9">
        <w:rPr>
          <w:sz w:val="28"/>
          <w:szCs w:val="28"/>
        </w:rPr>
        <w:t xml:space="preserve"> «Про організацію літнього відпочинку та 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</w:t>
      </w:r>
      <w:r>
        <w:rPr>
          <w:sz w:val="28"/>
          <w:szCs w:val="28"/>
        </w:rPr>
        <w:t>018 році», керуючись ст. 32, ч.2 ст.42</w:t>
      </w:r>
      <w:r w:rsidRPr="00B75EC9">
        <w:rPr>
          <w:sz w:val="28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                                                В И Р І Ш И В: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      </w:t>
      </w:r>
      <w:r>
        <w:rPr>
          <w:sz w:val="28"/>
          <w:szCs w:val="28"/>
        </w:rPr>
        <w:t xml:space="preserve">  </w:t>
      </w:r>
      <w:r w:rsidRPr="00B75EC9">
        <w:rPr>
          <w:sz w:val="28"/>
          <w:szCs w:val="28"/>
        </w:rPr>
        <w:t xml:space="preserve">1. Інформацію про підсумки літнього відпочинку  та оздоровлення 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B75EC9">
        <w:rPr>
          <w:sz w:val="28"/>
          <w:szCs w:val="28"/>
        </w:rPr>
        <w:t xml:space="preserve"> році взяти до відома (додається).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 xml:space="preserve">2. Роботу підприємств, установ, організацій міста всіх форм власності, профспілкових комітетів з проведення літнього відпочинку та оздоровлення дітей міста </w:t>
      </w:r>
      <w:r>
        <w:rPr>
          <w:sz w:val="28"/>
          <w:szCs w:val="28"/>
        </w:rPr>
        <w:t>у</w:t>
      </w:r>
      <w:r w:rsidRPr="00B75EC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B75EC9">
        <w:rPr>
          <w:sz w:val="28"/>
          <w:szCs w:val="28"/>
        </w:rPr>
        <w:t xml:space="preserve"> році вважати задовільною.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3. Відзначити достатній рівень проведеної роботи по місту з організації та проведення літнього відпочинку та оздоровлення дітей.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Варашcькому  відділу поліції ГУНП в Рівненській області,  управлінню освіти (О.Корень), відділу у справах сім’ї та молоді (З.Рибак), службі  у  справах  дітей (А.Ільїній), Варасько</w:t>
      </w:r>
      <w:r>
        <w:rPr>
          <w:sz w:val="28"/>
          <w:szCs w:val="28"/>
        </w:rPr>
        <w:t>му</w:t>
      </w:r>
      <w:r w:rsidRPr="00B75EC9">
        <w:rPr>
          <w:sz w:val="28"/>
          <w:szCs w:val="28"/>
        </w:rPr>
        <w:t xml:space="preserve"> місько</w:t>
      </w:r>
      <w:r>
        <w:rPr>
          <w:sz w:val="28"/>
          <w:szCs w:val="28"/>
        </w:rPr>
        <w:t>му</w:t>
      </w:r>
      <w:r w:rsidRPr="00B75EC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центру соціальних служб для сім’</w:t>
      </w:r>
      <w:r w:rsidRPr="00C45B2B">
        <w:rPr>
          <w:sz w:val="28"/>
          <w:szCs w:val="28"/>
        </w:rPr>
        <w:t>ї</w:t>
      </w:r>
      <w:r>
        <w:rPr>
          <w:sz w:val="28"/>
          <w:szCs w:val="28"/>
        </w:rPr>
        <w:t>, дітей</w:t>
      </w:r>
      <w:r w:rsidRPr="00C45B2B">
        <w:rPr>
          <w:sz w:val="28"/>
          <w:szCs w:val="28"/>
        </w:rPr>
        <w:t xml:space="preserve"> та молоді</w:t>
      </w:r>
      <w:r w:rsidRPr="00B75EC9">
        <w:rPr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 w:rsidRPr="00B75EC9">
        <w:rPr>
          <w:sz w:val="28"/>
          <w:szCs w:val="28"/>
        </w:rPr>
        <w:t xml:space="preserve">. </w:t>
      </w:r>
      <w:r>
        <w:rPr>
          <w:sz w:val="28"/>
          <w:szCs w:val="28"/>
        </w:rPr>
        <w:t>Пашко</w:t>
      </w:r>
      <w:r w:rsidRPr="00B75EC9">
        <w:rPr>
          <w:sz w:val="28"/>
          <w:szCs w:val="28"/>
        </w:rPr>
        <w:t>):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Забезпечити облік та поновлення банків даних дітей з найменш соціально захищених категорій сімей з метою повноцінного проведення оздоровчої кампанії 201</w:t>
      </w:r>
      <w:r>
        <w:rPr>
          <w:sz w:val="28"/>
          <w:szCs w:val="28"/>
        </w:rPr>
        <w:t>9</w:t>
      </w:r>
      <w:r w:rsidRPr="00B75EC9">
        <w:rPr>
          <w:sz w:val="28"/>
          <w:szCs w:val="28"/>
        </w:rPr>
        <w:t xml:space="preserve"> року.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B75EC9">
        <w:rPr>
          <w:sz w:val="28"/>
          <w:szCs w:val="28"/>
        </w:rPr>
        <w:t xml:space="preserve"> 4.2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Забезпечувати надалі систематичний контроль за способом життя та поведінкою неповнолітніх, які перебувають на обліку в органах внутрішніх справ, за необхідності, надавати допомогу в організації їх дозвілля, відпочинку, зайнятості.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Проводити заходи щодо виявлення безпритульних, бездоглядних дітей з метою їх соціально-психологічної реабілітації.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5. Державному  закладу  «Спеціалізована  медико-санітарна  частина  №3 МОЗ України» (О.Коцюбинському) забезпечити проведення медичних оглядів протягом 201</w:t>
      </w:r>
      <w:r>
        <w:rPr>
          <w:sz w:val="28"/>
          <w:szCs w:val="28"/>
        </w:rPr>
        <w:t>8</w:t>
      </w:r>
      <w:r w:rsidRPr="00B75EC9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B75EC9">
        <w:rPr>
          <w:sz w:val="28"/>
          <w:szCs w:val="28"/>
        </w:rPr>
        <w:t xml:space="preserve"> навчального року з метою обліку та формування банку даних на дітей диспансерної групи.</w:t>
      </w:r>
    </w:p>
    <w:p w:rsidR="00E12B58" w:rsidRDefault="00E12B58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 xml:space="preserve">6. Контроль за виконанням рішення покласти на заступника міського голови </w:t>
      </w:r>
      <w:r>
        <w:rPr>
          <w:sz w:val="28"/>
          <w:szCs w:val="28"/>
        </w:rPr>
        <w:t>відповідно до розподілу функціональних обов’язків.</w:t>
      </w:r>
    </w:p>
    <w:p w:rsidR="00E12B58" w:rsidRDefault="00E12B58" w:rsidP="00B75EC9">
      <w:pPr>
        <w:jc w:val="both"/>
        <w:rPr>
          <w:sz w:val="28"/>
          <w:szCs w:val="28"/>
        </w:rPr>
      </w:pPr>
    </w:p>
    <w:p w:rsidR="00E12B58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75EC9">
        <w:rPr>
          <w:rStyle w:val="Strong"/>
          <w:b w:val="0"/>
          <w:bCs w:val="0"/>
          <w:color w:val="000000"/>
          <w:sz w:val="28"/>
          <w:szCs w:val="28"/>
        </w:rPr>
        <w:t xml:space="preserve">          </w:t>
      </w:r>
      <w:r>
        <w:rPr>
          <w:rStyle w:val="Strong"/>
          <w:b w:val="0"/>
          <w:bCs w:val="0"/>
          <w:color w:val="000000"/>
          <w:sz w:val="28"/>
          <w:szCs w:val="28"/>
        </w:rPr>
        <w:t>Тзп м</w:t>
      </w:r>
      <w:r w:rsidRPr="00B75EC9">
        <w:rPr>
          <w:rStyle w:val="Strong"/>
          <w:b w:val="0"/>
          <w:bCs w:val="0"/>
          <w:color w:val="000000"/>
          <w:sz w:val="28"/>
          <w:szCs w:val="28"/>
        </w:rPr>
        <w:t>іськ</w:t>
      </w:r>
      <w:r>
        <w:rPr>
          <w:rStyle w:val="Strong"/>
          <w:b w:val="0"/>
          <w:bCs w:val="0"/>
          <w:color w:val="000000"/>
          <w:sz w:val="28"/>
          <w:szCs w:val="28"/>
        </w:rPr>
        <w:t>ого голови</w:t>
      </w:r>
      <w:r w:rsidRPr="00B75EC9">
        <w:rPr>
          <w:rStyle w:val="Strong"/>
          <w:b w:val="0"/>
          <w:bCs w:val="0"/>
          <w:color w:val="000000"/>
          <w:sz w:val="28"/>
          <w:szCs w:val="28"/>
        </w:rPr>
        <w:t xml:space="preserve">                           </w:t>
      </w:r>
      <w:r>
        <w:rPr>
          <w:rStyle w:val="Strong"/>
          <w:b w:val="0"/>
          <w:bCs w:val="0"/>
          <w:color w:val="000000"/>
          <w:sz w:val="28"/>
          <w:szCs w:val="28"/>
        </w:rPr>
        <w:t xml:space="preserve">                              О</w:t>
      </w:r>
      <w:r w:rsidRPr="00B75EC9">
        <w:rPr>
          <w:rStyle w:val="Strong"/>
          <w:b w:val="0"/>
          <w:bCs w:val="0"/>
          <w:color w:val="000000"/>
          <w:sz w:val="28"/>
          <w:szCs w:val="28"/>
        </w:rPr>
        <w:t>.</w:t>
      </w:r>
      <w:r>
        <w:rPr>
          <w:rStyle w:val="Strong"/>
          <w:b w:val="0"/>
          <w:bCs w:val="0"/>
          <w:color w:val="000000"/>
          <w:sz w:val="28"/>
          <w:szCs w:val="28"/>
        </w:rPr>
        <w:t>Мензул</w:t>
      </w: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Default="00E12B58" w:rsidP="00B75EC9">
      <w:pPr>
        <w:rPr>
          <w:b/>
          <w:bCs/>
          <w:sz w:val="28"/>
          <w:szCs w:val="28"/>
        </w:rPr>
      </w:pPr>
    </w:p>
    <w:p w:rsidR="00E12B58" w:rsidRPr="00B75EC9" w:rsidRDefault="00E12B58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>Аналітична інформація</w:t>
      </w:r>
    </w:p>
    <w:p w:rsidR="00E12B58" w:rsidRPr="00B75EC9" w:rsidRDefault="00E12B58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про підсумки відпочинку та  оздоровлення дітей</w:t>
      </w:r>
    </w:p>
    <w:p w:rsidR="00E12B58" w:rsidRPr="00B75EC9" w:rsidRDefault="00E12B58" w:rsidP="00B75EC9">
      <w:pPr>
        <w:jc w:val="center"/>
        <w:rPr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міста Вараш </w:t>
      </w:r>
      <w:r>
        <w:rPr>
          <w:color w:val="000000"/>
          <w:sz w:val="28"/>
          <w:szCs w:val="28"/>
        </w:rPr>
        <w:t>у</w:t>
      </w:r>
      <w:r w:rsidRPr="00B75EC9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B75EC9">
        <w:rPr>
          <w:color w:val="000000"/>
          <w:sz w:val="28"/>
          <w:szCs w:val="28"/>
        </w:rPr>
        <w:t xml:space="preserve"> році</w:t>
      </w:r>
    </w:p>
    <w:p w:rsidR="00E12B58" w:rsidRPr="00B75EC9" w:rsidRDefault="00E12B58" w:rsidP="00B75EC9">
      <w:pPr>
        <w:tabs>
          <w:tab w:val="left" w:pos="1156"/>
        </w:tabs>
        <w:rPr>
          <w:sz w:val="28"/>
          <w:szCs w:val="28"/>
        </w:rPr>
      </w:pPr>
      <w:r w:rsidRPr="00B75EC9">
        <w:rPr>
          <w:sz w:val="28"/>
          <w:szCs w:val="28"/>
        </w:rPr>
        <w:tab/>
      </w:r>
    </w:p>
    <w:p w:rsidR="00E12B58" w:rsidRDefault="00E12B58" w:rsidP="00A477DB">
      <w:pPr>
        <w:ind w:right="-8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Оздоровлення та відпочинок дітей міста влітку 201</w:t>
      </w:r>
      <w:r w:rsidRPr="00FF722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року проходило згідно вимог чинного законодавства України, відповідних законодавчих актів, розпоряджень голови обласної державної адміністрації, обласної програми оздоровлення та відпочинку дітей і розвитку мережі дитячих закладів оздоровлення та відпочинку, санаторіїв на період до 2022 року, міської програми відпочинку та оздоровлення дітей на 2018-2020 рік.</w:t>
      </w:r>
    </w:p>
    <w:p w:rsidR="00E12B58" w:rsidRDefault="00E12B58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Дитячі оздоровчі заклади в м. </w:t>
      </w:r>
      <w:r w:rsidRPr="00C137FE">
        <w:rPr>
          <w:sz w:val="28"/>
          <w:szCs w:val="28"/>
        </w:rPr>
        <w:t>В</w:t>
      </w:r>
      <w:r>
        <w:rPr>
          <w:sz w:val="28"/>
          <w:szCs w:val="28"/>
        </w:rPr>
        <w:t>араш відсутні. Пришкільні табори у 201</w:t>
      </w:r>
      <w:r w:rsidRPr="00E95AF9">
        <w:rPr>
          <w:sz w:val="28"/>
          <w:szCs w:val="28"/>
        </w:rPr>
        <w:t>8</w:t>
      </w:r>
      <w:r>
        <w:rPr>
          <w:sz w:val="28"/>
          <w:szCs w:val="28"/>
        </w:rPr>
        <w:t xml:space="preserve"> році не створювались. Проведено 12 похідно-мандрівних таборів для різних категорій дітей. </w:t>
      </w:r>
    </w:p>
    <w:p w:rsidR="00E12B58" w:rsidRDefault="00E12B58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оздоровчого періоду планувалось  оздоровити понад 1200 дітей шкільного віку, що складає 22,4% (5355 дітей у віці від 7 до 17 років) за рахунок коштів різних джерел фінансування: Міністерства праці та соціального захисту населення України, Міністерства освіти і науки, молоді та спорту України, міського бюджету; залучених коштів - ВП „Рівненська АЕС”, профспілка ВП «Рівненська АЕС», Церкви «Благодать» ХВЕП, батьків, підприємців, громадських організацій та інших джерел не заборонених чинним законодавством. </w:t>
      </w:r>
    </w:p>
    <w:p w:rsidR="00E12B58" w:rsidRDefault="00E12B58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Станом на 01.11.2018 року послугами оздоровлення та відпочинку охоплено – 2158 дітей. Послугами оздоровлення скористались – 150 дітей ,  в інших закладах відпочило 2008 дітей. В першу чергу на оздоровлення направлялись діти – сироти, діти-інваліди, діти осіб, визнаних учасниками бойових дій (в т.ч. АТО), діти з багатодітних та малозабезпечених сімей,  талановиті і обдаровані діти, діти, диспансерної групи, з яких оздоровлено:</w:t>
      </w:r>
    </w:p>
    <w:p w:rsidR="00E12B58" w:rsidRDefault="00E12B58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діти-сироти, позбавлені батьківського піклування – </w:t>
      </w:r>
      <w:r w:rsidRPr="00E46BE4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чол.</w:t>
      </w:r>
      <w:r>
        <w:rPr>
          <w:sz w:val="28"/>
          <w:szCs w:val="28"/>
        </w:rPr>
        <w:t xml:space="preserve"> (оздоровлено </w:t>
      </w:r>
      <w:r w:rsidRPr="00E46BE4">
        <w:rPr>
          <w:sz w:val="28"/>
          <w:szCs w:val="28"/>
        </w:rPr>
        <w:t>50</w:t>
      </w:r>
      <w:r>
        <w:rPr>
          <w:sz w:val="28"/>
          <w:szCs w:val="28"/>
        </w:rPr>
        <w:t xml:space="preserve">% дітей-сиріт та дітей, позбавлених батьківського піклування - </w:t>
      </w:r>
      <w:r w:rsidRPr="00E46BE4">
        <w:rPr>
          <w:sz w:val="28"/>
          <w:szCs w:val="28"/>
        </w:rPr>
        <w:t>20</w:t>
      </w:r>
      <w:r>
        <w:rPr>
          <w:sz w:val="28"/>
          <w:szCs w:val="28"/>
        </w:rPr>
        <w:t xml:space="preserve"> з </w:t>
      </w:r>
      <w:r w:rsidRPr="00E46BE4">
        <w:rPr>
          <w:sz w:val="28"/>
          <w:szCs w:val="28"/>
        </w:rPr>
        <w:t>40</w:t>
      </w:r>
      <w:r>
        <w:rPr>
          <w:sz w:val="28"/>
          <w:szCs w:val="28"/>
        </w:rPr>
        <w:t xml:space="preserve"> дітей, що планувалось).</w:t>
      </w:r>
    </w:p>
    <w:p w:rsidR="00E12B58" w:rsidRDefault="00E12B58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діти-інваліди - 3</w:t>
      </w:r>
      <w:r w:rsidRPr="003F6BE4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чол. (68 %);</w:t>
      </w:r>
    </w:p>
    <w:p w:rsidR="00E12B58" w:rsidRPr="007F2B6C" w:rsidRDefault="00E12B58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  <w:u w:val="single"/>
        </w:rPr>
      </w:pPr>
      <w:r w:rsidRPr="007F2B6C">
        <w:rPr>
          <w:sz w:val="28"/>
          <w:szCs w:val="28"/>
          <w:u w:val="single"/>
        </w:rPr>
        <w:t>діти осіб, визнаних учасниками бойових дій (в т.ч. АТО)</w:t>
      </w:r>
      <w:r>
        <w:rPr>
          <w:sz w:val="28"/>
          <w:szCs w:val="28"/>
          <w:u w:val="single"/>
        </w:rPr>
        <w:t>- 15 чол (33,3%)</w:t>
      </w:r>
    </w:p>
    <w:p w:rsidR="00E12B58" w:rsidRPr="00D12B76" w:rsidRDefault="00E12B58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  <w:u w:val="single"/>
        </w:rPr>
      </w:pPr>
      <w:r w:rsidRPr="00C137FE">
        <w:rPr>
          <w:sz w:val="28"/>
          <w:szCs w:val="28"/>
          <w:u w:val="single"/>
        </w:rPr>
        <w:t xml:space="preserve">діти з багатодітних  та малозабезпечених сімей – </w:t>
      </w:r>
      <w:r>
        <w:rPr>
          <w:sz w:val="28"/>
          <w:szCs w:val="28"/>
          <w:u w:val="single"/>
        </w:rPr>
        <w:t>36</w:t>
      </w:r>
      <w:r w:rsidRPr="00C137FE">
        <w:rPr>
          <w:sz w:val="28"/>
          <w:szCs w:val="28"/>
          <w:u w:val="single"/>
        </w:rPr>
        <w:t xml:space="preserve"> чол.</w:t>
      </w:r>
      <w:r>
        <w:rPr>
          <w:sz w:val="28"/>
          <w:szCs w:val="28"/>
          <w:u w:val="single"/>
        </w:rPr>
        <w:t xml:space="preserve"> (29,3%)</w:t>
      </w:r>
      <w:r w:rsidRPr="00D12B76">
        <w:rPr>
          <w:sz w:val="28"/>
          <w:szCs w:val="28"/>
          <w:u w:val="single"/>
        </w:rPr>
        <w:t>;</w:t>
      </w:r>
    </w:p>
    <w:p w:rsidR="00E12B58" w:rsidRPr="00D12B76" w:rsidRDefault="00E12B58" w:rsidP="00A477DB">
      <w:pPr>
        <w:ind w:right="-81" w:firstLine="708"/>
        <w:jc w:val="both"/>
        <w:rPr>
          <w:sz w:val="28"/>
          <w:szCs w:val="28"/>
          <w:u w:val="single"/>
        </w:rPr>
      </w:pPr>
      <w:r w:rsidRPr="00D12B76">
        <w:rPr>
          <w:sz w:val="28"/>
          <w:szCs w:val="28"/>
          <w:u w:val="single"/>
        </w:rPr>
        <w:t xml:space="preserve">талановиті та обдаровані діти – </w:t>
      </w:r>
      <w:r>
        <w:rPr>
          <w:sz w:val="28"/>
          <w:szCs w:val="28"/>
          <w:u w:val="single"/>
        </w:rPr>
        <w:t>2</w:t>
      </w:r>
      <w:r w:rsidRPr="00E46BE4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чол. (37%)</w:t>
      </w:r>
      <w:r w:rsidRPr="00D12B76">
        <w:rPr>
          <w:sz w:val="28"/>
          <w:szCs w:val="28"/>
          <w:u w:val="single"/>
        </w:rPr>
        <w:t>;</w:t>
      </w:r>
    </w:p>
    <w:p w:rsidR="00E12B58" w:rsidRDefault="00E12B58" w:rsidP="00A477DB">
      <w:pPr>
        <w:ind w:right="-81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діти, які перебувають на диспансерному огляді – 21 чол. (31,3%)</w:t>
      </w:r>
    </w:p>
    <w:p w:rsidR="00E12B58" w:rsidRDefault="00E12B58" w:rsidP="00A477DB">
      <w:pPr>
        <w:ind w:right="-8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них за рахунок:</w:t>
      </w:r>
    </w:p>
    <w:p w:rsidR="00E12B58" w:rsidRPr="00166FB4" w:rsidRDefault="00E12B58" w:rsidP="00A477D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субвенції 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з 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міського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бюджету до обласного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85 дітей ( ПДЗ «ОДСОК «Країна мрій» - 81 дитина,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КП ДС «Хрінники»</w:t>
      </w:r>
      <w:r w:rsidRPr="00E95A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- 4 дитини);</w:t>
      </w:r>
    </w:p>
    <w:p w:rsidR="00E12B58" w:rsidRPr="00641858" w:rsidRDefault="00E12B58" w:rsidP="00A477D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путівок управління молоді та спорту ОДА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- 34 дитини (ТОВ «Санаторій Барвінок» - 6 дітей-інвалідів, які потребують супроводу 6-супроводжуючих, </w:t>
      </w:r>
      <w:r w:rsidRPr="00EB6190">
        <w:rPr>
          <w:rFonts w:ascii="Times New Roman" w:hAnsi="Times New Roman" w:cs="Times New Roman"/>
          <w:sz w:val="28"/>
          <w:szCs w:val="28"/>
        </w:rPr>
        <w:t>ДП «УДЦ “Молода гвардія”»</w:t>
      </w:r>
      <w:r>
        <w:rPr>
          <w:rFonts w:ascii="Times New Roman" w:hAnsi="Times New Roman" w:cs="Times New Roman"/>
          <w:sz w:val="28"/>
          <w:szCs w:val="28"/>
        </w:rPr>
        <w:t xml:space="preserve"> та «МДЦ </w:t>
      </w:r>
      <w:r w:rsidRPr="00EB619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Артек</w:t>
      </w:r>
      <w:r w:rsidRPr="00EB619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B61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 дітей);</w:t>
      </w:r>
    </w:p>
    <w:p w:rsidR="00E12B58" w:rsidRPr="00D91C1F" w:rsidRDefault="00E12B58" w:rsidP="00A477D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4688D">
        <w:rPr>
          <w:rFonts w:ascii="Times New Roman" w:hAnsi="Times New Roman" w:cs="Times New Roman"/>
          <w:b/>
          <w:bCs/>
          <w:sz w:val="28"/>
          <w:szCs w:val="28"/>
        </w:rPr>
        <w:t>аправлено на оздоровлення за рахунок коштів міського бюджету</w:t>
      </w:r>
      <w:r>
        <w:rPr>
          <w:rFonts w:ascii="Times New Roman" w:hAnsi="Times New Roman" w:cs="Times New Roman"/>
          <w:sz w:val="28"/>
          <w:szCs w:val="28"/>
        </w:rPr>
        <w:t>-інвалідів з дитинства та членів їх сімей-супроводжуючих в санаторій «Скадовськ», м. Скадовськ, Херсонської обл. - 24 чоловік (12 інвалідів дитинства та 12 батьків-супроводжуючих);</w:t>
      </w:r>
    </w:p>
    <w:p w:rsidR="00E12B58" w:rsidRPr="00D91C1F" w:rsidRDefault="00E12B58" w:rsidP="00A477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управлінням праці та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оздоровлено 2</w:t>
      </w:r>
      <w:r w:rsidRPr="00D91C1F">
        <w:rPr>
          <w:rFonts w:ascii="Times New Roman" w:hAnsi="Times New Roman" w:cs="Times New Roman"/>
          <w:sz w:val="28"/>
          <w:szCs w:val="28"/>
          <w:lang w:val="ru-RU" w:eastAsia="ar-SA"/>
        </w:rPr>
        <w:t>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дітей-інвалід</w:t>
      </w:r>
      <w:r w:rsidRPr="00D91C1F">
        <w:rPr>
          <w:rFonts w:ascii="Times New Roman" w:hAnsi="Times New Roman" w:cs="Times New Roman"/>
          <w:sz w:val="28"/>
          <w:szCs w:val="28"/>
          <w:lang w:val="ru-RU" w:eastAsia="ar-SA"/>
        </w:rPr>
        <w:t>ів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ЧАЕС.</w:t>
      </w:r>
    </w:p>
    <w:p w:rsidR="00E12B58" w:rsidRPr="00496194" w:rsidRDefault="00E12B58" w:rsidP="00FC23B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коштів місцевого бюджету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– 238 дітей. Проведено 12 похідно-мандрівних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таборів, з них: </w:t>
      </w:r>
      <w:r>
        <w:rPr>
          <w:rFonts w:ascii="Times New Roman" w:hAnsi="Times New Roman" w:cs="Times New Roman"/>
          <w:sz w:val="28"/>
          <w:szCs w:val="28"/>
          <w:lang w:eastAsia="ar-SA"/>
        </w:rPr>
        <w:t>1 - похід-експедиція «Бурштиновий шлях» с.Антонівка - 1</w:t>
      </w:r>
      <w:r w:rsidRPr="00E46BE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чол.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(10 дітей, 1-супроводжуючий); 2-вишкільно-оздоровчих наметових табори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«Свято весни-201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>, заміський лісовий масив в районі СКД, «Закриття таборового сезону», поблизу с.Шпанів Рівненського району - 50 чол. (48 дітей, 2-супроводжуючих)</w:t>
      </w:r>
      <w:r w:rsidRPr="00023469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1-пластовий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мандрівний табір «Цвіт папороті – 201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Біле озеро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- 30 </w:t>
      </w:r>
      <w:r>
        <w:rPr>
          <w:rFonts w:ascii="Times New Roman" w:hAnsi="Times New Roman" w:cs="Times New Roman"/>
          <w:sz w:val="28"/>
          <w:szCs w:val="28"/>
          <w:lang w:eastAsia="ar-SA"/>
        </w:rPr>
        <w:t>дітей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-виїзни</w:t>
      </w:r>
      <w:r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наметових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таб</w:t>
      </w:r>
      <w:r>
        <w:rPr>
          <w:rFonts w:ascii="Times New Roman" w:hAnsi="Times New Roman" w:cs="Times New Roman"/>
          <w:sz w:val="28"/>
          <w:szCs w:val="28"/>
          <w:lang w:eastAsia="ar-SA"/>
        </w:rPr>
        <w:t>ори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«Лебедівка-201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», урочище «Лебедівка» Одеської обл.</w:t>
      </w:r>
      <w:r>
        <w:rPr>
          <w:rFonts w:ascii="Times New Roman" w:hAnsi="Times New Roman" w:cs="Times New Roman"/>
          <w:sz w:val="28"/>
          <w:szCs w:val="28"/>
          <w:lang w:eastAsia="ar-SA"/>
        </w:rPr>
        <w:t>, ГДО «Ольбери» та ГО «Станиця Вараш Пласту-НСОУ»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- 36 чол.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ar-SA"/>
        </w:rPr>
        <w:t>32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ar-SA"/>
        </w:rPr>
        <w:t>итини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eastAsia="ar-SA"/>
        </w:rPr>
        <w:t>4 супроводжуючих)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ar-SA"/>
        </w:rPr>
        <w:t>- мандрівна похід-експедиція «Карпати-2018», с.Ворохта Івано-Франківської обл.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12 чол. (10 дітей, 2-супроводжуючих)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1- оздоровчо-тренувальний табір вихованців баскетболу «Карпати-баскет», с.Верховина Івано-Франківської обл.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13 чол. (12 дітей, 1-супроводжуючий)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1-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пластовий </w:t>
      </w:r>
      <w:r>
        <w:rPr>
          <w:rFonts w:ascii="Times New Roman" w:hAnsi="Times New Roman" w:cs="Times New Roman"/>
          <w:sz w:val="28"/>
          <w:szCs w:val="28"/>
          <w:lang w:eastAsia="ar-SA"/>
        </w:rPr>
        <w:t>новацький історичний табір присвячений 27-й річниці Незалежності України, с.Іловиця Тернопільської обл. -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10 чол. (9 дітей, 1-супроводжуючий)</w:t>
      </w:r>
      <w:r w:rsidRPr="00DE0055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2-походи «Карпати-2018», м.Долина Івано-Франківської обл., «Тріщава», с.Антонівка Володимирецького району Рівненської обл. -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28 чол. (8 дітей, 4-супроводжуючих)</w:t>
      </w:r>
      <w:r w:rsidRPr="004F0416">
        <w:rPr>
          <w:rFonts w:ascii="Times New Roman" w:hAnsi="Times New Roman" w:cs="Times New Roman"/>
          <w:sz w:val="28"/>
          <w:szCs w:val="28"/>
          <w:lang w:eastAsia="ar-SA"/>
        </w:rPr>
        <w:t>; 1- тренувальний табір з альпінізм</w:t>
      </w:r>
      <w:r>
        <w:rPr>
          <w:rFonts w:ascii="Times New Roman" w:hAnsi="Times New Roman" w:cs="Times New Roman"/>
          <w:sz w:val="28"/>
          <w:szCs w:val="28"/>
          <w:lang w:eastAsia="ar-SA"/>
        </w:rPr>
        <w:t>у «Дюльфер», лісовий масив між с.Соснове та с.Маринин Березнівського району Рівненської обл. – 10 чол. (9 дітей, 1-супроводжуючий).</w:t>
      </w:r>
    </w:p>
    <w:p w:rsidR="00E12B58" w:rsidRPr="002E646C" w:rsidRDefault="00E12B58" w:rsidP="00A477D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-</w:t>
      </w:r>
      <w:r w:rsidRPr="004961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також за 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кошт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</w:t>
      </w:r>
      <w:r w:rsidRPr="000468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місцевого бюджету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проведено 4 – екскурсії для дітей з особливими потребами, з них: національний дендропарк «Софіївка» м. Умань Черкаської обл.,- 30 чол. (15 дітей та 15- супроводжуючих), до Луцького зоопарку - 30 чол. (15 дітей та 15- супроводжуючих) та озера Білого - 40 чол. (20 дітей та 20- супроводжуючих), в Почаївську Лавру, м.Почаїв Тернопільської обл. - 40 чол. (20 дітей та 20-супроводжуючих).</w:t>
      </w:r>
    </w:p>
    <w:p w:rsidR="00E12B58" w:rsidRPr="004C3EFB" w:rsidRDefault="00E12B58" w:rsidP="00A477D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1A0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Виділено на оздоровчу компанію з міського бюджету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604,8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>.,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тому числі:</w:t>
      </w:r>
      <w:r w:rsidRPr="001C0E8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E12B58" w:rsidRDefault="00E12B58" w:rsidP="00A477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передано </w:t>
      </w:r>
      <w:r w:rsidRPr="00F05024">
        <w:rPr>
          <w:rFonts w:ascii="Times New Roman" w:hAnsi="Times New Roman" w:cs="Times New Roman"/>
          <w:sz w:val="28"/>
          <w:szCs w:val="28"/>
          <w:lang w:eastAsia="ar-SA"/>
        </w:rPr>
        <w:t>субвенці</w:t>
      </w:r>
      <w:r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F050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з міського бюджету до обласного в сумі – 335,7 тис.грн.,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12B58" w:rsidRDefault="00E12B58" w:rsidP="00A477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571AA">
        <w:rPr>
          <w:rFonts w:ascii="Times New Roman" w:hAnsi="Times New Roman" w:cs="Times New Roman"/>
          <w:sz w:val="28"/>
          <w:szCs w:val="28"/>
          <w:lang w:eastAsia="ar-SA"/>
        </w:rPr>
        <w:t>придбано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путів</w:t>
      </w:r>
      <w:r>
        <w:rPr>
          <w:rFonts w:ascii="Times New Roman" w:hAnsi="Times New Roman" w:cs="Times New Roman"/>
          <w:sz w:val="28"/>
          <w:szCs w:val="28"/>
          <w:lang w:eastAsia="ar-SA"/>
        </w:rPr>
        <w:t>ки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для інвалідів з дитинства 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lang w:eastAsia="ar-SA"/>
        </w:rPr>
        <w:t>96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тис. грн.; </w:t>
      </w:r>
    </w:p>
    <w:p w:rsidR="00E12B58" w:rsidRDefault="00E12B58" w:rsidP="00A477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646C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проведення мандруючих таборів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138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тис. грн.;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12B58" w:rsidRDefault="00E12B58" w:rsidP="00A477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571AA">
        <w:rPr>
          <w:rFonts w:ascii="Times New Roman" w:hAnsi="Times New Roman" w:cs="Times New Roman"/>
          <w:sz w:val="28"/>
          <w:szCs w:val="28"/>
          <w:lang w:eastAsia="ar-SA"/>
        </w:rPr>
        <w:t>транспортні послуги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– 35,1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4C3E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12B58" w:rsidRPr="002E646C" w:rsidRDefault="00E12B58" w:rsidP="00A477D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Станом на 01.11.2018 року </w:t>
      </w:r>
      <w:r w:rsidRPr="00D571AA">
        <w:rPr>
          <w:rFonts w:ascii="Times New Roman" w:hAnsi="Times New Roman" w:cs="Times New Roman"/>
          <w:sz w:val="28"/>
          <w:szCs w:val="28"/>
          <w:lang w:eastAsia="ar-SA"/>
        </w:rPr>
        <w:t>використано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550,9 </w:t>
      </w:r>
      <w:r w:rsidRPr="000E7BB2">
        <w:rPr>
          <w:rFonts w:ascii="Times New Roman" w:hAnsi="Times New Roman" w:cs="Times New Roman"/>
          <w:sz w:val="28"/>
          <w:szCs w:val="28"/>
          <w:lang w:eastAsia="ar-SA"/>
        </w:rPr>
        <w:t>тис. грн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12B58" w:rsidRPr="002E646C" w:rsidRDefault="00E12B58" w:rsidP="00A477DB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646C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D399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позабюджетних коштів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D399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(підприємств, установ, організацій міста, батьків)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</w:t>
      </w:r>
      <w:r w:rsidRPr="00786E4C">
        <w:rPr>
          <w:rFonts w:ascii="Times New Roman" w:hAnsi="Times New Roman" w:cs="Times New Roman"/>
          <w:sz w:val="28"/>
          <w:szCs w:val="28"/>
          <w:lang w:val="ru-RU" w:eastAsia="ar-SA"/>
        </w:rPr>
        <w:t>770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дітей</w:t>
      </w:r>
      <w:r w:rsidRPr="002E646C">
        <w:rPr>
          <w:rFonts w:ascii="Times New Roman" w:hAnsi="Times New Roman" w:cs="Times New Roman"/>
          <w:sz w:val="28"/>
          <w:szCs w:val="28"/>
          <w:lang w:eastAsia="ar-SA"/>
        </w:rPr>
        <w:t>, з них :</w:t>
      </w:r>
    </w:p>
    <w:p w:rsidR="00E12B58" w:rsidRDefault="00E12B58" w:rsidP="00FC23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646C">
        <w:rPr>
          <w:rFonts w:ascii="Times New Roman" w:hAnsi="Times New Roman" w:cs="Times New Roman"/>
          <w:sz w:val="28"/>
          <w:szCs w:val="28"/>
          <w:lang w:eastAsia="ar-SA"/>
        </w:rPr>
        <w:t xml:space="preserve">- ВП «РАЕС»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1020 дітей (літній табір «Водограй» Закарпатської обл.,  дитячий табір «Black Sea Camp» Одеської обл. та РОК «Біле озеро»)</w:t>
      </w:r>
    </w:p>
    <w:p w:rsidR="00E12B58" w:rsidRPr="002E646C" w:rsidRDefault="00E12B58" w:rsidP="00FC23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786E4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літній табір «Територія дружби» Церкви «Благодать» ХВЕП, відпочило – 750</w:t>
      </w:r>
      <w:r w:rsidRPr="005B442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дітей.</w:t>
      </w:r>
    </w:p>
    <w:p w:rsidR="00E12B58" w:rsidRPr="00FC2233" w:rsidRDefault="00E12B58" w:rsidP="00FC23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646C">
        <w:rPr>
          <w:rFonts w:ascii="Times New Roman" w:hAnsi="Times New Roman" w:cs="Times New Roman"/>
          <w:sz w:val="28"/>
          <w:szCs w:val="28"/>
          <w:lang w:eastAsia="ar-SA"/>
        </w:rPr>
        <w:t>- бать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 xml:space="preserve">ківська доплата за путівки </w:t>
      </w:r>
      <w:r w:rsidRPr="00C63CB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82 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>тис.грн. (</w:t>
      </w: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 xml:space="preserve"> санаторії Рівненської обл.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- </w:t>
      </w:r>
      <w:r w:rsidRPr="00C63CB8">
        <w:rPr>
          <w:rFonts w:ascii="Times New Roman" w:hAnsi="Times New Roman" w:cs="Times New Roman"/>
          <w:sz w:val="28"/>
          <w:szCs w:val="28"/>
          <w:lang w:eastAsia="ar-SA"/>
        </w:rPr>
        <w:t>31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C63CB8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FC2233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тис.грн., та </w:t>
      </w:r>
      <w:r>
        <w:rPr>
          <w:rFonts w:ascii="Times New Roman" w:hAnsi="Times New Roman" w:cs="Times New Roman"/>
          <w:sz w:val="28"/>
          <w:szCs w:val="28"/>
        </w:rPr>
        <w:t xml:space="preserve">ДП </w:t>
      </w:r>
      <w:r w:rsidRPr="00EB6190">
        <w:rPr>
          <w:rFonts w:ascii="Times New Roman" w:hAnsi="Times New Roman" w:cs="Times New Roman"/>
          <w:sz w:val="28"/>
          <w:szCs w:val="28"/>
        </w:rPr>
        <w:t xml:space="preserve">УДЦ </w:t>
      </w:r>
      <w:r>
        <w:rPr>
          <w:rFonts w:ascii="Times New Roman" w:hAnsi="Times New Roman" w:cs="Times New Roman"/>
          <w:sz w:val="28"/>
          <w:szCs w:val="28"/>
        </w:rPr>
        <w:t>«Молода гвардія</w:t>
      </w:r>
      <w:r w:rsidRPr="00EB6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МДЦ «Артек»</w:t>
      </w:r>
      <w:r w:rsidRPr="00C63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- 50,9 тис.грн.) </w:t>
      </w:r>
    </w:p>
    <w:p w:rsidR="00E12B58" w:rsidRDefault="00E12B58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літнього періоду систематично працювали підліткові клуби за місцем проживання, гуртки та секції в позашкільних навчальних закладах, які в літній період займаються організацією змістовного відпочинку дітей та підлітків (походи, екскурсії, виїзди на Біле озеро, відпочинок на спортивних майданчиках, в лісопарковій зоні, на березі річки з організацією конкурсів, розваг, змагань, тематичних бесід, вікторин). </w:t>
      </w:r>
    </w:p>
    <w:p w:rsidR="00E12B58" w:rsidRPr="00F80F0D" w:rsidRDefault="00E12B58" w:rsidP="00A477DB">
      <w:pPr>
        <w:widowControl w:val="0"/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Активним був відпочинок членів молодіжних громадських організацій «Пласт», «Ольбери» та «Дитячий Альпійський Рух України», із залученням: дітей – сиріт, дітей позбавлених батьківського піклування, дітей – інвалідів, неповнолітніх схильних до правопорушень. </w:t>
      </w:r>
      <w:r w:rsidRPr="00AD66E0">
        <w:rPr>
          <w:sz w:val="28"/>
          <w:szCs w:val="28"/>
        </w:rPr>
        <w:t xml:space="preserve">За рахунок коштів міського бюджету з ними було проведено значну кількість </w:t>
      </w:r>
      <w:r>
        <w:rPr>
          <w:sz w:val="28"/>
          <w:szCs w:val="28"/>
        </w:rPr>
        <w:t>мандруючих</w:t>
      </w:r>
      <w:r w:rsidRPr="00AD66E0">
        <w:rPr>
          <w:sz w:val="28"/>
          <w:szCs w:val="28"/>
        </w:rPr>
        <w:t xml:space="preserve"> таборів на Білому озері, Одеській обл</w:t>
      </w:r>
      <w:r>
        <w:rPr>
          <w:sz w:val="28"/>
          <w:szCs w:val="28"/>
        </w:rPr>
        <w:t>., та похід-експедицій в Карпати, в Івано-Франківську, Тернопільську та Рівненську обл.</w:t>
      </w:r>
    </w:p>
    <w:p w:rsidR="00E12B58" w:rsidRDefault="00E12B58" w:rsidP="00A477DB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літа було проведено значну кількість культурно-масових та спортивних-масових заходів:</w:t>
      </w:r>
    </w:p>
    <w:p w:rsidR="00E12B58" w:rsidRDefault="00E12B58" w:rsidP="00A477DB">
      <w:pPr>
        <w:numPr>
          <w:ilvl w:val="0"/>
          <w:numId w:val="3"/>
        </w:numPr>
        <w:ind w:left="0"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Відзначення Міжнародного дня захисту дітей;</w:t>
      </w:r>
    </w:p>
    <w:p w:rsidR="00E12B58" w:rsidRPr="00FC2233" w:rsidRDefault="00E12B58" w:rsidP="00A477DB">
      <w:pPr>
        <w:numPr>
          <w:ilvl w:val="0"/>
          <w:numId w:val="3"/>
        </w:numPr>
        <w:ind w:left="0"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Відзначення Дня молоді;</w:t>
      </w:r>
    </w:p>
    <w:p w:rsidR="00E12B58" w:rsidRDefault="00E12B58" w:rsidP="00A477DB">
      <w:pPr>
        <w:numPr>
          <w:ilvl w:val="0"/>
          <w:numId w:val="3"/>
        </w:numPr>
        <w:ind w:left="0"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Святку вання фестивалю фарб «Колір-Фест»;</w:t>
      </w:r>
    </w:p>
    <w:p w:rsidR="00E12B58" w:rsidRPr="00C40F58" w:rsidRDefault="00E12B58" w:rsidP="00A477DB">
      <w:pPr>
        <w:numPr>
          <w:ilvl w:val="0"/>
          <w:numId w:val="3"/>
        </w:numPr>
        <w:ind w:left="0"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Святкування дня Незалежності;</w:t>
      </w:r>
    </w:p>
    <w:p w:rsidR="00E12B58" w:rsidRDefault="00E12B58" w:rsidP="00A477DB">
      <w:pPr>
        <w:numPr>
          <w:ilvl w:val="0"/>
          <w:numId w:val="3"/>
        </w:numPr>
        <w:ind w:left="0"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Святкування Дня міста;</w:t>
      </w:r>
    </w:p>
    <w:p w:rsidR="00E12B58" w:rsidRPr="008842E3" w:rsidRDefault="00E12B58" w:rsidP="00A477DB">
      <w:pPr>
        <w:numPr>
          <w:ilvl w:val="0"/>
          <w:numId w:val="3"/>
        </w:numPr>
        <w:ind w:left="0"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Туристично-оздоровчий зліт «Золота осінь – 2018»</w:t>
      </w: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jc w:val="both"/>
        <w:rPr>
          <w:sz w:val="28"/>
          <w:szCs w:val="28"/>
        </w:rPr>
      </w:pPr>
    </w:p>
    <w:p w:rsidR="00E12B58" w:rsidRPr="00B75EC9" w:rsidRDefault="00E12B58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Начальник відділу</w:t>
      </w:r>
    </w:p>
    <w:p w:rsidR="00E12B58" w:rsidRPr="00B75EC9" w:rsidRDefault="00E12B58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у справах сім’ї та молоді</w:t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B75EC9">
        <w:rPr>
          <w:sz w:val="28"/>
          <w:szCs w:val="28"/>
        </w:rPr>
        <w:t>З.Рибак</w:t>
      </w:r>
    </w:p>
    <w:p w:rsidR="00E12B58" w:rsidRPr="00B75EC9" w:rsidRDefault="00E12B58" w:rsidP="00B75EC9">
      <w:pPr>
        <w:jc w:val="both"/>
        <w:rPr>
          <w:u w:val="single"/>
        </w:rPr>
      </w:pPr>
    </w:p>
    <w:p w:rsidR="00E12B58" w:rsidRPr="00B75EC9" w:rsidRDefault="00E12B58" w:rsidP="00B75EC9">
      <w:pPr>
        <w:rPr>
          <w:sz w:val="28"/>
          <w:szCs w:val="28"/>
        </w:rPr>
      </w:pPr>
    </w:p>
    <w:p w:rsidR="00E12B58" w:rsidRPr="00B75EC9" w:rsidRDefault="00E12B58" w:rsidP="00B75EC9"/>
    <w:sectPr w:rsidR="00E12B58" w:rsidRPr="00B75EC9" w:rsidSect="00352D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5523F"/>
    <w:multiLevelType w:val="hybridMultilevel"/>
    <w:tmpl w:val="FA9E34E2"/>
    <w:lvl w:ilvl="0" w:tplc="B0BC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42D40"/>
    <w:multiLevelType w:val="hybridMultilevel"/>
    <w:tmpl w:val="D9C02C7C"/>
    <w:lvl w:ilvl="0" w:tplc="0B285F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60D"/>
    <w:rsid w:val="00004547"/>
    <w:rsid w:val="00023469"/>
    <w:rsid w:val="0004688D"/>
    <w:rsid w:val="00051BE7"/>
    <w:rsid w:val="00087BF4"/>
    <w:rsid w:val="00096811"/>
    <w:rsid w:val="000B05B5"/>
    <w:rsid w:val="000D684F"/>
    <w:rsid w:val="000E2F4D"/>
    <w:rsid w:val="000E7BB2"/>
    <w:rsid w:val="000F59B5"/>
    <w:rsid w:val="001023E3"/>
    <w:rsid w:val="00166FB4"/>
    <w:rsid w:val="001670E8"/>
    <w:rsid w:val="0017396C"/>
    <w:rsid w:val="001B1805"/>
    <w:rsid w:val="001C0E88"/>
    <w:rsid w:val="001D40F0"/>
    <w:rsid w:val="00250D49"/>
    <w:rsid w:val="00252FF8"/>
    <w:rsid w:val="00274225"/>
    <w:rsid w:val="002D3556"/>
    <w:rsid w:val="002E646C"/>
    <w:rsid w:val="00335144"/>
    <w:rsid w:val="00352D69"/>
    <w:rsid w:val="00362F04"/>
    <w:rsid w:val="00363604"/>
    <w:rsid w:val="00365BD0"/>
    <w:rsid w:val="00384A9D"/>
    <w:rsid w:val="003B160D"/>
    <w:rsid w:val="003F6BE4"/>
    <w:rsid w:val="00482B9F"/>
    <w:rsid w:val="004853B9"/>
    <w:rsid w:val="00496194"/>
    <w:rsid w:val="004C3EFB"/>
    <w:rsid w:val="004D15BE"/>
    <w:rsid w:val="004E5D82"/>
    <w:rsid w:val="004F0416"/>
    <w:rsid w:val="00504E7B"/>
    <w:rsid w:val="00514039"/>
    <w:rsid w:val="00515E6D"/>
    <w:rsid w:val="00583AC2"/>
    <w:rsid w:val="005A30F7"/>
    <w:rsid w:val="005B4423"/>
    <w:rsid w:val="005C7F3C"/>
    <w:rsid w:val="005D4B45"/>
    <w:rsid w:val="005F31DE"/>
    <w:rsid w:val="005F5E68"/>
    <w:rsid w:val="00601876"/>
    <w:rsid w:val="006233CE"/>
    <w:rsid w:val="00641858"/>
    <w:rsid w:val="00682741"/>
    <w:rsid w:val="007351E8"/>
    <w:rsid w:val="00786E4C"/>
    <w:rsid w:val="007E49E6"/>
    <w:rsid w:val="007F2B6C"/>
    <w:rsid w:val="00826A78"/>
    <w:rsid w:val="00831DAC"/>
    <w:rsid w:val="008747BF"/>
    <w:rsid w:val="008842E3"/>
    <w:rsid w:val="00891A0B"/>
    <w:rsid w:val="008D399D"/>
    <w:rsid w:val="008D3FEE"/>
    <w:rsid w:val="008F00EB"/>
    <w:rsid w:val="00904D88"/>
    <w:rsid w:val="009A2633"/>
    <w:rsid w:val="009F54EF"/>
    <w:rsid w:val="00A26CAB"/>
    <w:rsid w:val="00A477DB"/>
    <w:rsid w:val="00A64980"/>
    <w:rsid w:val="00A81AFA"/>
    <w:rsid w:val="00AA25A4"/>
    <w:rsid w:val="00AB79C0"/>
    <w:rsid w:val="00AD66E0"/>
    <w:rsid w:val="00AF3576"/>
    <w:rsid w:val="00B75EC9"/>
    <w:rsid w:val="00B91367"/>
    <w:rsid w:val="00C02227"/>
    <w:rsid w:val="00C137FE"/>
    <w:rsid w:val="00C370B4"/>
    <w:rsid w:val="00C40F58"/>
    <w:rsid w:val="00C45B2B"/>
    <w:rsid w:val="00C63CB8"/>
    <w:rsid w:val="00C77BC4"/>
    <w:rsid w:val="00D002AE"/>
    <w:rsid w:val="00D12B76"/>
    <w:rsid w:val="00D571A8"/>
    <w:rsid w:val="00D571AA"/>
    <w:rsid w:val="00D622F1"/>
    <w:rsid w:val="00D71203"/>
    <w:rsid w:val="00D91C1F"/>
    <w:rsid w:val="00DE0055"/>
    <w:rsid w:val="00E025DD"/>
    <w:rsid w:val="00E12B58"/>
    <w:rsid w:val="00E46BE4"/>
    <w:rsid w:val="00E63992"/>
    <w:rsid w:val="00E85BDE"/>
    <w:rsid w:val="00E91BE5"/>
    <w:rsid w:val="00E95AF9"/>
    <w:rsid w:val="00EB4FD0"/>
    <w:rsid w:val="00EB6190"/>
    <w:rsid w:val="00EC0961"/>
    <w:rsid w:val="00ED0627"/>
    <w:rsid w:val="00ED27D6"/>
    <w:rsid w:val="00F05024"/>
    <w:rsid w:val="00F10AEC"/>
    <w:rsid w:val="00F80F0D"/>
    <w:rsid w:val="00FC2233"/>
    <w:rsid w:val="00FC23B5"/>
    <w:rsid w:val="00FF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0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160D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160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rsid w:val="003B160D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99"/>
    <w:qFormat/>
    <w:rsid w:val="003B160D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2"/>
      <w:szCs w:val="32"/>
      <w:lang w:eastAsia="ru-RU"/>
    </w:rPr>
  </w:style>
  <w:style w:type="paragraph" w:customStyle="1" w:styleId="1">
    <w:name w:val="Абзац списка1"/>
    <w:basedOn w:val="Normal"/>
    <w:uiPriority w:val="99"/>
    <w:rsid w:val="003B1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B16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B1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160D"/>
    <w:rPr>
      <w:rFonts w:ascii="Tahoma" w:hAnsi="Tahoma" w:cs="Tahoma"/>
      <w:sz w:val="16"/>
      <w:szCs w:val="16"/>
      <w:lang w:val="uk-UA" w:eastAsia="uk-UA"/>
    </w:rPr>
  </w:style>
  <w:style w:type="paragraph" w:styleId="ListParagraph">
    <w:name w:val="List Paragraph"/>
    <w:basedOn w:val="Normal"/>
    <w:uiPriority w:val="99"/>
    <w:qFormat/>
    <w:rsid w:val="002742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6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5</Pages>
  <Words>1427</Words>
  <Characters>8139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Пользователь Windows</dc:creator>
  <cp:keywords/>
  <dc:description/>
  <cp:lastModifiedBy>alyona</cp:lastModifiedBy>
  <cp:revision>20</cp:revision>
  <cp:lastPrinted>2018-10-29T13:08:00Z</cp:lastPrinted>
  <dcterms:created xsi:type="dcterms:W3CDTF">2018-10-24T07:53:00Z</dcterms:created>
  <dcterms:modified xsi:type="dcterms:W3CDTF">2018-11-01T12:32:00Z</dcterms:modified>
</cp:coreProperties>
</file>