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42" w:rsidRPr="00946242" w:rsidRDefault="00946242" w:rsidP="0094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9A61E9" wp14:editId="75AAD71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42" w:rsidRPr="00946242" w:rsidRDefault="00946242" w:rsidP="00E073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946242" w:rsidRPr="00946242" w:rsidRDefault="00E07342" w:rsidP="00946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</w:t>
      </w:r>
      <w:r w:rsidR="00946242"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СЬКА МІСЬКА РАДА</w:t>
      </w:r>
    </w:p>
    <w:p w:rsidR="00946242" w:rsidRPr="00946242" w:rsidRDefault="00946242" w:rsidP="009462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РІВНЕНСЬКОЇ ОБЛАСТІ</w:t>
      </w:r>
    </w:p>
    <w:p w:rsidR="00946242" w:rsidRPr="00E97274" w:rsidRDefault="00946242" w:rsidP="009462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</w:t>
      </w:r>
      <w:r w:rsidR="00EA6A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ВИКОНАВЧИЙ КОМІТЕТ             </w:t>
      </w:r>
      <w:r w:rsidR="00E97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5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946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роект  </w:t>
      </w:r>
    </w:p>
    <w:p w:rsidR="00E97274" w:rsidRPr="00E97274" w:rsidRDefault="00946242" w:rsidP="00E9727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Р І Ш</w:t>
      </w:r>
      <w:r w:rsidRPr="0094624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proofErr w:type="spellStart"/>
      <w:r w:rsidRPr="00946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                     </w:t>
      </w:r>
      <w:r w:rsidR="00C562C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</w:t>
      </w:r>
      <w:r w:rsidR="00685BA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</w:r>
      <w:r w:rsidR="00E97274" w:rsidRPr="00E97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Т.Сич</w:t>
      </w:r>
    </w:p>
    <w:p w:rsidR="00946242" w:rsidRPr="00946242" w:rsidRDefault="00E97274" w:rsidP="00E9727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46242" w:rsidRPr="00516E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Н.</w:t>
      </w:r>
      <w:proofErr w:type="spellStart"/>
      <w:r w:rsidR="00946242" w:rsidRPr="00516E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Федінчик</w:t>
      </w:r>
      <w:proofErr w:type="spellEnd"/>
      <w:r w:rsidR="00946242" w:rsidRPr="009462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</w:t>
      </w:r>
    </w:p>
    <w:p w:rsidR="00946242" w:rsidRPr="00E97274" w:rsidRDefault="00946242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946242" w:rsidRPr="00946242" w:rsidRDefault="00946242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946242" w:rsidRPr="00295D91" w:rsidRDefault="00946242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95D9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26 лютого</w:t>
      </w:r>
      <w:r w:rsidR="00E073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201</w:t>
      </w:r>
      <w:r w:rsidR="00BB6CFE" w:rsidRPr="00516E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F2104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року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                                          </w:t>
      </w:r>
      <w:r w:rsidRPr="00946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="00295D9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№ </w:t>
      </w:r>
      <w:r w:rsidR="00295D9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39</w:t>
      </w:r>
    </w:p>
    <w:p w:rsidR="00946242" w:rsidRPr="00946242" w:rsidRDefault="00946242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</w:tblGrid>
      <w:tr w:rsidR="004634A9" w:rsidRPr="00295D91" w:rsidTr="004634A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34A9" w:rsidRDefault="004634A9" w:rsidP="00EA6A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внесення змін до рішення виконавчого комітету</w:t>
            </w:r>
            <w:r w:rsidR="00EA6A4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BB6CF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від 30.04.2015 №</w:t>
            </w:r>
            <w:r w:rsidR="00BB6CFE" w:rsidRPr="00BB6CF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89 «</w:t>
            </w:r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  затвердження   тарифу   на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платну     послугу      «Комплекс «Соляна кімната» в комунальному закладі «</w:t>
            </w:r>
            <w:proofErr w:type="spellStart"/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Кузнецовський</w:t>
            </w:r>
            <w:proofErr w:type="spellEnd"/>
            <w:r w:rsidRPr="009462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міський центр   соціальної   реабілітації дітей-інвалідів»</w:t>
            </w:r>
          </w:p>
        </w:tc>
      </w:tr>
    </w:tbl>
    <w:p w:rsidR="009C225F" w:rsidRDefault="009C225F" w:rsidP="009C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225F" w:rsidRDefault="009C225F" w:rsidP="009C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556" w:rsidRDefault="009C225F" w:rsidP="00E0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50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</w:t>
      </w:r>
      <w:r w:rsidR="00685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Аудиторського звіту №2 від 11.09.2017</w:t>
      </w:r>
      <w:r w:rsidR="00F50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аудиту виконавчого комітету </w:t>
      </w:r>
      <w:proofErr w:type="spellStart"/>
      <w:r w:rsidR="00F50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F50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зі зміною складових витрат у тарифі на платну послугу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«Комплекс «Соляна кімната» в комунальному закладі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ський</w:t>
      </w:r>
      <w:proofErr w:type="spellEnd"/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міський центр соціальної реабілітації дітей-інвалідів»</w:t>
      </w:r>
      <w:r w:rsidRPr="00F210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імені З.А.Матвієнко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63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статей  13, 51 Бюджетного кодексу України, підпункту 2 пункту </w:t>
      </w:r>
      <w:r w:rsid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 Положення про комунальний заклад «</w:t>
      </w:r>
      <w:proofErr w:type="spellStart"/>
      <w:r w:rsidR="00E07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 w:rsid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</w:t>
      </w:r>
      <w:r w:rsidR="00F21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затвердженого рішенням </w:t>
      </w:r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07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</w:t>
      </w:r>
      <w:proofErr w:type="spellEnd"/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07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EA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7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</w:t>
      </w:r>
      <w:r w:rsid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201</w:t>
      </w:r>
      <w:r w:rsidR="00E07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07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розділу 5 </w:t>
      </w:r>
      <w:r w:rsidR="00F506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Положення про порядок надання платних послуг населенню</w:t>
      </w:r>
      <w:r w:rsidR="001A211C" w:rsidRP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11C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</w:t>
      </w:r>
      <w:r w:rsid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1A211C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</w:t>
      </w:r>
      <w:r w:rsidR="001A2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</w:t>
      </w:r>
      <w:r w:rsidR="001A211C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1A211C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Кузнецовський</w:t>
      </w:r>
      <w:proofErr w:type="spellEnd"/>
      <w:r w:rsidR="001A211C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затвердженого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>рішенням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виконавч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комітет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Кузнецовської</w:t>
      </w:r>
      <w:proofErr w:type="spellEnd"/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11C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>від 30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квітня 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>2015</w:t>
      </w:r>
      <w:r w:rsidR="006F0B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88, </w:t>
      </w:r>
      <w:r w:rsidR="00892A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</w:t>
      </w:r>
      <w:r w:rsidR="001A211C"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="007A64BB">
        <w:rPr>
          <w:rFonts w:ascii="Times New Roman" w:hAnsi="Times New Roman" w:cs="Times New Roman"/>
          <w:sz w:val="28"/>
          <w:szCs w:val="28"/>
          <w:lang w:val="uk-UA" w:eastAsia="ru-RU"/>
        </w:rPr>
        <w:t>Вара</w:t>
      </w:r>
      <w:r w:rsidR="007A64BB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ської</w:t>
      </w:r>
      <w:proofErr w:type="spellEnd"/>
      <w:r w:rsidR="007A64BB" w:rsidRPr="001A21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A64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A64BB" w:rsidRPr="001A211C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  <w:r w:rsidR="007A64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від 09</w:t>
      </w:r>
      <w:r w:rsidR="00685BA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A64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червня 2017 року</w:t>
      </w:r>
      <w:r w:rsidR="00685BA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7A64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820 «Про перейменування комунального закладу</w:t>
      </w:r>
      <w:r w:rsidR="007A64BB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</w:t>
      </w:r>
      <w:r w:rsidR="007A64BB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="007A64BB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 та затвердження Положення про комунальний заклад </w:t>
      </w:r>
      <w:r w:rsidR="007A64BB"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A64BB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</w:t>
      </w:r>
      <w:r w:rsidR="007A64BB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ський</w:t>
      </w:r>
      <w:proofErr w:type="spellEnd"/>
      <w:r w:rsidR="007A64BB" w:rsidRPr="00946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соціальної реабілітації дітей-інвалідів»</w:t>
      </w:r>
      <w:r w:rsidR="007A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</w:t>
      </w:r>
      <w:r w:rsidR="007A64BB"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A64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новій редакції», </w:t>
      </w:r>
      <w:r w:rsidR="00946242" w:rsidRPr="001A21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керуючись   підпунктом 2 пункту «а» статті 28,  </w:t>
      </w:r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Закону України  «Про місцеве самоврядування в Україні», виконавчий комітет міської ради</w:t>
      </w:r>
    </w:p>
    <w:p w:rsidR="00C0452F" w:rsidRDefault="00C0452F" w:rsidP="00E0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242" w:rsidRPr="00E07556" w:rsidRDefault="00892AF3" w:rsidP="00E07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В И Р І Ш И В</w:t>
      </w:r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946242" w:rsidRDefault="00946242" w:rsidP="0094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506DE" w:rsidRDefault="00946242" w:rsidP="007A6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r w:rsidR="00F506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Внести зміни до рішення виконавчого комітету від 30.04.2015 № 89 «</w:t>
      </w:r>
      <w:r w:rsidR="00F506DE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  затвердження   тарифу   на</w:t>
      </w:r>
      <w:r w:rsidR="00F506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506DE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платну     послугу      «Комплекс «Соляна кімната» в комунальному закладі «</w:t>
      </w:r>
      <w:proofErr w:type="spellStart"/>
      <w:r w:rsidR="00F506DE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Кузнецовський</w:t>
      </w:r>
      <w:proofErr w:type="spellEnd"/>
      <w:r w:rsidR="00F506DE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міський центр   соціальної   реабілітації дітей-інвалідів»</w:t>
      </w:r>
      <w:r w:rsidR="00F506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а  саме:</w:t>
      </w:r>
    </w:p>
    <w:p w:rsidR="00E97274" w:rsidRPr="00946242" w:rsidRDefault="00E97274" w:rsidP="007A6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1.1 По тексту слова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Кузнецовська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Кузнецовський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 замінити словами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».</w:t>
      </w:r>
    </w:p>
    <w:p w:rsidR="00F506DE" w:rsidRDefault="00F506DE" w:rsidP="00F5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E9727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1.2. 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икласти додаток до рішення в новій редакції (додається).</w:t>
      </w:r>
    </w:p>
    <w:p w:rsidR="00946242" w:rsidRPr="00946242" w:rsidRDefault="00C562CD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946242" w:rsidRPr="0094624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946242" w:rsidRPr="00946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F21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proofErr w:type="spellStart"/>
      <w:r w:rsidR="00F21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Зубрецьку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946242" w:rsidRPr="00946242" w:rsidRDefault="00946242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46242" w:rsidRPr="00946242" w:rsidRDefault="00946242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46242" w:rsidRPr="00946242" w:rsidRDefault="00F21048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голова</w:t>
      </w:r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</w:t>
      </w:r>
      <w:r w:rsidR="004E656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="004E656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Анощенко</w:t>
      </w:r>
      <w:proofErr w:type="spellEnd"/>
      <w:r w:rsidR="00946242"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</w:t>
      </w:r>
    </w:p>
    <w:p w:rsidR="00946242" w:rsidRPr="00946242" w:rsidRDefault="00946242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</w:t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9462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</w:t>
      </w:r>
    </w:p>
    <w:p w:rsidR="00946242" w:rsidRPr="00946242" w:rsidRDefault="00946242" w:rsidP="0094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46242" w:rsidRPr="00946242" w:rsidRDefault="00946242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242" w:rsidRPr="00946242" w:rsidRDefault="00946242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242" w:rsidRDefault="00946242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B09" w:rsidRDefault="006F0B09" w:rsidP="009462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6560" w:rsidRPr="00295D91" w:rsidRDefault="004E656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C562CD" w:rsidRPr="00C562CD" w:rsidTr="00BB6CFE">
        <w:trPr>
          <w:trHeight w:val="405"/>
        </w:trPr>
        <w:tc>
          <w:tcPr>
            <w:tcW w:w="10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7274" w:rsidRDefault="00C562CD" w:rsidP="00C562CD">
            <w:pPr>
              <w:spacing w:after="0" w:line="240" w:lineRule="auto"/>
              <w:ind w:left="4956"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C562CD" w:rsidRPr="00C562CD" w:rsidRDefault="00C562CD" w:rsidP="00C562CD">
            <w:pPr>
              <w:spacing w:after="0" w:line="240" w:lineRule="auto"/>
              <w:ind w:left="4956"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:rsidR="00C562CD" w:rsidRPr="00516ECB" w:rsidRDefault="00BB6CFE" w:rsidP="00C56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     _____________ 201</w:t>
            </w:r>
            <w:r w:rsidRPr="00516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C562CD" w:rsidRPr="00C562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№  ___</w:t>
            </w:r>
          </w:p>
          <w:p w:rsidR="00BB6CFE" w:rsidRPr="00516ECB" w:rsidRDefault="00BB6CFE" w:rsidP="00C56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782" w:type="dxa"/>
              <w:tblInd w:w="328" w:type="dxa"/>
              <w:tblLayout w:type="fixed"/>
              <w:tblLook w:val="0000" w:firstRow="0" w:lastRow="0" w:firstColumn="0" w:lastColumn="0" w:noHBand="0" w:noVBand="0"/>
            </w:tblPr>
            <w:tblGrid>
              <w:gridCol w:w="524"/>
              <w:gridCol w:w="3018"/>
              <w:gridCol w:w="5106"/>
              <w:gridCol w:w="1134"/>
            </w:tblGrid>
            <w:tr w:rsidR="00BB6CFE" w:rsidRPr="00BB6CFE" w:rsidTr="00516ECB">
              <w:trPr>
                <w:trHeight w:val="405"/>
              </w:trPr>
              <w:tc>
                <w:tcPr>
                  <w:tcW w:w="97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B6CFE" w:rsidRPr="00BB6CFE" w:rsidRDefault="00BB6CFE" w:rsidP="00BB6CFE">
                  <w:pPr>
                    <w:spacing w:after="0" w:line="240" w:lineRule="auto"/>
                    <w:ind w:left="220"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BB6CFE" w:rsidRPr="00BB6CFE" w:rsidTr="00516ECB">
              <w:trPr>
                <w:trHeight w:val="405"/>
              </w:trPr>
              <w:tc>
                <w:tcPr>
                  <w:tcW w:w="97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Тариф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платн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у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послуг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у - </w:t>
                  </w: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"Комплекс "Соляна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кімната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</w:tr>
            <w:tr w:rsidR="00BB6CFE" w:rsidRPr="00BB6CFE" w:rsidTr="00516ECB">
              <w:trPr>
                <w:trHeight w:val="49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з/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3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витрат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Розрахунок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Всього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грн.</w:t>
                  </w:r>
                </w:p>
              </w:tc>
            </w:tr>
            <w:tr w:rsidR="00BB6CFE" w:rsidRPr="00BB6CFE" w:rsidTr="00516ECB">
              <w:trPr>
                <w:trHeight w:val="36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B6CFE">
                  <w:pPr>
                    <w:spacing w:after="0" w:line="240" w:lineRule="auto"/>
                    <w:ind w:left="-3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Оплата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праці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і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нарахування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заробітну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плату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4,81</w:t>
                  </w:r>
                </w:p>
              </w:tc>
            </w:tr>
            <w:tr w:rsidR="00BB6CFE" w:rsidRPr="00BB6CFE" w:rsidTr="00516ECB">
              <w:trPr>
                <w:trHeight w:val="128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Сестра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вища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3 810,00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місячний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посадовий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оклад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з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ідвищенням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*12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/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1925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річна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норма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робочого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часу в годинах)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*10% (надбавка за складність та напруженість у роботі(премія)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2,38</w:t>
                  </w:r>
                </w:p>
              </w:tc>
            </w:tr>
            <w:tr w:rsidR="00BB6CFE" w:rsidRPr="00BB6CFE" w:rsidTr="00516ECB">
              <w:trPr>
                <w:trHeight w:val="61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Молодша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сестра 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санітарка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рибиральниця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2 598,75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грн.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місячний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посадовий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оклад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з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ідвищенням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*12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/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1993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річна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норма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робочого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часу в годинах)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*10% (надбавка за складність та напруженість у роботі(премія)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1,56</w:t>
                  </w:r>
                </w:p>
              </w:tc>
            </w:tr>
            <w:tr w:rsidR="00BB6CFE" w:rsidRPr="00BB6CFE" w:rsidTr="00516ECB">
              <w:trPr>
                <w:trHeight w:val="49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Нарахування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оплату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3,94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 (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2,38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22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0,87</w:t>
                  </w:r>
                </w:p>
              </w:tc>
            </w:tr>
            <w:tr w:rsidR="00BB6CFE" w:rsidRPr="00BB6CFE" w:rsidTr="00516ECB">
              <w:trPr>
                <w:trHeight w:val="349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Загальногосподарські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11,93</w:t>
                  </w:r>
                </w:p>
              </w:tc>
            </w:tr>
            <w:tr w:rsidR="00BB6CFE" w:rsidRPr="00BB6CFE" w:rsidTr="00516ECB">
              <w:trPr>
                <w:trHeight w:val="51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Дезінсекційні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дератизаційні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3,33 грн.*30,6 м2 (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площа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комплексу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"С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оляна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кімната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")/36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0,28</w:t>
                  </w:r>
                </w:p>
              </w:tc>
            </w:tr>
            <w:tr w:rsidR="00BB6CFE" w:rsidRPr="00BB6CFE" w:rsidTr="00516ECB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дезінсекційні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1,78грн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.з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а 1м2 -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B6CFE" w:rsidRPr="00BB6CFE" w:rsidTr="00516ECB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дератизаційні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1,55грн. за 1 м2 - на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B6CFE" w:rsidRPr="00BB6CFE" w:rsidTr="00516ECB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Теплопостачання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(502 Гкал на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/24год*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103,26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5,92</w:t>
                  </w:r>
                </w:p>
              </w:tc>
            </w:tr>
            <w:tr w:rsidR="00BB6CFE" w:rsidRPr="00BB6CFE" w:rsidTr="00516ECB">
              <w:trPr>
                <w:trHeight w:val="557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0,05 м3*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  <w:t>6,912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грн. (8л*3рази - бачок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унітаза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;  2л *3 рази -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миття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рук;  20 л -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миття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ідлоги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стін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лавок)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0,35</w:t>
                  </w:r>
                </w:p>
              </w:tc>
            </w:tr>
            <w:tr w:rsidR="00BB6CFE" w:rsidRPr="00BB6CFE" w:rsidTr="00516ECB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0,05 м3*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  <w:t xml:space="preserve">5,21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0,26</w:t>
                  </w:r>
                </w:p>
              </w:tc>
            </w:tr>
            <w:tr w:rsidR="00BB6CFE" w:rsidRPr="00BB6CFE" w:rsidTr="00516ECB">
              <w:trPr>
                <w:trHeight w:val="1319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2,145 кВт*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2,38549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 (тариф);</w:t>
                  </w:r>
                  <w:r w:rsidRPr="00BB6CF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св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ітильник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2шт*15Вт=0,03кВт;лампочки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галогенні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*50Вт=1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кВт;галогенератор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100 Вт=0,1кВт;електрокамін 850Вт=0,85кВт;телевізор 65 Вт=0,065кВт; робота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вентиляційного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обладнання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0,1 кВт)</w:t>
                  </w:r>
                </w:p>
                <w:p w:rsidR="00516ECB" w:rsidRDefault="00516ECB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</w:p>
                <w:p w:rsidR="00516ECB" w:rsidRPr="00BB6CFE" w:rsidRDefault="00516ECB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5,12</w:t>
                  </w:r>
                </w:p>
                <w:p w:rsidR="00516ECB" w:rsidRPr="00BB6CFE" w:rsidRDefault="00516ECB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B6CFE" w:rsidRPr="00BB6CFE" w:rsidTr="00516ECB">
              <w:trPr>
                <w:trHeight w:val="336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Матеріальні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14,54</w:t>
                  </w:r>
                </w:p>
              </w:tc>
            </w:tr>
            <w:tr w:rsidR="00BB6CFE" w:rsidRPr="00BB6CFE" w:rsidTr="00516ECB">
              <w:trPr>
                <w:trHeight w:val="51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засоби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0,04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кг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250,00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грн. (для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приготування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ів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розчину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миття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дезінфекції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10,00</w:t>
                  </w:r>
                </w:p>
              </w:tc>
            </w:tr>
            <w:tr w:rsidR="00BB6CFE" w:rsidRPr="00BB6CFE" w:rsidTr="00516ECB">
              <w:trPr>
                <w:trHeight w:val="381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Чистячий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засіб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0,02 г*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36,00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1 кг) - 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прибирання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дезінфекції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0,72</w:t>
                  </w:r>
                </w:p>
              </w:tc>
            </w:tr>
            <w:tr w:rsidR="00BB6CFE" w:rsidRPr="00BB6CFE" w:rsidTr="00516ECB">
              <w:trPr>
                <w:trHeight w:val="804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Гігієнічні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засоби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Мило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ідке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24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*20,00грн.;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туалетний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папір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48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рул.на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*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5,00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грн.;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паперові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рушники 48шт.*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21,00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 (480,00грн.+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240,00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1008,00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грн.)/36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0,20</w:t>
                  </w:r>
                </w:p>
              </w:tc>
            </w:tr>
            <w:tr w:rsidR="00BB6CFE" w:rsidRPr="00BB6CFE" w:rsidTr="00516ECB">
              <w:trPr>
                <w:trHeight w:val="477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Канцелярське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приладдя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Журнал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шт.*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,00 грн. ; ручка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кулькова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4шт.*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3,50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 (1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04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,00грн.+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4,00 грн.)/36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 год.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</w:tr>
            <w:tr w:rsidR="00BB6CFE" w:rsidRPr="00BB6CFE" w:rsidTr="00516ECB">
              <w:trPr>
                <w:trHeight w:val="25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Засоби захисту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Бахіли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(0,75 грн.), шапочка (1,20 грн.)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1,95</w:t>
                  </w:r>
                </w:p>
              </w:tc>
            </w:tr>
            <w:tr w:rsidR="00BB6CFE" w:rsidRPr="00BB6CFE" w:rsidTr="00516ECB">
              <w:trPr>
                <w:trHeight w:val="510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поновлення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покриву</w:t>
                  </w:r>
                  <w:proofErr w:type="spell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 кг*4 квартала= 1000 кг.*4,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60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грн. на 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0,53</w:t>
                  </w:r>
                </w:p>
              </w:tc>
            </w:tr>
            <w:tr w:rsidR="00BB6CFE" w:rsidRPr="00BB6CFE" w:rsidTr="00516ECB">
              <w:trPr>
                <w:trHeight w:val="613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Амортизація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основних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51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9 800,00 грн. 10%(</w:t>
                  </w: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ічна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сума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амортизаційних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відрахувань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комплексу "Соляна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кімната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 на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/36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./24год.)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1,12</w:t>
                  </w:r>
                </w:p>
              </w:tc>
            </w:tr>
            <w:tr w:rsidR="00BB6CFE" w:rsidRPr="00BB6CFE" w:rsidTr="00516ECB">
              <w:trPr>
                <w:trHeight w:val="383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іністративні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послуги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0,72</w:t>
                  </w:r>
                </w:p>
              </w:tc>
            </w:tr>
            <w:tr w:rsidR="00BB6CFE" w:rsidRPr="00BB6CFE" w:rsidTr="00516ECB">
              <w:trPr>
                <w:trHeight w:val="39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15%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видаткі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оплату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4,81 </w:t>
                  </w: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грн.)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0,72</w:t>
                  </w:r>
                </w:p>
              </w:tc>
            </w:tr>
            <w:tr w:rsidR="00BB6CFE" w:rsidRPr="00BB6CFE" w:rsidTr="00516ECB">
              <w:trPr>
                <w:trHeight w:val="30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B6CFE" w:rsidRPr="00BB6CFE" w:rsidRDefault="00BB6CFE" w:rsidP="00BA342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Сума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витрат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 одного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відвідувача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за 1 </w:t>
                  </w:r>
                  <w:proofErr w:type="spell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послугу</w:t>
                  </w:r>
                  <w:proofErr w:type="spell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 </w:t>
                  </w: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година 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6CFE" w:rsidRPr="00BB6CFE" w:rsidRDefault="00BB6CFE" w:rsidP="00BA34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B6C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32,00</w:t>
                  </w:r>
                </w:p>
              </w:tc>
            </w:tr>
          </w:tbl>
          <w:p w:rsidR="00BB6CFE" w:rsidRPr="00BB6CFE" w:rsidRDefault="00BB6CFE" w:rsidP="00BB6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B6CFE" w:rsidRPr="00BB6CFE" w:rsidRDefault="00BB6CFE" w:rsidP="00BB6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B6CFE" w:rsidRDefault="00BB6CFE" w:rsidP="00BB6C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  <w:p w:rsidR="00BB6CFE" w:rsidRPr="00BB6CFE" w:rsidRDefault="00BB6CFE" w:rsidP="00BB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562CD" w:rsidRPr="00C562CD" w:rsidRDefault="00C562CD" w:rsidP="00C5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</w:tbl>
    <w:p w:rsidR="007D1374" w:rsidRDefault="00C0452F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Керуючий справами</w:t>
      </w:r>
      <w:r w:rsidR="00791D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791D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791D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</w:t>
      </w:r>
      <w:r w:rsidR="00791D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Б.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Бірук</w:t>
      </w:r>
      <w:proofErr w:type="spellEnd"/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1374" w:rsidRDefault="007D1374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27680" w:rsidRDefault="0092768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27680" w:rsidRDefault="0092768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27680" w:rsidRDefault="0092768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27680" w:rsidRDefault="0092768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27680" w:rsidRDefault="0092768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27680" w:rsidRDefault="00927680" w:rsidP="00C30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  <w:bookmarkStart w:id="0" w:name="_GoBack"/>
      <w:bookmarkEnd w:id="0"/>
    </w:p>
    <w:tbl>
      <w:tblPr>
        <w:tblpPr w:leftFromText="180" w:rightFromText="180" w:horzAnchor="margin" w:tblpXSpec="center" w:tblpY="-510"/>
        <w:tblW w:w="10359" w:type="dxa"/>
        <w:tblLayout w:type="fixed"/>
        <w:tblLook w:val="0000" w:firstRow="0" w:lastRow="0" w:firstColumn="0" w:lastColumn="0" w:noHBand="0" w:noVBand="0"/>
      </w:tblPr>
      <w:tblGrid>
        <w:gridCol w:w="9464"/>
        <w:gridCol w:w="895"/>
      </w:tblGrid>
      <w:tr w:rsidR="00FE52C4" w:rsidRPr="00C562CD" w:rsidTr="00927680">
        <w:trPr>
          <w:trHeight w:val="85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2C4" w:rsidRDefault="00FE52C4" w:rsidP="007D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3A36D8" w:rsidRPr="00C562CD" w:rsidRDefault="003A36D8" w:rsidP="007D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FE52C4" w:rsidRPr="00C562CD" w:rsidRDefault="00FE52C4" w:rsidP="00396DC5">
            <w:pPr>
              <w:spacing w:after="0" w:line="240" w:lineRule="auto"/>
              <w:ind w:left="4956"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E52C4" w:rsidRPr="00396DC5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Pr="00396DC5" w:rsidRDefault="00FE52C4" w:rsidP="00C30F69">
      <w:pPr>
        <w:spacing w:after="0" w:line="240" w:lineRule="auto"/>
        <w:contextualSpacing/>
        <w:jc w:val="both"/>
        <w:rPr>
          <w:sz w:val="20"/>
          <w:szCs w:val="20"/>
          <w:lang w:val="uk-UA"/>
        </w:rPr>
      </w:pPr>
    </w:p>
    <w:p w:rsidR="00FE52C4" w:rsidRPr="00396DC5" w:rsidRDefault="00FE52C4" w:rsidP="00C30F69">
      <w:pPr>
        <w:spacing w:after="0" w:line="240" w:lineRule="auto"/>
        <w:contextualSpacing/>
        <w:jc w:val="both"/>
        <w:rPr>
          <w:sz w:val="20"/>
          <w:szCs w:val="20"/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p w:rsidR="00FE52C4" w:rsidRPr="00946242" w:rsidRDefault="00FE52C4" w:rsidP="00C30F69">
      <w:pPr>
        <w:spacing w:after="0" w:line="240" w:lineRule="auto"/>
        <w:contextualSpacing/>
        <w:jc w:val="both"/>
        <w:rPr>
          <w:lang w:val="uk-UA"/>
        </w:rPr>
      </w:pPr>
    </w:p>
    <w:sectPr w:rsidR="00FE52C4" w:rsidRPr="00946242" w:rsidSect="00E97274">
      <w:headerReference w:type="default" r:id="rId9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D3" w:rsidRDefault="006402D3" w:rsidP="009F017F">
      <w:pPr>
        <w:spacing w:after="0" w:line="240" w:lineRule="auto"/>
      </w:pPr>
      <w:r>
        <w:separator/>
      </w:r>
    </w:p>
  </w:endnote>
  <w:endnote w:type="continuationSeparator" w:id="0">
    <w:p w:rsidR="006402D3" w:rsidRDefault="006402D3" w:rsidP="009F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D3" w:rsidRDefault="006402D3" w:rsidP="009F017F">
      <w:pPr>
        <w:spacing w:after="0" w:line="240" w:lineRule="auto"/>
      </w:pPr>
      <w:r>
        <w:separator/>
      </w:r>
    </w:p>
  </w:footnote>
  <w:footnote w:type="continuationSeparator" w:id="0">
    <w:p w:rsidR="006402D3" w:rsidRDefault="006402D3" w:rsidP="009F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7F" w:rsidRDefault="009F017F">
    <w:pPr>
      <w:pStyle w:val="a6"/>
      <w:rPr>
        <w:lang w:val="uk-UA"/>
      </w:rPr>
    </w:pPr>
  </w:p>
  <w:p w:rsidR="00E07556" w:rsidRDefault="00E07556">
    <w:pPr>
      <w:pStyle w:val="a6"/>
      <w:rPr>
        <w:lang w:val="uk-UA"/>
      </w:rPr>
    </w:pPr>
  </w:p>
  <w:p w:rsidR="009F017F" w:rsidRPr="009F017F" w:rsidRDefault="009F017F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E9"/>
    <w:rsid w:val="00014D4D"/>
    <w:rsid w:val="00041AC2"/>
    <w:rsid w:val="00051C93"/>
    <w:rsid w:val="00062E51"/>
    <w:rsid w:val="00155D21"/>
    <w:rsid w:val="001A211C"/>
    <w:rsid w:val="001B2344"/>
    <w:rsid w:val="001F2D2E"/>
    <w:rsid w:val="002328C5"/>
    <w:rsid w:val="00250603"/>
    <w:rsid w:val="002636FA"/>
    <w:rsid w:val="00273AC5"/>
    <w:rsid w:val="002812F1"/>
    <w:rsid w:val="00295D91"/>
    <w:rsid w:val="002E0CA1"/>
    <w:rsid w:val="002E5C83"/>
    <w:rsid w:val="00366A8E"/>
    <w:rsid w:val="003731FD"/>
    <w:rsid w:val="00382D3A"/>
    <w:rsid w:val="00396DC5"/>
    <w:rsid w:val="003A36D8"/>
    <w:rsid w:val="003A5A63"/>
    <w:rsid w:val="003B530E"/>
    <w:rsid w:val="003C6776"/>
    <w:rsid w:val="004634A9"/>
    <w:rsid w:val="004776D8"/>
    <w:rsid w:val="004C341D"/>
    <w:rsid w:val="004E6560"/>
    <w:rsid w:val="004F7868"/>
    <w:rsid w:val="00516ECB"/>
    <w:rsid w:val="00520C6E"/>
    <w:rsid w:val="005354CE"/>
    <w:rsid w:val="0056213F"/>
    <w:rsid w:val="00593FC3"/>
    <w:rsid w:val="005A0684"/>
    <w:rsid w:val="005A760B"/>
    <w:rsid w:val="005B465E"/>
    <w:rsid w:val="006014FB"/>
    <w:rsid w:val="006402D3"/>
    <w:rsid w:val="00661572"/>
    <w:rsid w:val="00685BA5"/>
    <w:rsid w:val="006A0A13"/>
    <w:rsid w:val="006A5572"/>
    <w:rsid w:val="006F0B09"/>
    <w:rsid w:val="006F0B3C"/>
    <w:rsid w:val="00704A1C"/>
    <w:rsid w:val="007052F0"/>
    <w:rsid w:val="0071075B"/>
    <w:rsid w:val="007166DB"/>
    <w:rsid w:val="00732BE8"/>
    <w:rsid w:val="00740C3E"/>
    <w:rsid w:val="00767432"/>
    <w:rsid w:val="00791DF1"/>
    <w:rsid w:val="007A64BB"/>
    <w:rsid w:val="007A6963"/>
    <w:rsid w:val="007D1374"/>
    <w:rsid w:val="007F7EA0"/>
    <w:rsid w:val="00842EEA"/>
    <w:rsid w:val="0085387C"/>
    <w:rsid w:val="00864707"/>
    <w:rsid w:val="00871FAA"/>
    <w:rsid w:val="0088555E"/>
    <w:rsid w:val="00892AF3"/>
    <w:rsid w:val="008A2B90"/>
    <w:rsid w:val="008C288C"/>
    <w:rsid w:val="008D50EA"/>
    <w:rsid w:val="008F37AE"/>
    <w:rsid w:val="00903E0A"/>
    <w:rsid w:val="0090517B"/>
    <w:rsid w:val="00927680"/>
    <w:rsid w:val="009327E8"/>
    <w:rsid w:val="00933F2D"/>
    <w:rsid w:val="00946242"/>
    <w:rsid w:val="0099012C"/>
    <w:rsid w:val="00990552"/>
    <w:rsid w:val="009C225F"/>
    <w:rsid w:val="009D4779"/>
    <w:rsid w:val="009D6E97"/>
    <w:rsid w:val="009F017F"/>
    <w:rsid w:val="00A12025"/>
    <w:rsid w:val="00A177E7"/>
    <w:rsid w:val="00A52D10"/>
    <w:rsid w:val="00A91C3B"/>
    <w:rsid w:val="00A91D8A"/>
    <w:rsid w:val="00AA0FE5"/>
    <w:rsid w:val="00AB73E1"/>
    <w:rsid w:val="00B50389"/>
    <w:rsid w:val="00B86059"/>
    <w:rsid w:val="00BB6CFE"/>
    <w:rsid w:val="00C027F3"/>
    <w:rsid w:val="00C0452F"/>
    <w:rsid w:val="00C30F69"/>
    <w:rsid w:val="00C562CD"/>
    <w:rsid w:val="00CC13C1"/>
    <w:rsid w:val="00CD22F0"/>
    <w:rsid w:val="00CD3D17"/>
    <w:rsid w:val="00D5400B"/>
    <w:rsid w:val="00D619B8"/>
    <w:rsid w:val="00D766EC"/>
    <w:rsid w:val="00DB14E9"/>
    <w:rsid w:val="00DE4559"/>
    <w:rsid w:val="00DE5DA9"/>
    <w:rsid w:val="00DF4BA5"/>
    <w:rsid w:val="00E07342"/>
    <w:rsid w:val="00E07556"/>
    <w:rsid w:val="00E07FF5"/>
    <w:rsid w:val="00E32397"/>
    <w:rsid w:val="00E33070"/>
    <w:rsid w:val="00E44DC2"/>
    <w:rsid w:val="00E97274"/>
    <w:rsid w:val="00EA61BF"/>
    <w:rsid w:val="00EA6A4A"/>
    <w:rsid w:val="00EB6CC6"/>
    <w:rsid w:val="00EC3319"/>
    <w:rsid w:val="00ED2AAA"/>
    <w:rsid w:val="00EE7555"/>
    <w:rsid w:val="00F01FFE"/>
    <w:rsid w:val="00F026ED"/>
    <w:rsid w:val="00F07BF0"/>
    <w:rsid w:val="00F21048"/>
    <w:rsid w:val="00F506DE"/>
    <w:rsid w:val="00F84D2F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17F"/>
  </w:style>
  <w:style w:type="paragraph" w:styleId="a8">
    <w:name w:val="footer"/>
    <w:basedOn w:val="a"/>
    <w:link w:val="a9"/>
    <w:uiPriority w:val="99"/>
    <w:unhideWhenUsed/>
    <w:rsid w:val="009F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17F"/>
  </w:style>
  <w:style w:type="paragraph" w:styleId="a8">
    <w:name w:val="footer"/>
    <w:basedOn w:val="a"/>
    <w:link w:val="a9"/>
    <w:uiPriority w:val="99"/>
    <w:unhideWhenUsed/>
    <w:rsid w:val="009F0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40AD-FCEA-416A-BE9D-8B78903D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20</cp:revision>
  <cp:lastPrinted>2018-01-18T08:37:00Z</cp:lastPrinted>
  <dcterms:created xsi:type="dcterms:W3CDTF">2016-05-17T14:04:00Z</dcterms:created>
  <dcterms:modified xsi:type="dcterms:W3CDTF">2018-02-27T06:54:00Z</dcterms:modified>
</cp:coreProperties>
</file>