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8B" w:rsidRDefault="000C618B" w:rsidP="000C618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8B" w:rsidRDefault="000C618B" w:rsidP="000C618B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0C618B" w:rsidRDefault="000C618B" w:rsidP="005D20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ВАРАСЬКА МІСЬКА РАДА</w:t>
      </w:r>
    </w:p>
    <w:p w:rsidR="000C618B" w:rsidRDefault="000C618B" w:rsidP="005D2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РІВНЕНСЬКОЇ ОБЛАСТІ</w:t>
      </w:r>
    </w:p>
    <w:p w:rsidR="000C618B" w:rsidRDefault="0009419F" w:rsidP="005D2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</w:t>
      </w:r>
      <w:r w:rsidR="000C61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</w:t>
      </w:r>
      <w:r w:rsidR="005D202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НАВЧИЙ КОМІТЕТ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D202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D202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proofErr w:type="spellStart"/>
      <w:r w:rsidR="005D202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</w:t>
      </w:r>
      <w:r w:rsidR="000C61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кт</w:t>
      </w:r>
      <w:proofErr w:type="spellEnd"/>
    </w:p>
    <w:p w:rsidR="00A1059E" w:rsidRDefault="00A1059E" w:rsidP="005D20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Р.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Турук</w:t>
      </w:r>
      <w:proofErr w:type="spellEnd"/>
    </w:p>
    <w:p w:rsidR="000C618B" w:rsidRDefault="0009419F" w:rsidP="005D2024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</w:t>
      </w:r>
      <w:r w:rsidR="000C618B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 І Ш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0C618B">
        <w:rPr>
          <w:rFonts w:ascii="Times New Roman" w:eastAsia="Times New Roman" w:hAnsi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0C618B"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0C618B"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0C618B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Я                       </w:t>
      </w:r>
      <w:r w:rsidR="000C618B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ab/>
      </w:r>
      <w:r w:rsidR="00367D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Н.</w:t>
      </w:r>
      <w:proofErr w:type="spellStart"/>
      <w:r w:rsidR="00367D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Федінчик</w:t>
      </w:r>
      <w:proofErr w:type="spellEnd"/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0C618B" w:rsidRPr="0009419F" w:rsidRDefault="0009419F" w:rsidP="000C61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9419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04 </w:t>
      </w:r>
      <w:proofErr w:type="spellStart"/>
      <w:r w:rsidRPr="0009419F">
        <w:rPr>
          <w:rFonts w:ascii="Times New Roman" w:eastAsia="Times New Roman" w:hAnsi="Times New Roman"/>
          <w:b/>
          <w:sz w:val="28"/>
          <w:szCs w:val="20"/>
          <w:lang w:eastAsia="ru-RU"/>
        </w:rPr>
        <w:t>березня</w:t>
      </w:r>
      <w:proofErr w:type="spellEnd"/>
      <w:r w:rsidRPr="0009419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BF4990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20</w:t>
      </w:r>
      <w:proofErr w:type="spellStart"/>
      <w:r w:rsidR="00BF4990" w:rsidRPr="0009419F">
        <w:rPr>
          <w:rFonts w:ascii="Times New Roman" w:eastAsia="Times New Roman" w:hAnsi="Times New Roman"/>
          <w:b/>
          <w:sz w:val="28"/>
          <w:szCs w:val="20"/>
          <w:lang w:eastAsia="ru-RU"/>
        </w:rPr>
        <w:t>20</w:t>
      </w:r>
      <w:proofErr w:type="spellEnd"/>
      <w:r w:rsidR="000C618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року</w:t>
      </w:r>
      <w:r w:rsidR="000C618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 w:rsidR="000C618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ab/>
      </w:r>
      <w:r w:rsidRPr="0009419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</w:t>
      </w:r>
      <w:r w:rsidR="000C618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№ </w:t>
      </w:r>
      <w:r w:rsidRPr="0009419F">
        <w:rPr>
          <w:rFonts w:ascii="Times New Roman" w:eastAsia="Times New Roman" w:hAnsi="Times New Roman"/>
          <w:b/>
          <w:sz w:val="28"/>
          <w:szCs w:val="20"/>
          <w:lang w:eastAsia="ru-RU"/>
        </w:rPr>
        <w:t>52</w:t>
      </w: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4361"/>
      </w:tblGrid>
      <w:tr w:rsidR="000C618B" w:rsidRPr="004F0DE7" w:rsidTr="000C618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618B" w:rsidRDefault="000C618B" w:rsidP="00580F80">
            <w:pPr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Про внесення змін до рішення виконавчого комітету від 30.04.2015 № 89 «Про   затвердження   тарифу   на платну     послугу      «Комплекс «Соляна кімната» в комунальному закладі «</w:t>
            </w:r>
            <w:proofErr w:type="spellStart"/>
            <w:r w:rsidR="00580F80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Вараський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 міський центр   соціальної   реабілітації дітей-інвалідів»</w:t>
            </w:r>
          </w:p>
        </w:tc>
      </w:tr>
    </w:tbl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618B" w:rsidRDefault="005D153B" w:rsidP="00115A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зв’язку зі зміною складових витрат у тарифі на платну послугу </w:t>
      </w:r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>«Комплекс «Соляна кімната</w:t>
      </w:r>
      <w:r w:rsidR="003A52B0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367DD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статей  13, 51 Бюджетного кодексу України, підпункту 3 пункту 3 Положення про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З.А.Матвієнко, затвердженого рішенням 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>Вараської</w:t>
      </w:r>
      <w:proofErr w:type="spellEnd"/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іської  ради  від 14 грудня 201</w:t>
      </w:r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>8року№ 1307</w:t>
      </w:r>
      <w:r w:rsidR="00A77BC0">
        <w:rPr>
          <w:rFonts w:ascii="Times New Roman" w:eastAsia="Times New Roman" w:hAnsi="Times New Roman"/>
          <w:sz w:val="28"/>
          <w:szCs w:val="20"/>
          <w:lang w:val="uk-UA" w:eastAsia="ru-RU"/>
        </w:rPr>
        <w:t>«</w:t>
      </w:r>
      <w:r w:rsidR="00A77BC0"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Про перейменування комунального закладу </w:t>
      </w:r>
      <w:r w:rsidR="00A77BC0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A77BC0"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 w:rsidR="00A77B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міський центр соціальної реабілітації дітей-інвалідів» імені З.А.Матвієнко на </w:t>
      </w:r>
      <w:proofErr w:type="spellStart"/>
      <w:r w:rsidR="00A77BC0"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 w:rsidR="00A77B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З.А.Матвієнко, затвердження Положення про  </w:t>
      </w:r>
      <w:proofErr w:type="spellStart"/>
      <w:r w:rsidR="00A77BC0"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 w:rsidR="00A77BC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 з інвалідністю імені З.А.Матвієнко в новій редакції, структури Центру»</w:t>
      </w:r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підпунктом 2 пункту «а» статті 28  Закону України  «Про місцеве самоврядування в Україні», виконавчий комітет </w:t>
      </w:r>
      <w:proofErr w:type="spellStart"/>
      <w:r w:rsidR="003A52B0">
        <w:rPr>
          <w:rFonts w:ascii="Times New Roman" w:eastAsia="Times New Roman" w:hAnsi="Times New Roman"/>
          <w:sz w:val="28"/>
          <w:szCs w:val="20"/>
          <w:lang w:val="uk-UA" w:eastAsia="ru-RU"/>
        </w:rPr>
        <w:t>Вараської</w:t>
      </w:r>
      <w:proofErr w:type="spellEnd"/>
      <w:r w:rsidR="003A52B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>міської ради</w:t>
      </w: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 И Р І Ш И В:</w:t>
      </w:r>
    </w:p>
    <w:p w:rsidR="000C618B" w:rsidRDefault="000C618B" w:rsidP="000C61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115A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1.  Внести зміни до рішення виконавчого комітету</w:t>
      </w:r>
      <w:r w:rsidR="00115A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115A66">
        <w:rPr>
          <w:rFonts w:ascii="Times New Roman" w:eastAsia="Times New Roman" w:hAnsi="Times New Roman"/>
          <w:sz w:val="28"/>
          <w:szCs w:val="20"/>
          <w:lang w:val="uk-UA" w:eastAsia="ru-RU"/>
        </w:rPr>
        <w:t>Вараської</w:t>
      </w:r>
      <w:proofErr w:type="spellEnd"/>
      <w:r w:rsidR="00115A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 30.04.2015 № 89 «Про   затвердження   тарифу   на платну     послугу      «Комплекс «Соляна кімната» в комунальному закладі «</w:t>
      </w:r>
      <w:proofErr w:type="spellStart"/>
      <w:r w:rsidR="00F744BD">
        <w:rPr>
          <w:rFonts w:ascii="Times New Roman" w:eastAsia="Times New Roman" w:hAnsi="Times New Roman"/>
          <w:sz w:val="28"/>
          <w:szCs w:val="20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міський центр   соціальної   реабілітації дітей-інвалідів»</w:t>
      </w:r>
      <w:r w:rsidR="00F744B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імені З.А.Матвієнко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, а  саме:</w:t>
      </w:r>
    </w:p>
    <w:p w:rsidR="00A1059E" w:rsidRDefault="00A1059E" w:rsidP="00A1059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2</w:t>
      </w:r>
    </w:p>
    <w:p w:rsidR="00A1059E" w:rsidRDefault="00A1059E" w:rsidP="00A1059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A77BC0" w:rsidP="00115A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C9675B">
        <w:rPr>
          <w:rFonts w:ascii="Times New Roman" w:eastAsia="Times New Roman" w:hAnsi="Times New Roman"/>
          <w:sz w:val="28"/>
          <w:szCs w:val="20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По тексту </w:t>
      </w:r>
      <w:r w:rsidR="005D153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рішення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назву«</w:t>
      </w:r>
      <w:r>
        <w:rPr>
          <w:rFonts w:ascii="Times New Roman" w:eastAsia="MS Mincho" w:hAnsi="Times New Roman" w:cs="Calibri"/>
          <w:sz w:val="28"/>
          <w:szCs w:val="20"/>
          <w:lang w:val="uk-UA" w:eastAsia="ru-RU"/>
        </w:rPr>
        <w:t>комунальний</w:t>
      </w:r>
      <w:proofErr w:type="spellEnd"/>
      <w:r>
        <w:rPr>
          <w:rFonts w:ascii="Times New Roman" w:eastAsia="MS Mincho" w:hAnsi="Times New Roman" w:cs="Calibri"/>
          <w:sz w:val="28"/>
          <w:szCs w:val="20"/>
          <w:lang w:val="uk-UA" w:eastAsia="ru-RU"/>
        </w:rPr>
        <w:t xml:space="preserve"> заклад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міський центр соціальної реабілітації дітей-інвалідів» імені З.А.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Матвієнко</w:t>
      </w:r>
      <w:r w:rsidR="003A52B0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замінити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</w:t>
      </w:r>
      <w:r w:rsidR="005D202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центр комплексної реабілітації для осіб з інвалідністю імені З.А.Матвієнко</w:t>
      </w:r>
      <w:r w:rsidR="005D202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0C618B" w:rsidRDefault="00115A66" w:rsidP="00115A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A77BC0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Д</w:t>
      </w:r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одаток до </w:t>
      </w:r>
      <w:proofErr w:type="spellStart"/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>рішення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викласти</w:t>
      </w:r>
      <w:proofErr w:type="spellEnd"/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новій редакції (додається).</w:t>
      </w:r>
    </w:p>
    <w:p w:rsidR="000C618B" w:rsidRDefault="00115A66" w:rsidP="00115A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</w:t>
      </w:r>
      <w:r w:rsidR="000C618B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виконаннямцьогорішенняпокласти</w:t>
      </w:r>
      <w:proofErr w:type="spellEnd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заступника 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міського</w:t>
      </w:r>
      <w:proofErr w:type="spellEnd"/>
      <w:r w:rsidR="00293815" w:rsidRPr="002938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голови</w:t>
      </w:r>
      <w:proofErr w:type="spellEnd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питань</w:t>
      </w:r>
      <w:proofErr w:type="spellEnd"/>
      <w:r w:rsidR="00293815" w:rsidRPr="002938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діяльності</w:t>
      </w:r>
      <w:proofErr w:type="spellEnd"/>
      <w:r w:rsidR="00293815" w:rsidRPr="002938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виконавчих</w:t>
      </w:r>
      <w:proofErr w:type="spellEnd"/>
      <w:r w:rsidR="00293815" w:rsidRPr="004F0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органі</w:t>
      </w:r>
      <w:proofErr w:type="gramStart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="000C61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</w:t>
      </w:r>
      <w:r w:rsidR="00580F80">
        <w:rPr>
          <w:rFonts w:ascii="Times New Roman" w:eastAsia="Times New Roman" w:hAnsi="Times New Roman"/>
          <w:sz w:val="28"/>
          <w:szCs w:val="28"/>
          <w:lang w:val="uk-UA" w:eastAsia="ru-RU"/>
        </w:rPr>
        <w:t>Н.</w:t>
      </w:r>
      <w:proofErr w:type="spellStart"/>
      <w:r w:rsidR="000C618B">
        <w:rPr>
          <w:rFonts w:ascii="Times New Roman" w:eastAsia="Times New Roman" w:hAnsi="Times New Roman"/>
          <w:sz w:val="28"/>
          <w:szCs w:val="28"/>
          <w:lang w:val="uk-UA" w:eastAsia="ru-RU"/>
        </w:rPr>
        <w:t>Зубрецьку</w:t>
      </w:r>
      <w:proofErr w:type="spellEnd"/>
      <w:r w:rsidR="000C618B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D2024" w:rsidRDefault="005D2024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D2024" w:rsidRDefault="005D2024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D2024" w:rsidRDefault="005D2024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Міський голова                                                                      </w:t>
      </w:r>
      <w:r w:rsidR="00580F80">
        <w:rPr>
          <w:rFonts w:ascii="Times New Roman" w:eastAsia="Times New Roman" w:hAnsi="Times New Roman"/>
          <w:sz w:val="28"/>
          <w:szCs w:val="20"/>
          <w:lang w:val="uk-UA" w:eastAsia="ru-RU"/>
        </w:rPr>
        <w:t>Сергій АНОЩЕНКО</w:t>
      </w: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</w:p>
    <w:p w:rsidR="000C618B" w:rsidRDefault="000C618B" w:rsidP="000C61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10440" w:type="dxa"/>
        <w:tblInd w:w="-612" w:type="dxa"/>
        <w:tblLayout w:type="fixed"/>
        <w:tblLook w:val="04A0"/>
      </w:tblPr>
      <w:tblGrid>
        <w:gridCol w:w="10440"/>
      </w:tblGrid>
      <w:tr w:rsidR="000C618B" w:rsidTr="000C618B">
        <w:trPr>
          <w:trHeight w:val="405"/>
        </w:trPr>
        <w:tc>
          <w:tcPr>
            <w:tcW w:w="10440" w:type="dxa"/>
            <w:vAlign w:val="center"/>
          </w:tcPr>
          <w:tbl>
            <w:tblPr>
              <w:tblW w:w="10080" w:type="dxa"/>
              <w:tblLayout w:type="fixed"/>
              <w:tblLook w:val="0000"/>
            </w:tblPr>
            <w:tblGrid>
              <w:gridCol w:w="644"/>
              <w:gridCol w:w="2778"/>
              <w:gridCol w:w="5686"/>
              <w:gridCol w:w="972"/>
            </w:tblGrid>
            <w:tr w:rsidR="00191429" w:rsidRPr="00191429" w:rsidTr="00FC467B">
              <w:trPr>
                <w:trHeight w:val="405"/>
              </w:trPr>
              <w:tc>
                <w:tcPr>
                  <w:tcW w:w="100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059E" w:rsidRDefault="00191429" w:rsidP="00191429">
                  <w:pPr>
                    <w:spacing w:after="0" w:line="240" w:lineRule="auto"/>
                    <w:ind w:left="4956" w:firstLine="39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lastRenderedPageBreak/>
                    <w:t xml:space="preserve">Додаток 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ind w:left="4956" w:firstLine="39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до рішення  виконавчого комітету</w:t>
                  </w:r>
                </w:p>
                <w:p w:rsidR="00191429" w:rsidRPr="00191429" w:rsidRDefault="00A1059E" w:rsidP="001914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ab/>
                    <w:t xml:space="preserve">           ____</w:t>
                  </w:r>
                  <w:r w:rsidR="00191429" w:rsidRPr="00191429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__________2020 року №  ___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405"/>
              </w:trPr>
              <w:tc>
                <w:tcPr>
                  <w:tcW w:w="100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Тариф на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платн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у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послуг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у - </w:t>
                  </w: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"Комплекс "Соляна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кімната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49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Найменуваннявитрат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Розрахунок</w:t>
                  </w:r>
                  <w:proofErr w:type="spellEnd"/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Всього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91429" w:rsidRPr="00191429" w:rsidTr="00FC467B">
              <w:trPr>
                <w:trHeight w:val="3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4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Оплата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праці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нарахування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заробітну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плату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5,16</w:t>
                  </w:r>
                </w:p>
              </w:tc>
            </w:tr>
            <w:tr w:rsidR="00191429" w:rsidRPr="00191429" w:rsidTr="00FC467B">
              <w:trPr>
                <w:trHeight w:val="61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Сестра медична, б/к</w:t>
                  </w:r>
                </w:p>
              </w:tc>
              <w:tc>
                <w:tcPr>
                  <w:tcW w:w="5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3810,00 грн. </w:t>
                  </w:r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місячнийпосадовий</w:t>
                  </w:r>
                  <w:proofErr w:type="spellEnd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 xml:space="preserve"> оклад </w:t>
                  </w:r>
                  <w:proofErr w:type="spellStart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ідвищенням</w:t>
                  </w:r>
                  <w:proofErr w:type="spellEnd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)*12 /</w:t>
                  </w:r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uk-UA" w:eastAsia="ru-RU"/>
                    </w:rPr>
                    <w:t>1932,7</w:t>
                  </w:r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річна</w:t>
                  </w:r>
                  <w:proofErr w:type="spellEnd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 xml:space="preserve"> норма </w:t>
                  </w:r>
                  <w:proofErr w:type="spellStart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>робочого</w:t>
                  </w:r>
                  <w:proofErr w:type="spellEnd"/>
                  <w:r w:rsidRPr="0019142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ru-RU"/>
                    </w:rPr>
                    <w:t xml:space="preserve"> часу в годинах) )*10% (надбавка за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 xml:space="preserve"> складність та напруженість у роботі (премія)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2,37</w:t>
                  </w:r>
                </w:p>
              </w:tc>
            </w:tr>
            <w:tr w:rsidR="00191429" w:rsidRPr="00191429" w:rsidTr="00FC467B">
              <w:trPr>
                <w:trHeight w:val="61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Молодшамедична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сестра (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санітарка-прибиральниця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3100,00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місячнийпосадовий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оклад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 xml:space="preserve"> з </w:t>
                  </w:r>
                  <w:proofErr w:type="gram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>п</w:t>
                  </w:r>
                  <w:proofErr w:type="gram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>ідвищенням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)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>*12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/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 xml:space="preserve"> 2002 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річна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норма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робочого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часу в годинах)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>*10% (надбавка за складність та напруженість у роботі(премія)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1,86</w:t>
                  </w:r>
                </w:p>
              </w:tc>
            </w:tr>
            <w:tr w:rsidR="00191429" w:rsidRPr="00191429" w:rsidTr="00FC467B">
              <w:trPr>
                <w:trHeight w:val="49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Нарахування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оплату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праці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4,23 грн. (2,37+1,86)*22%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0,93</w:t>
                  </w:r>
                </w:p>
              </w:tc>
            </w:tr>
            <w:tr w:rsidR="00191429" w:rsidRPr="00191429" w:rsidTr="00FC467B">
              <w:trPr>
                <w:trHeight w:val="349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46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Загальногосподарськівитрати</w:t>
                  </w:r>
                  <w:proofErr w:type="spellEnd"/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9,54</w:t>
                  </w: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Дезінсекційні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дератизаційніпослуги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6,33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.*30,6 м2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площакомплексу</w:t>
                  </w:r>
                  <w:proofErr w:type="spellEnd"/>
                  <w:proofErr w:type="gram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олянакімната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")/36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 w:eastAsia="ru-RU"/>
                    </w:rPr>
                    <w:t>6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0,53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дезінсекційніпослуги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uk-UA" w:eastAsia="ru-RU"/>
                    </w:rPr>
                    <w:t>3,34грн. за 1м2 – на рік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дератизаційніпослуги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uk-UA" w:eastAsia="ru-RU"/>
                    </w:rPr>
                    <w:t>2,99грн. за 1м2 – на рік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Теплопостачання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521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Гкал на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(сер. використання за останні 4 роки)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366дн./4295,2 м2 (площа будівлі)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</w:t>
                  </w:r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30,6м2(площа комплексу «Соляна кімната»*167,28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. (тариф)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1,70</w:t>
                  </w:r>
                </w:p>
              </w:tc>
            </w:tr>
            <w:tr w:rsidR="00191429" w:rsidRPr="00191429" w:rsidTr="00FC467B">
              <w:trPr>
                <w:trHeight w:val="557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0,0</w:t>
                  </w: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>4</w:t>
                  </w: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м3*</w:t>
                  </w: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>14,57</w:t>
                  </w: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. </w:t>
                  </w: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(8л*</w:t>
                  </w: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uk-UA"/>
                    </w:rPr>
                    <w:t>2</w:t>
                  </w: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рази - бачок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унітаза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;  2л *</w:t>
                  </w: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uk-UA"/>
                    </w:rPr>
                    <w:t>2</w:t>
                  </w: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рази -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миття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рук;  </w:t>
                  </w:r>
                  <w:smartTag w:uri="urn:schemas-microsoft-com:office:smarttags" w:element="metricconverter">
                    <w:smartTagPr>
                      <w:attr w:name="ProductID" w:val="20 л"/>
                    </w:smartTagPr>
                    <w:r w:rsidRPr="00191429">
                      <w:rPr>
                        <w:rFonts w:ascii="Times New Roman" w:hAnsi="Times New Roman"/>
                        <w:i/>
                        <w:iCs/>
                        <w:sz w:val="24"/>
                        <w:szCs w:val="24"/>
                      </w:rPr>
                      <w:t>20 л</w:t>
                    </w:r>
                  </w:smartTag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миттяпідлоги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ст</w:t>
                  </w:r>
                  <w:proofErr w:type="gram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ін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 лавок)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0,58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Водовідведення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0,0</w:t>
                  </w: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>4</w:t>
                  </w: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м3*</w:t>
                  </w:r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  <w:lang w:val="uk-UA"/>
                    </w:rPr>
                    <w:t xml:space="preserve">15,07 </w:t>
                  </w:r>
                  <w:proofErr w:type="spellStart"/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0,60</w:t>
                  </w:r>
                </w:p>
              </w:tc>
            </w:tr>
            <w:tr w:rsidR="00191429" w:rsidRPr="00191429" w:rsidTr="00FC467B">
              <w:trPr>
                <w:trHeight w:val="1319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Електроенергія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2,145 кВт*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2,86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 (тариф)</w:t>
                  </w:r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</w:t>
                  </w:r>
                  <w:proofErr w:type="gram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світильник2шт*15Вт=0,03кВт;лампочкигалогенні 20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шт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*50Вт=1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кВт;галогенератор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100 Вт=0,1кВт;електрокамін850Вт=0,85кВт;телевізор 65 Вт=0,065кВт; робота </w:t>
                  </w:r>
                  <w:proofErr w:type="spellStart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вентиляційногообладнання</w:t>
                  </w:r>
                  <w:proofErr w:type="spellEnd"/>
                  <w:r w:rsidRPr="0019142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0,1 кВт)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6,13</w:t>
                  </w:r>
                </w:p>
              </w:tc>
            </w:tr>
            <w:tr w:rsidR="00191429" w:rsidRPr="00191429" w:rsidTr="00FC467B">
              <w:trPr>
                <w:trHeight w:val="336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4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Матеріальнівитрати</w:t>
                  </w:r>
                  <w:proofErr w:type="spellEnd"/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20,57</w:t>
                  </w: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Дез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засоби</w:t>
                  </w:r>
                </w:p>
              </w:tc>
              <w:tc>
                <w:tcPr>
                  <w:tcW w:w="5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0,04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кг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*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380,00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. (для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приготування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20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лі</w:t>
                  </w:r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тр</w:t>
                  </w:r>
                  <w:proofErr w:type="gram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іврозчину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миття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дезінфекції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lastRenderedPageBreak/>
                    <w:t>15,20</w:t>
                  </w:r>
                </w:p>
              </w:tc>
            </w:tr>
            <w:tr w:rsidR="00191429" w:rsidRPr="00191429" w:rsidTr="00FC467B">
              <w:trPr>
                <w:trHeight w:val="381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Чистячийзасіб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0,02 г*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44,00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.(</w:t>
                  </w:r>
                  <w:proofErr w:type="gram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191429">
                      <w:rPr>
                        <w:rFonts w:ascii="Times New Roman" w:hAnsi="Times New Roman"/>
                        <w:sz w:val="24"/>
                        <w:szCs w:val="24"/>
                      </w:rPr>
                      <w:t>1 кг</w:t>
                    </w:r>
                  </w:smartTag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) - для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прибирання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дезінфекції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0,88</w:t>
                  </w:r>
                </w:p>
              </w:tc>
            </w:tr>
            <w:tr w:rsidR="00191429" w:rsidRPr="00191429" w:rsidTr="00FC467B">
              <w:trPr>
                <w:trHeight w:val="804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Гігієнічнізасоби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Мило </w:t>
                  </w:r>
                  <w:proofErr w:type="spellStart"/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ідке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24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б.нарік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*2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,00грн.;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туалетнийпапір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48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рул.нарік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* 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6,50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.;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паперові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рушники 48шт.*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24,00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 (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576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,00грн.+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312,00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грн.+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1152,00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.)/36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./24год.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0,23</w:t>
                  </w:r>
                </w:p>
              </w:tc>
            </w:tr>
            <w:tr w:rsidR="00191429" w:rsidRPr="00191429" w:rsidTr="00FC467B">
              <w:trPr>
                <w:trHeight w:val="477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Канцелярськеприладдя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Журнал </w:t>
                  </w:r>
                  <w:proofErr w:type="spellStart"/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обл</w:t>
                  </w:r>
                  <w:proofErr w:type="gram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іку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шт.*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32,50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,00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 ; ручка кулькова4шт.*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3,50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 (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130,00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грн.+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4,00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.)/36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./24 год.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0,02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Засоби захисту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Бахіли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 (1,10 грн. за пару), шапочка (1,35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грн</w:t>
                  </w:r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.з</w:t>
                  </w:r>
                  <w:proofErr w:type="gram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а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 шт.)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2,45</w:t>
                  </w: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Сіль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поновленняпокриву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250 кг*4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квартала=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00 кг"/>
                    </w:smartTagPr>
                    <w:r w:rsidRPr="00191429">
                      <w:rPr>
                        <w:rFonts w:ascii="Times New Roman" w:hAnsi="Times New Roman"/>
                        <w:sz w:val="24"/>
                        <w:szCs w:val="24"/>
                      </w:rPr>
                      <w:t>1000 кг</w:t>
                    </w:r>
                  </w:smartTag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.*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5,89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. на </w:t>
                  </w:r>
                  <w:proofErr w:type="spellStart"/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ік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/36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./24год.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0,67</w:t>
                  </w:r>
                </w:p>
              </w:tc>
            </w:tr>
            <w:tr w:rsidR="00191429" w:rsidRPr="00191429" w:rsidTr="00FC467B">
              <w:trPr>
                <w:trHeight w:val="613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Амортизаціяосновнихзасобів</w:t>
                  </w:r>
                  <w:proofErr w:type="spellEnd"/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9 800,00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 10%(</w:t>
                  </w:r>
                  <w:proofErr w:type="spellStart"/>
                  <w:proofErr w:type="gram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ічна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сума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амортизаційнихвідрахувань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комплексу "Соляна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кімната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" на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рік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/36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дн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./24год.)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1,12</w:t>
                  </w:r>
                </w:p>
              </w:tc>
            </w:tr>
            <w:tr w:rsidR="00191429" w:rsidRPr="00191429" w:rsidTr="00FC467B">
              <w:trPr>
                <w:trHeight w:val="383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4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Адміністративніпослуги</w:t>
                  </w:r>
                  <w:proofErr w:type="spellEnd"/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0,73</w:t>
                  </w:r>
                </w:p>
              </w:tc>
            </w:tr>
            <w:tr w:rsidR="00191429" w:rsidRPr="00191429" w:rsidTr="00FC467B">
              <w:trPr>
                <w:trHeight w:val="39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до 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15%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відвидатків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оплату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праці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5,16 </w:t>
                  </w:r>
                  <w:proofErr w:type="spellStart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грн</w:t>
                  </w:r>
                  <w:proofErr w:type="spellEnd"/>
                  <w:r w:rsidRPr="00191429">
                    <w:rPr>
                      <w:rFonts w:ascii="Times New Roman" w:hAnsi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0,73</w:t>
                  </w:r>
                </w:p>
              </w:tc>
            </w:tr>
            <w:tr w:rsidR="00191429" w:rsidRPr="00191429" w:rsidTr="00FC467B">
              <w:trPr>
                <w:trHeight w:val="30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91429" w:rsidRPr="00191429" w:rsidRDefault="00191429" w:rsidP="0019142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Сума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витрат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одного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відвідувача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за 1 </w:t>
                  </w:r>
                  <w:proofErr w:type="spellStart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послугу</w:t>
                  </w:r>
                  <w:proofErr w:type="spellEnd"/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(1 </w:t>
                  </w: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>година)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</w:pPr>
                  <w:r w:rsidRPr="0019142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36,00</w:t>
                  </w:r>
                </w:p>
              </w:tc>
            </w:tr>
          </w:tbl>
          <w:p w:rsidR="00191429" w:rsidRPr="00191429" w:rsidRDefault="00191429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91429" w:rsidRDefault="00191429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1059E" w:rsidRDefault="00A1059E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1059E" w:rsidRDefault="00A1059E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1059E" w:rsidRDefault="00A1059E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1059E" w:rsidRDefault="00A1059E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1059E" w:rsidRPr="00191429" w:rsidRDefault="00A1059E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9142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Керуючий справами                                                                                 Борис БІРУК</w:t>
            </w:r>
          </w:p>
          <w:p w:rsidR="00191429" w:rsidRPr="00191429" w:rsidRDefault="00191429" w:rsidP="00191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  <w:r w:rsidRPr="00191429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ab/>
            </w:r>
          </w:p>
          <w:p w:rsidR="00191429" w:rsidRPr="00191429" w:rsidRDefault="00191429" w:rsidP="00191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tabs>
                <w:tab w:val="left" w:pos="18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914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Обґрунтування до рішення</w:t>
            </w:r>
          </w:p>
          <w:p w:rsidR="00191429" w:rsidRPr="00191429" w:rsidRDefault="00191429" w:rsidP="00191429">
            <w:pPr>
              <w:spacing w:after="0" w:line="240" w:lineRule="auto"/>
              <w:ind w:left="-720"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914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Зміни до рішення обумовлені тим, що вартість </w:t>
            </w:r>
            <w:proofErr w:type="spellStart"/>
            <w:r w:rsidRPr="001914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послугискоригована</w:t>
            </w:r>
            <w:proofErr w:type="spellEnd"/>
            <w:r w:rsidRPr="001914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91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згідноіззмінами</w:t>
            </w:r>
            <w:proofErr w:type="spellEnd"/>
            <w:r w:rsidRPr="00191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91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191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91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ї</w:t>
            </w:r>
            <w:r w:rsidRPr="001914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ї</w:t>
            </w:r>
            <w:r w:rsidRPr="00191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наданню</w:t>
            </w:r>
            <w:proofErr w:type="spellEnd"/>
            <w:r w:rsidRPr="001914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(заробітна плата працівників, тарифи на енергоносії, ціни на матеріали), які відображені в таблиці.</w:t>
            </w:r>
          </w:p>
          <w:p w:rsidR="00191429" w:rsidRPr="00191429" w:rsidRDefault="00191429" w:rsidP="00191429">
            <w:pPr>
              <w:spacing w:after="0" w:line="240" w:lineRule="auto"/>
              <w:ind w:left="-720"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ind w:left="-720" w:firstLine="720"/>
              <w:jc w:val="both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191429">
              <w:rPr>
                <w:rFonts w:ascii="Times New Roman" w:eastAsia="Times New Roman" w:hAnsi="Times New Roman"/>
                <w:b/>
                <w:lang w:val="uk-UA" w:eastAsia="ru-RU"/>
              </w:rPr>
              <w:t>Порівняльна таблиця витрат на одного відвідувача послуги комплексу «Соляна кімната»</w:t>
            </w:r>
          </w:p>
          <w:tbl>
            <w:tblPr>
              <w:tblW w:w="10076" w:type="dxa"/>
              <w:tblLayout w:type="fixed"/>
              <w:tblLook w:val="0000"/>
            </w:tblPr>
            <w:tblGrid>
              <w:gridCol w:w="720"/>
              <w:gridCol w:w="360"/>
              <w:gridCol w:w="2914"/>
              <w:gridCol w:w="3814"/>
              <w:gridCol w:w="1134"/>
              <w:gridCol w:w="1134"/>
            </w:tblGrid>
            <w:tr w:rsidR="00191429" w:rsidRPr="00191429" w:rsidTr="00FC467B">
              <w:trPr>
                <w:gridAfter w:val="4"/>
                <w:wAfter w:w="8996" w:type="dxa"/>
                <w:trHeight w:val="405"/>
              </w:trPr>
              <w:tc>
                <w:tcPr>
                  <w:tcW w:w="1080" w:type="dxa"/>
                  <w:gridSpan w:val="2"/>
                  <w:tcBorders>
                    <w:bottom w:val="single" w:sz="4" w:space="0" w:color="auto"/>
                  </w:tcBorders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49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№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з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/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Найменуваннявитрат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Розрахунок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Всього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,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Всього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,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2020 рік</w:t>
                  </w:r>
                </w:p>
              </w:tc>
            </w:tr>
            <w:tr w:rsidR="00191429" w:rsidRPr="00191429" w:rsidTr="00FC467B">
              <w:trPr>
                <w:trHeight w:val="36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1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 xml:space="preserve">Оплата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праці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нарахування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 xml:space="preserve"> на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заробітну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 xml:space="preserve"> плату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4,81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5,16</w:t>
                  </w:r>
                </w:p>
              </w:tc>
            </w:tr>
            <w:tr w:rsidR="00191429" w:rsidRPr="00191429" w:rsidTr="00FC467B">
              <w:trPr>
                <w:trHeight w:val="61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Сестра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медична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, </w:t>
                  </w: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вища 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к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3 810,00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місячнийпосадовий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 оклад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 xml:space="preserve"> з 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п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ідвищенням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*12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 /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 xml:space="preserve">1925 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річна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 норма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робочого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 часу в годинах)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*10% (надбавка за складність та напруженість у роботі(премія)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2,38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61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Сестра медична, б/к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 xml:space="preserve">3810,00 грн. 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місячнийпосадовий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 xml:space="preserve"> оклад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з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ідвищенням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)*12 /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val="uk-UA" w:eastAsia="ru-RU"/>
                    </w:rPr>
                    <w:t>1932,7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річна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 xml:space="preserve"> норма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робочого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 xml:space="preserve"> часу в годинах) )*10% (надбавка за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 xml:space="preserve"> складність та напруженість у роботі (премія)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2,37</w:t>
                  </w:r>
                </w:p>
              </w:tc>
            </w:tr>
            <w:tr w:rsidR="00191429" w:rsidRPr="00191429" w:rsidTr="00FC467B">
              <w:trPr>
                <w:trHeight w:val="61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Молодшамедична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 сестра 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санітарка-прибиральниця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2 598,75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місячнийпосадовий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 оклад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 xml:space="preserve"> з 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п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ідвищенням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)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*12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/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 xml:space="preserve"> 1993 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річна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 норма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робочого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 xml:space="preserve"> часу в годинах)</w:t>
                  </w:r>
                  <w:r w:rsidRPr="00191429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uk-UA" w:eastAsia="ru-RU"/>
                    </w:rPr>
                    <w:t>*10% (надбавка за складність та напруженість у роботі(премія)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1,56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61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Молодшамедична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сестра 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санітарка-прибиральниця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)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 xml:space="preserve">3100,00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місячнийпосадовий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оклад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 xml:space="preserve"> з 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п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ідвищенням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)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*12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/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 xml:space="preserve"> 2002 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річна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норма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робочого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 xml:space="preserve"> часу в годинах)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*10% (надбавка за складність та напруженість у роботі(премія)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1,86</w:t>
                  </w:r>
                </w:p>
              </w:tc>
            </w:tr>
            <w:tr w:rsidR="00191429" w:rsidRPr="00191429" w:rsidTr="00FC467B">
              <w:trPr>
                <w:trHeight w:val="49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Індексаціязаробітної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плати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відсутня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-</w:t>
                  </w:r>
                </w:p>
              </w:tc>
            </w:tr>
            <w:tr w:rsidR="00191429" w:rsidRPr="00191429" w:rsidTr="00FC467B">
              <w:trPr>
                <w:trHeight w:val="49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Нарахування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 на оплату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праці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3,94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(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2,38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+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1,56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22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0,87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49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Нарахування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на оплату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праці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4,23 грн. (2,37+1,86)*22%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0,93</w:t>
                  </w:r>
                </w:p>
              </w:tc>
            </w:tr>
            <w:tr w:rsidR="00191429" w:rsidRPr="00191429" w:rsidTr="00FC467B">
              <w:trPr>
                <w:trHeight w:val="349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2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yellow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yellow"/>
                      <w:lang w:eastAsia="ru-RU"/>
                    </w:rPr>
                    <w:t>Загальногосподарськівитрати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11,93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9,54</w:t>
                  </w: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Дезінсекційні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дератизаційніпослуги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3,33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.*30,6 м2 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площакомплексу</w:t>
                  </w:r>
                  <w:proofErr w:type="spellEnd"/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"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олянакімната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")/36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дезінсекційніпослуги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1,78грн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.з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а1м2 - на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рік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дератизаційніпослуги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1,55грн. за </w:t>
                  </w:r>
                  <w:smartTag w:uri="urn:schemas-microsoft-com:office:smarttags" w:element="metricconverter">
                    <w:smartTagPr>
                      <w:attr w:name="ProductID" w:val="1 м2"/>
                    </w:smartTagPr>
                    <w:r w:rsidRPr="00191429">
                      <w:rPr>
                        <w:rFonts w:ascii="Times New Roman" w:eastAsia="Times New Roman" w:hAnsi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1 м2</w:t>
                    </w:r>
                  </w:smartTag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- на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ік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Дезінсекційні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дератизаційніпослуги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6,33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.*30,6 м2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площакомплексу</w:t>
                  </w:r>
                  <w:proofErr w:type="spellEnd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"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олянакімната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")/36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val="uk-UA" w:eastAsia="ru-RU"/>
                    </w:rPr>
                    <w:t>6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0,53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дезінсекційніпослуги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uk-UA" w:eastAsia="ru-RU"/>
                    </w:rPr>
                    <w:t>3,34грн. за 1м2 – на рік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дератизаційніпослуги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uk-UA" w:eastAsia="ru-RU"/>
                    </w:rPr>
                    <w:t>2,99грн. за 1м2 – на рік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-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Теплопостачання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(502 Гкал на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/36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/24год*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103,26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.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5,92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Теплопостачання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521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Гкал на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рік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(сер. використання за останні 4 роки)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/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366дн./4295,2 м2 (площа будівлі)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*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 xml:space="preserve">30,6м2(площа комплексу «Соляна кімната»*167,28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sz w:val="20"/>
                      <w:szCs w:val="20"/>
                      <w:lang w:val="uk-UA" w:eastAsia="ru-RU"/>
                    </w:rPr>
                    <w:t>. (тариф)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1,70</w:t>
                  </w:r>
                </w:p>
              </w:tc>
            </w:tr>
            <w:tr w:rsidR="00191429" w:rsidRPr="00191429" w:rsidTr="00FC467B">
              <w:trPr>
                <w:trHeight w:val="557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lastRenderedPageBreak/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0,05 м3*</w:t>
                  </w: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val="uk-UA" w:eastAsia="ru-RU"/>
                    </w:rPr>
                    <w:t>6,912</w:t>
                  </w: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. (8л*3рази - бачок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унітаза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;  2л *3 рази -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миття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рук;  </w:t>
                  </w:r>
                  <w:smartTag w:uri="urn:schemas-microsoft-com:office:smarttags" w:element="metricconverter">
                    <w:smartTagPr>
                      <w:attr w:name="ProductID" w:val="20 л"/>
                    </w:smartTagPr>
                    <w:r w:rsidRPr="00191429">
                      <w:rPr>
                        <w:rFonts w:ascii="Times New Roman" w:eastAsia="Times New Roman" w:hAnsi="Times New Roman"/>
                        <w:i/>
                        <w:iCs/>
                        <w:sz w:val="20"/>
                        <w:szCs w:val="20"/>
                        <w:lang w:eastAsia="ru-RU"/>
                      </w:rPr>
                      <w:t>20 л</w:t>
                    </w:r>
                  </w:smartTag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-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миттяпідлоги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ст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ін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, лавок)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0,35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557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0,0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val="uk-UA" w:eastAsia="ru-RU"/>
                    </w:rPr>
                    <w:t>4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м3*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val="uk-UA" w:eastAsia="ru-RU"/>
                    </w:rPr>
                    <w:t>14,57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. (8л*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val="uk-UA" w:eastAsia="ru-RU"/>
                    </w:rPr>
                    <w:t>2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рази - бачок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унітаза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;  2л *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val="uk-UA" w:eastAsia="ru-RU"/>
                    </w:rPr>
                    <w:t>2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рази -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миття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рук;  </w:t>
                  </w:r>
                  <w:smartTag w:uri="urn:schemas-microsoft-com:office:smarttags" w:element="metricconverter">
                    <w:smartTagPr>
                      <w:attr w:name="ProductID" w:val="20 л"/>
                    </w:smartTagPr>
                    <w:r w:rsidRPr="00191429">
                      <w:rPr>
                        <w:rFonts w:ascii="Times New Roman" w:eastAsia="Times New Roman" w:hAnsi="Times New Roman"/>
                        <w:b/>
                        <w:i/>
                        <w:iCs/>
                        <w:sz w:val="20"/>
                        <w:szCs w:val="20"/>
                        <w:lang w:eastAsia="ru-RU"/>
                      </w:rPr>
                      <w:t>20 л</w:t>
                    </w:r>
                  </w:smartTag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-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миттяпідлоги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ст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ін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, лавок)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0,58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Водовідведення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0,05 м3*</w:t>
                  </w: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val="uk-UA" w:eastAsia="ru-RU"/>
                    </w:rPr>
                    <w:t xml:space="preserve">5,21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0,26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Водовідведення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0,0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val="uk-UA" w:eastAsia="ru-RU"/>
                    </w:rPr>
                    <w:t>4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м3*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val="uk-UA" w:eastAsia="ru-RU"/>
                    </w:rPr>
                    <w:t xml:space="preserve">15,07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0,60</w:t>
                  </w:r>
                </w:p>
              </w:tc>
            </w:tr>
            <w:tr w:rsidR="00191429" w:rsidRPr="00191429" w:rsidTr="00FC467B">
              <w:trPr>
                <w:trHeight w:val="1319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1" w:name="_Hlk2063917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Електроенергія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2,145 кВт*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2,38549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(тариф)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;</w:t>
                  </w:r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світильник2шт*15Вт=0,03кВт;лампочкигалогенні 20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*50Вт=1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кВт;галогенератор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100 Вт=0,1кВт;електрокамін850Вт=0,85кВт;телевізор 65 Вт=0,065кВт; робота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>вентиляційногообладнання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0,1 кВт)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5,12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1319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Електроенергія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2,145 кВт*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2,86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 (тариф)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;</w:t>
                  </w:r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світильник2шт*15Вт=0,03кВт;лампочкигалогенні 20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*50Вт=1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кВт;галогенератор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100 Вт=0,1кВт;електрокамін850Вт=0,85кВт;телевізор 65 Вт=0,065кВт; робота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>вентиляційногообладнання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szCs w:val="20"/>
                      <w:lang w:eastAsia="ru-RU"/>
                    </w:rPr>
                    <w:t xml:space="preserve"> 0,1 кВт)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6,13</w:t>
                  </w:r>
                </w:p>
              </w:tc>
            </w:tr>
            <w:bookmarkEnd w:id="1"/>
            <w:tr w:rsidR="00191429" w:rsidRPr="00191429" w:rsidTr="00FC467B">
              <w:trPr>
                <w:trHeight w:val="619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3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yellow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highlight w:val="yellow"/>
                      <w:lang w:eastAsia="ru-RU"/>
                    </w:rPr>
                    <w:t>Матеріальнівитрати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14,54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20,57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2" w:name="_Hlk2063998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Дез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засоби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0,04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кг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250,00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 (для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приготування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20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лі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іврозчину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миття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дезінфекції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Дез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засоби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0,04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кг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*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380,00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. (для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приготування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20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лі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тр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іврозчину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миття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дезінфекції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15,20</w:t>
                  </w:r>
                </w:p>
              </w:tc>
            </w:tr>
            <w:tr w:rsidR="00191429" w:rsidRPr="00191429" w:rsidTr="00FC467B">
              <w:trPr>
                <w:trHeight w:val="381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3" w:name="_Hlk2064016"/>
                  <w:bookmarkEnd w:id="2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Чистячийзасіб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0,02 г*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36,00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.(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191429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1 кг</w:t>
                    </w:r>
                  </w:smartTag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- 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прибирання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дезінфекції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0,72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381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Чистячийзасіб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0,02 г*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44,00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.(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191429">
                      <w:rPr>
                        <w:rFonts w:ascii="Times New Roman" w:eastAsia="Times New Roman" w:hAnsi="Times New Roman"/>
                        <w:b/>
                        <w:sz w:val="20"/>
                        <w:szCs w:val="20"/>
                        <w:lang w:eastAsia="ru-RU"/>
                      </w:rPr>
                      <w:t>1 кг</w:t>
                    </w:r>
                  </w:smartTag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) - 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прибирання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та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дезінфекції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   0,88</w:t>
                  </w:r>
                </w:p>
              </w:tc>
            </w:tr>
            <w:tr w:rsidR="00191429" w:rsidRPr="00191429" w:rsidTr="00FC467B">
              <w:trPr>
                <w:trHeight w:val="804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4" w:name="_Hlk2064051"/>
                  <w:bookmarkEnd w:id="3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Гігієнічнізасоби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Мило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ідке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24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б.нарік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*20,00грн.;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туалетнийпапір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48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рул.нарік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* 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5,00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.;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паперові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рушники 48шт.*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21,00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(480,00грн.+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240,00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грн.+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1008,00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.)/36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0,20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804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Гігієнічнізасоби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Мило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ідке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24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б.нарік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*2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4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,00грн.;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туалетнийпапір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48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рул.нарік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* 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 xml:space="preserve">6,50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.;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паперові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рушники 48шт.*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24,00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 (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576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,00грн.+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312,00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грн.+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1152,00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.)/36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6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0,23</w:t>
                  </w:r>
                </w:p>
              </w:tc>
            </w:tr>
            <w:tr w:rsidR="00191429" w:rsidRPr="00191429" w:rsidTr="00FC467B">
              <w:trPr>
                <w:trHeight w:val="477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5" w:name="_Hlk2064069"/>
                  <w:bookmarkEnd w:id="4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Канцелярськеприладдя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Журнал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обл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іку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4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шт.*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; ручка кулькова4шт.*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3,50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(1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04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,00грн.+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1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.)/36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./24 год.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0,02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477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Канцелярськеприладдя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Журнал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обл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іку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4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шт.*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32,50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 ; ручка кулькова4шт.*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3,50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 (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130,00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грн.+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1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4,00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.)/36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6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./24 год.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0,02</w:t>
                  </w: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6" w:name="_Hlk2064119"/>
                  <w:bookmarkEnd w:id="5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Засоби захисту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Бахіли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 xml:space="preserve"> (0,75грн.), шапочка (1,20 грн.)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1,95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Засоби захисту</w:t>
                  </w: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Бахіли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 xml:space="preserve"> (1,10 грн. за пару), шапочка (1,35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грн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.з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 xml:space="preserve"> шт.)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2,45</w:t>
                  </w: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7" w:name="_Hlk2064144"/>
                  <w:bookmarkEnd w:id="6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Сіль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 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поновленняпокриву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250 кг*4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квартала=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00 кг"/>
                    </w:smartTagPr>
                    <w:r w:rsidRPr="00191429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1000 кг</w:t>
                    </w:r>
                  </w:smartTag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.*4,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60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. на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/36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0,53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51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Сіль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для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поновленняпокриву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250 кг*4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квартала=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00 кг"/>
                    </w:smartTagPr>
                    <w:r w:rsidRPr="00191429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ru-RU"/>
                      </w:rPr>
                      <w:t>1000 кг</w:t>
                    </w:r>
                  </w:smartTag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.*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5,89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. на 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/36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uk-UA" w:eastAsia="ru-RU"/>
                    </w:rPr>
                    <w:t>6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./24год.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0,67</w:t>
                  </w:r>
                </w:p>
              </w:tc>
            </w:tr>
            <w:tr w:rsidR="00191429" w:rsidRPr="00191429" w:rsidTr="00FC467B">
              <w:trPr>
                <w:trHeight w:val="613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8" w:name="_Hlk2064166"/>
                  <w:bookmarkEnd w:id="7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lastRenderedPageBreak/>
                    <w:t>2018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Амортизаціяосновнихзасобів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9 800,00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10%(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сума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амортизаційнихвідрахувань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комплексу "Соляна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кімната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" на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/36</w:t>
                  </w:r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5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./24год.)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1,12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613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2019 рік</w:t>
                  </w:r>
                </w:p>
              </w:tc>
              <w:tc>
                <w:tcPr>
                  <w:tcW w:w="32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Амортизаціяосновнихзасобів</w:t>
                  </w:r>
                  <w:proofErr w:type="spellEnd"/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9 800,00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 10%(</w:t>
                  </w:r>
                  <w:proofErr w:type="spellStart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ічна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сума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амортизаційнихвідрахувань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 комплексу "Соляна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кімната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" на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рік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/36</w:t>
                  </w: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6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./24год.)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1,12</w:t>
                  </w:r>
                </w:p>
              </w:tc>
            </w:tr>
            <w:bookmarkEnd w:id="8"/>
            <w:tr w:rsidR="00191429" w:rsidRPr="00191429" w:rsidTr="00FC467B">
              <w:trPr>
                <w:trHeight w:val="383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4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</w:pP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eastAsia="ru-RU"/>
                    </w:rPr>
                    <w:t>Адміністративніпослуги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0,72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0,73</w:t>
                  </w:r>
                </w:p>
              </w:tc>
            </w:tr>
            <w:tr w:rsidR="00191429" w:rsidRPr="00191429" w:rsidTr="00FC467B">
              <w:trPr>
                <w:trHeight w:val="39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bookmarkStart w:id="9" w:name="_Hlk2064199"/>
                  <w:r w:rsidRPr="00191429">
                    <w:rPr>
                      <w:rFonts w:ascii="Times New Roman" w:eastAsia="Times New Roman" w:hAnsi="Times New Roman"/>
                      <w:sz w:val="20"/>
                      <w:szCs w:val="20"/>
                      <w:lang w:val="uk-UA" w:eastAsia="ru-RU"/>
                    </w:rPr>
                    <w:t>2018 рік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15%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відвидаткі</w:t>
                  </w:r>
                  <w:proofErr w:type="gram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в</w:t>
                  </w:r>
                  <w:proofErr w:type="spellEnd"/>
                  <w:proofErr w:type="gram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 на оплату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праці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 xml:space="preserve"> (</w:t>
                  </w: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4,81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lang w:eastAsia="ru-RU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lang w:val="uk-UA" w:eastAsia="ru-RU"/>
                    </w:rPr>
                    <w:t>0,72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</w:p>
              </w:tc>
            </w:tr>
            <w:tr w:rsidR="00191429" w:rsidRPr="00191429" w:rsidTr="00FC467B">
              <w:trPr>
                <w:trHeight w:val="39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uk-UA" w:eastAsia="ru-RU"/>
                    </w:rPr>
                    <w:t>2020 рік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до </w:t>
                  </w:r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15%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відвидатків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на оплату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праці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(</w:t>
                  </w: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5,16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грн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0,73</w:t>
                  </w:r>
                </w:p>
              </w:tc>
            </w:tr>
            <w:bookmarkEnd w:id="9"/>
            <w:tr w:rsidR="00191429" w:rsidRPr="00191429" w:rsidTr="00FC467B">
              <w:trPr>
                <w:trHeight w:val="531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70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Сума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витрат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з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 одного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відвідувача</w:t>
                  </w:r>
                  <w:proofErr w:type="spell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 за 1 </w:t>
                  </w:r>
                  <w:proofErr w:type="spell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послугу</w:t>
                  </w:r>
                  <w:proofErr w:type="spellEnd"/>
                  <w:proofErr w:type="gramStart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( </w:t>
                  </w:r>
                  <w:proofErr w:type="gramEnd"/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 xml:space="preserve">1 </w:t>
                  </w:r>
                  <w:r w:rsidRPr="00191429">
                    <w:rPr>
                      <w:rFonts w:ascii="Times New Roman" w:eastAsia="Times New Roman" w:hAnsi="Times New Roman"/>
                      <w:b/>
                      <w:bCs/>
                      <w:lang w:val="uk-UA" w:eastAsia="ru-RU"/>
                    </w:rPr>
                    <w:t>година 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32,00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lang w:val="uk-UA" w:eastAsia="ru-RU"/>
                    </w:rPr>
                  </w:pP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val="uk-UA" w:eastAsia="ru-RU"/>
                    </w:rPr>
                  </w:pPr>
                  <w:r w:rsidRPr="00191429">
                    <w:rPr>
                      <w:rFonts w:ascii="Times New Roman" w:eastAsia="Times New Roman" w:hAnsi="Times New Roman"/>
                      <w:b/>
                      <w:bCs/>
                      <w:highlight w:val="yellow"/>
                      <w:lang w:val="uk-UA" w:eastAsia="ru-RU"/>
                    </w:rPr>
                    <w:t>36,00</w:t>
                  </w:r>
                </w:p>
                <w:p w:rsidR="00191429" w:rsidRPr="00191429" w:rsidRDefault="00191429" w:rsidP="00191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lang w:val="uk-UA" w:eastAsia="ru-RU"/>
                    </w:rPr>
                  </w:pPr>
                </w:p>
              </w:tc>
            </w:tr>
          </w:tbl>
          <w:p w:rsidR="00191429" w:rsidRPr="00191429" w:rsidRDefault="00191429" w:rsidP="00191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191429" w:rsidRPr="00AD3B8E" w:rsidRDefault="00191429" w:rsidP="00191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3B8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                                                                      Наталія ФЕДІНЧИК</w:t>
            </w:r>
          </w:p>
          <w:p w:rsidR="00191429" w:rsidRPr="00191429" w:rsidRDefault="00191429" w:rsidP="00191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191429" w:rsidRPr="00191429" w:rsidRDefault="00191429" w:rsidP="00191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C618B" w:rsidRDefault="000C6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</w:tr>
      <w:tr w:rsidR="005C381B" w:rsidTr="000C618B">
        <w:trPr>
          <w:trHeight w:val="405"/>
        </w:trPr>
        <w:tc>
          <w:tcPr>
            <w:tcW w:w="10440" w:type="dxa"/>
            <w:vAlign w:val="center"/>
          </w:tcPr>
          <w:p w:rsidR="005C381B" w:rsidRDefault="005C381B">
            <w:pPr>
              <w:spacing w:after="0" w:line="240" w:lineRule="auto"/>
              <w:ind w:left="4956"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80F80" w:rsidRDefault="00580F80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80F80" w:rsidRDefault="00580F80" w:rsidP="000C618B">
      <w:p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618B" w:rsidRDefault="000C618B" w:rsidP="00580F80">
      <w:pPr>
        <w:tabs>
          <w:tab w:val="left" w:pos="6804"/>
          <w:tab w:val="left" w:pos="7797"/>
        </w:tabs>
        <w:spacing w:after="0" w:line="240" w:lineRule="auto"/>
        <w:contextualSpacing/>
        <w:jc w:val="both"/>
        <w:rPr>
          <w:lang w:val="uk-UA"/>
        </w:rPr>
      </w:pPr>
    </w:p>
    <w:tbl>
      <w:tblPr>
        <w:tblpPr w:leftFromText="180" w:rightFromText="180" w:bottomFromText="200" w:horzAnchor="margin" w:tblpXSpec="center" w:tblpY="-510"/>
        <w:tblW w:w="10365" w:type="dxa"/>
        <w:tblLayout w:type="fixed"/>
        <w:tblLook w:val="04A0"/>
      </w:tblPr>
      <w:tblGrid>
        <w:gridCol w:w="9469"/>
        <w:gridCol w:w="896"/>
      </w:tblGrid>
      <w:tr w:rsidR="000C618B" w:rsidRPr="00AD3B8E" w:rsidTr="000C618B">
        <w:trPr>
          <w:trHeight w:val="850"/>
        </w:trPr>
        <w:tc>
          <w:tcPr>
            <w:tcW w:w="9464" w:type="dxa"/>
            <w:vAlign w:val="center"/>
          </w:tcPr>
          <w:p w:rsidR="000C618B" w:rsidRDefault="000C6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  <w:p w:rsidR="000C618B" w:rsidRDefault="000C6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895" w:type="dxa"/>
          </w:tcPr>
          <w:p w:rsidR="000C618B" w:rsidRDefault="000C618B">
            <w:pPr>
              <w:spacing w:after="0" w:line="240" w:lineRule="auto"/>
              <w:ind w:left="4956"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0C618B" w:rsidRDefault="000C618B" w:rsidP="00580F80">
      <w:pPr>
        <w:spacing w:after="0" w:line="240" w:lineRule="auto"/>
        <w:contextualSpacing/>
        <w:jc w:val="both"/>
        <w:rPr>
          <w:lang w:val="uk-UA"/>
        </w:rPr>
      </w:pPr>
    </w:p>
    <w:sectPr w:rsidR="000C618B" w:rsidSect="00AD3B8E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262" w:rsidRDefault="00822262" w:rsidP="00A1059E">
      <w:pPr>
        <w:spacing w:after="0" w:line="240" w:lineRule="auto"/>
      </w:pPr>
      <w:r>
        <w:separator/>
      </w:r>
    </w:p>
  </w:endnote>
  <w:endnote w:type="continuationSeparator" w:id="1">
    <w:p w:rsidR="00822262" w:rsidRDefault="00822262" w:rsidP="00A1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262" w:rsidRDefault="00822262" w:rsidP="00A1059E">
      <w:pPr>
        <w:spacing w:after="0" w:line="240" w:lineRule="auto"/>
      </w:pPr>
      <w:r>
        <w:separator/>
      </w:r>
    </w:p>
  </w:footnote>
  <w:footnote w:type="continuationSeparator" w:id="1">
    <w:p w:rsidR="00822262" w:rsidRDefault="00822262" w:rsidP="00A10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50C"/>
    <w:rsid w:val="00020710"/>
    <w:rsid w:val="0002481E"/>
    <w:rsid w:val="00053C2C"/>
    <w:rsid w:val="000725B9"/>
    <w:rsid w:val="0008274D"/>
    <w:rsid w:val="000851F4"/>
    <w:rsid w:val="0009419F"/>
    <w:rsid w:val="000C618B"/>
    <w:rsid w:val="000D1B3E"/>
    <w:rsid w:val="000D3525"/>
    <w:rsid w:val="001141EC"/>
    <w:rsid w:val="00115A66"/>
    <w:rsid w:val="00117A20"/>
    <w:rsid w:val="001325AC"/>
    <w:rsid w:val="001400E1"/>
    <w:rsid w:val="001415DC"/>
    <w:rsid w:val="001435C6"/>
    <w:rsid w:val="00145BF9"/>
    <w:rsid w:val="001776A0"/>
    <w:rsid w:val="001851D8"/>
    <w:rsid w:val="00191429"/>
    <w:rsid w:val="00194204"/>
    <w:rsid w:val="001951D2"/>
    <w:rsid w:val="001E1A85"/>
    <w:rsid w:val="00206296"/>
    <w:rsid w:val="00226292"/>
    <w:rsid w:val="002718AC"/>
    <w:rsid w:val="00271CEA"/>
    <w:rsid w:val="00280D96"/>
    <w:rsid w:val="00282E0A"/>
    <w:rsid w:val="0028527C"/>
    <w:rsid w:val="00293815"/>
    <w:rsid w:val="002A6575"/>
    <w:rsid w:val="002B1879"/>
    <w:rsid w:val="002B5CB7"/>
    <w:rsid w:val="002B6D57"/>
    <w:rsid w:val="002B7825"/>
    <w:rsid w:val="002D517D"/>
    <w:rsid w:val="002E7473"/>
    <w:rsid w:val="002F368D"/>
    <w:rsid w:val="00305B5F"/>
    <w:rsid w:val="00352F12"/>
    <w:rsid w:val="003636C8"/>
    <w:rsid w:val="00364884"/>
    <w:rsid w:val="00367DD4"/>
    <w:rsid w:val="00375505"/>
    <w:rsid w:val="003957B5"/>
    <w:rsid w:val="003A324C"/>
    <w:rsid w:val="003A3D19"/>
    <w:rsid w:val="003A52B0"/>
    <w:rsid w:val="003A5B3B"/>
    <w:rsid w:val="003B0376"/>
    <w:rsid w:val="003D1965"/>
    <w:rsid w:val="003F11AE"/>
    <w:rsid w:val="003F12D2"/>
    <w:rsid w:val="00425690"/>
    <w:rsid w:val="0042650C"/>
    <w:rsid w:val="00430C5B"/>
    <w:rsid w:val="004314F2"/>
    <w:rsid w:val="00434A1A"/>
    <w:rsid w:val="00440AFC"/>
    <w:rsid w:val="00446C97"/>
    <w:rsid w:val="00446E0C"/>
    <w:rsid w:val="00484E9B"/>
    <w:rsid w:val="004A4EC8"/>
    <w:rsid w:val="004F0DE7"/>
    <w:rsid w:val="004F227C"/>
    <w:rsid w:val="005051DE"/>
    <w:rsid w:val="0051217D"/>
    <w:rsid w:val="00526F9C"/>
    <w:rsid w:val="0054129A"/>
    <w:rsid w:val="00543B6A"/>
    <w:rsid w:val="005468CE"/>
    <w:rsid w:val="00561FD7"/>
    <w:rsid w:val="00575055"/>
    <w:rsid w:val="00580F80"/>
    <w:rsid w:val="005A091D"/>
    <w:rsid w:val="005A4A8E"/>
    <w:rsid w:val="005A5DF4"/>
    <w:rsid w:val="005C381B"/>
    <w:rsid w:val="005C3A67"/>
    <w:rsid w:val="005D153B"/>
    <w:rsid w:val="005D2024"/>
    <w:rsid w:val="005E2656"/>
    <w:rsid w:val="005E5D52"/>
    <w:rsid w:val="0061242E"/>
    <w:rsid w:val="00653816"/>
    <w:rsid w:val="006771C3"/>
    <w:rsid w:val="006906FE"/>
    <w:rsid w:val="00694C14"/>
    <w:rsid w:val="006A44A0"/>
    <w:rsid w:val="006C0EC0"/>
    <w:rsid w:val="006D2402"/>
    <w:rsid w:val="006D5926"/>
    <w:rsid w:val="006E508E"/>
    <w:rsid w:val="006F28C4"/>
    <w:rsid w:val="00710493"/>
    <w:rsid w:val="00716D72"/>
    <w:rsid w:val="0072306E"/>
    <w:rsid w:val="00752AB2"/>
    <w:rsid w:val="00764DC2"/>
    <w:rsid w:val="00771976"/>
    <w:rsid w:val="00776590"/>
    <w:rsid w:val="007E113A"/>
    <w:rsid w:val="007E3E92"/>
    <w:rsid w:val="008018AA"/>
    <w:rsid w:val="00822262"/>
    <w:rsid w:val="00845E9C"/>
    <w:rsid w:val="00851A77"/>
    <w:rsid w:val="00862E67"/>
    <w:rsid w:val="0086652E"/>
    <w:rsid w:val="00866B52"/>
    <w:rsid w:val="008722AC"/>
    <w:rsid w:val="00882DFD"/>
    <w:rsid w:val="00895A27"/>
    <w:rsid w:val="008E3A1F"/>
    <w:rsid w:val="008E74F8"/>
    <w:rsid w:val="00924728"/>
    <w:rsid w:val="009401AB"/>
    <w:rsid w:val="009438F5"/>
    <w:rsid w:val="00953642"/>
    <w:rsid w:val="009B2923"/>
    <w:rsid w:val="009F1DA8"/>
    <w:rsid w:val="009F7793"/>
    <w:rsid w:val="00A1059E"/>
    <w:rsid w:val="00A53983"/>
    <w:rsid w:val="00A53AD8"/>
    <w:rsid w:val="00A56528"/>
    <w:rsid w:val="00A77BC0"/>
    <w:rsid w:val="00A809B2"/>
    <w:rsid w:val="00A92958"/>
    <w:rsid w:val="00AA4FFC"/>
    <w:rsid w:val="00AC44F5"/>
    <w:rsid w:val="00AC4ED5"/>
    <w:rsid w:val="00AD283F"/>
    <w:rsid w:val="00AD3B8E"/>
    <w:rsid w:val="00AE0812"/>
    <w:rsid w:val="00AF7197"/>
    <w:rsid w:val="00B04BDD"/>
    <w:rsid w:val="00B10D2B"/>
    <w:rsid w:val="00B172E5"/>
    <w:rsid w:val="00B35B39"/>
    <w:rsid w:val="00B42080"/>
    <w:rsid w:val="00B44F45"/>
    <w:rsid w:val="00B46590"/>
    <w:rsid w:val="00B4741F"/>
    <w:rsid w:val="00B51478"/>
    <w:rsid w:val="00B779A5"/>
    <w:rsid w:val="00B9665F"/>
    <w:rsid w:val="00BD7F3F"/>
    <w:rsid w:val="00BF4990"/>
    <w:rsid w:val="00C06DB8"/>
    <w:rsid w:val="00C14A49"/>
    <w:rsid w:val="00C16507"/>
    <w:rsid w:val="00C21B7C"/>
    <w:rsid w:val="00C7608B"/>
    <w:rsid w:val="00C9675B"/>
    <w:rsid w:val="00CA6AEE"/>
    <w:rsid w:val="00CA6DAA"/>
    <w:rsid w:val="00CC28A8"/>
    <w:rsid w:val="00CC5BE5"/>
    <w:rsid w:val="00CD4785"/>
    <w:rsid w:val="00CE126E"/>
    <w:rsid w:val="00D10FE4"/>
    <w:rsid w:val="00D4428A"/>
    <w:rsid w:val="00D56D21"/>
    <w:rsid w:val="00D925F6"/>
    <w:rsid w:val="00DC2D92"/>
    <w:rsid w:val="00DD1B51"/>
    <w:rsid w:val="00E32655"/>
    <w:rsid w:val="00E34573"/>
    <w:rsid w:val="00E42879"/>
    <w:rsid w:val="00E63004"/>
    <w:rsid w:val="00EB152C"/>
    <w:rsid w:val="00EB2C85"/>
    <w:rsid w:val="00EC0FF8"/>
    <w:rsid w:val="00ED1824"/>
    <w:rsid w:val="00ED48DB"/>
    <w:rsid w:val="00F02856"/>
    <w:rsid w:val="00F063FB"/>
    <w:rsid w:val="00F65363"/>
    <w:rsid w:val="00F65FCE"/>
    <w:rsid w:val="00F744BD"/>
    <w:rsid w:val="00F91AAB"/>
    <w:rsid w:val="00FA1EE9"/>
    <w:rsid w:val="00FA267B"/>
    <w:rsid w:val="00FB0CD1"/>
    <w:rsid w:val="00FB1AC2"/>
    <w:rsid w:val="00FB692D"/>
    <w:rsid w:val="00FB6C73"/>
    <w:rsid w:val="00FC20E8"/>
    <w:rsid w:val="00FD3A22"/>
    <w:rsid w:val="00FD7AF6"/>
    <w:rsid w:val="00FD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18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1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059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A1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05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1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1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535F-51B3-4EDB-967C-9A8BEF25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6512</Words>
  <Characters>3712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Userr</cp:lastModifiedBy>
  <cp:revision>4</cp:revision>
  <cp:lastPrinted>2020-03-02T08:37:00Z</cp:lastPrinted>
  <dcterms:created xsi:type="dcterms:W3CDTF">2020-03-06T11:01:00Z</dcterms:created>
  <dcterms:modified xsi:type="dcterms:W3CDTF">2020-03-06T11:57:00Z</dcterms:modified>
</cp:coreProperties>
</file>