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6FD5" w:rsidRPr="00D96FD5" w:rsidRDefault="00D96FD5" w:rsidP="00D96FD5">
      <w:pPr>
        <w:ind w:left="5652" w:firstLine="720"/>
        <w:jc w:val="both"/>
        <w:rPr>
          <w:rFonts w:eastAsia="Batang" w:cs="Times New Roman"/>
          <w:sz w:val="28"/>
          <w:lang w:val="uk-UA"/>
        </w:rPr>
      </w:pPr>
      <w:r w:rsidRPr="00D96FD5">
        <w:rPr>
          <w:rFonts w:eastAsia="Batang" w:cs="Times New Roman"/>
          <w:sz w:val="28"/>
          <w:lang w:val="uk-UA"/>
        </w:rPr>
        <w:t xml:space="preserve">Додаток 1 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lang w:val="uk-UA"/>
        </w:rPr>
      </w:pPr>
      <w:r w:rsidRPr="00D96FD5">
        <w:rPr>
          <w:rFonts w:eastAsia="Batang" w:cs="Times New Roman"/>
          <w:sz w:val="28"/>
          <w:lang w:val="uk-UA"/>
        </w:rPr>
        <w:tab/>
      </w:r>
      <w:r w:rsidRPr="00D96FD5">
        <w:rPr>
          <w:rFonts w:eastAsia="Batang" w:cs="Times New Roman"/>
          <w:sz w:val="28"/>
          <w:lang w:val="uk-UA"/>
        </w:rPr>
        <w:tab/>
      </w:r>
      <w:r w:rsidRPr="00D96FD5">
        <w:rPr>
          <w:rFonts w:eastAsia="Batang" w:cs="Times New Roman"/>
          <w:sz w:val="28"/>
          <w:lang w:val="uk-UA"/>
        </w:rPr>
        <w:tab/>
      </w:r>
      <w:r w:rsidRPr="00D96FD5">
        <w:rPr>
          <w:rFonts w:eastAsia="Batang" w:cs="Times New Roman"/>
          <w:sz w:val="28"/>
          <w:lang w:val="uk-UA"/>
        </w:rPr>
        <w:tab/>
      </w:r>
      <w:r w:rsidRPr="00D96FD5">
        <w:rPr>
          <w:rFonts w:eastAsia="Batang" w:cs="Times New Roman"/>
          <w:sz w:val="28"/>
          <w:lang w:val="uk-UA"/>
        </w:rPr>
        <w:tab/>
      </w:r>
      <w:r w:rsidRPr="00D96FD5">
        <w:rPr>
          <w:rFonts w:eastAsia="Batang" w:cs="Times New Roman"/>
          <w:sz w:val="28"/>
          <w:lang w:val="uk-UA"/>
        </w:rPr>
        <w:tab/>
      </w:r>
      <w:r w:rsidRPr="00D96FD5">
        <w:rPr>
          <w:rFonts w:eastAsia="Batang" w:cs="Times New Roman"/>
          <w:sz w:val="28"/>
          <w:lang w:val="uk-UA"/>
        </w:rPr>
        <w:softHyphen/>
      </w:r>
      <w:r w:rsidRPr="00D96FD5">
        <w:rPr>
          <w:rFonts w:eastAsia="Batang" w:cs="Times New Roman"/>
          <w:sz w:val="28"/>
          <w:lang w:val="uk-UA"/>
        </w:rPr>
        <w:tab/>
        <w:t>до рішення виконавчого комітету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u w:val="single"/>
          <w:lang w:val="uk-UA"/>
        </w:rPr>
      </w:pPr>
      <w:r w:rsidRPr="00D96FD5">
        <w:rPr>
          <w:rFonts w:eastAsia="Batang" w:cs="Times New Roman"/>
          <w:sz w:val="28"/>
          <w:lang w:val="uk-UA"/>
        </w:rPr>
        <w:tab/>
      </w:r>
      <w:r w:rsidRPr="00D96FD5">
        <w:rPr>
          <w:rFonts w:eastAsia="Batang" w:cs="Times New Roman"/>
          <w:sz w:val="28"/>
          <w:lang w:val="uk-UA"/>
        </w:rPr>
        <w:tab/>
      </w:r>
      <w:r w:rsidRPr="00D96FD5">
        <w:rPr>
          <w:rFonts w:eastAsia="Batang" w:cs="Times New Roman"/>
          <w:sz w:val="28"/>
          <w:lang w:val="uk-UA"/>
        </w:rPr>
        <w:tab/>
      </w:r>
      <w:r w:rsidRPr="00D96FD5">
        <w:rPr>
          <w:rFonts w:eastAsia="Batang" w:cs="Times New Roman"/>
          <w:sz w:val="28"/>
          <w:lang w:val="uk-UA"/>
        </w:rPr>
        <w:tab/>
      </w:r>
      <w:r w:rsidRPr="00D96FD5">
        <w:rPr>
          <w:rFonts w:eastAsia="Batang" w:cs="Times New Roman"/>
          <w:sz w:val="28"/>
          <w:lang w:val="uk-UA"/>
        </w:rPr>
        <w:tab/>
      </w:r>
      <w:r w:rsidRPr="00D96FD5">
        <w:rPr>
          <w:rFonts w:eastAsia="Batang" w:cs="Times New Roman"/>
          <w:sz w:val="28"/>
          <w:lang w:val="uk-UA"/>
        </w:rPr>
        <w:tab/>
      </w:r>
      <w:r w:rsidRPr="00D96FD5">
        <w:rPr>
          <w:rFonts w:eastAsia="Batang" w:cs="Times New Roman"/>
          <w:sz w:val="28"/>
          <w:lang w:val="uk-UA"/>
        </w:rPr>
        <w:tab/>
        <w:t xml:space="preserve">23 грудня 2021 року  № </w:t>
      </w:r>
      <w:r w:rsidRPr="00D96FD5">
        <w:rPr>
          <w:rFonts w:eastAsia="Batang" w:cs="Times New Roman"/>
          <w:sz w:val="28"/>
          <w:u w:val="single"/>
          <w:lang w:val="uk-UA"/>
        </w:rPr>
        <w:t>429</w:t>
      </w:r>
    </w:p>
    <w:p w:rsidR="00D96FD5" w:rsidRPr="00D96FD5" w:rsidRDefault="00D96FD5" w:rsidP="00D96FD5">
      <w:pPr>
        <w:rPr>
          <w:rFonts w:eastAsia="Batang" w:cs="Times New Roman"/>
          <w:sz w:val="28"/>
          <w:lang w:val="uk-UA"/>
        </w:rPr>
      </w:pPr>
    </w:p>
    <w:p w:rsidR="00D96FD5" w:rsidRPr="00D96FD5" w:rsidRDefault="00D96FD5" w:rsidP="00D96FD5">
      <w:pPr>
        <w:jc w:val="center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ПЕРСПЕКТИВНИЙ ПЛАН </w:t>
      </w:r>
    </w:p>
    <w:p w:rsidR="00D96FD5" w:rsidRPr="00D96FD5" w:rsidRDefault="00D96FD5" w:rsidP="00D96FD5">
      <w:pPr>
        <w:jc w:val="center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роботи виконавчого комітету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на 2022 рік</w:t>
      </w:r>
    </w:p>
    <w:p w:rsidR="00D96FD5" w:rsidRPr="00D96FD5" w:rsidRDefault="00D96FD5" w:rsidP="00D96FD5">
      <w:pPr>
        <w:jc w:val="center"/>
        <w:rPr>
          <w:rFonts w:eastAsia="Batang" w:cs="Times New Roman"/>
          <w:sz w:val="28"/>
          <w:szCs w:val="28"/>
          <w:lang w:val="uk-UA"/>
        </w:rPr>
      </w:pPr>
    </w:p>
    <w:p w:rsidR="00D96FD5" w:rsidRPr="00D96FD5" w:rsidRDefault="00D96FD5" w:rsidP="00D96FD5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D96FD5">
        <w:rPr>
          <w:rFonts w:eastAsia="Batang" w:cs="Times New Roman"/>
          <w:b/>
          <w:sz w:val="28"/>
          <w:szCs w:val="28"/>
          <w:u w:val="single"/>
          <w:lang w:val="uk-UA"/>
        </w:rPr>
        <w:t>Січень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1. Про роботу зі зверненнями громадян у виконавчому комітеті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за 2021 рік.</w:t>
      </w:r>
    </w:p>
    <w:p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Готує: управління </w:t>
      </w:r>
      <w:bookmarkStart w:id="0" w:name="_Hlk90302926"/>
      <w:r w:rsidRPr="00D96FD5">
        <w:rPr>
          <w:rFonts w:eastAsia="Batang" w:cs="Times New Roman"/>
          <w:sz w:val="28"/>
          <w:szCs w:val="28"/>
          <w:lang w:val="uk-UA"/>
        </w:rPr>
        <w:t>документообігу та організаційної роботи виконавчого комітету</w:t>
      </w:r>
    </w:p>
    <w:bookmarkEnd w:id="0"/>
    <w:p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О.Базелюк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документообігу та організаційної роботи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shd w:val="clear" w:color="auto" w:fill="FFFFFF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2. </w:t>
      </w:r>
      <w:r w:rsidRPr="00D96FD5">
        <w:rPr>
          <w:rFonts w:eastAsia="Batang" w:cs="Times New Roman"/>
          <w:sz w:val="28"/>
          <w:szCs w:val="28"/>
          <w:shd w:val="clear" w:color="auto" w:fill="FFFFFF"/>
          <w:lang w:val="uk-UA"/>
        </w:rPr>
        <w:t xml:space="preserve">Про план основних заходів цивільного захисту </w:t>
      </w:r>
      <w:proofErr w:type="spellStart"/>
      <w:r w:rsidRPr="00D96FD5">
        <w:rPr>
          <w:rFonts w:eastAsia="Batang" w:cs="Times New Roman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shd w:val="clear" w:color="auto" w:fill="FFFFFF"/>
          <w:lang w:val="uk-UA"/>
        </w:rPr>
        <w:t xml:space="preserve"> міської  територіальної громади на 2022 рік.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управління безпеки та внутрішнього контролю виконавчого комітету</w:t>
      </w:r>
    </w:p>
    <w:p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В.Яйченя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безпеки та внутрішнього контролю виконавчого комітету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3. Про схвалення рішення про найменування, перейменування вулиць,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повулків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на території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територіальної громади.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  <w:t xml:space="preserve">Готує: відділ архітектури та містобудування виконавчого комітету 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В.Ільницький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, начальник відділу архітектури та </w:t>
      </w:r>
      <w:r w:rsidRPr="00D96FD5">
        <w:rPr>
          <w:rFonts w:eastAsia="Batang" w:cs="Times New Roman"/>
          <w:sz w:val="28"/>
          <w:szCs w:val="28"/>
          <w:lang w:val="uk-UA"/>
        </w:rPr>
        <w:tab/>
        <w:t>містобудування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4. Про внесення змін до рішення виконавчого комітету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від 26.04.2021 №136 «Про утворення конкурсного комітету з визначення автомобільних перевізників на автобусних маршрутах загального користування у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Вараській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міській територіальній громаді»</w:t>
      </w:r>
    </w:p>
    <w:p w:rsidR="00D96FD5" w:rsidRPr="00D96FD5" w:rsidRDefault="00D96FD5" w:rsidP="00D96FD5">
      <w:pPr>
        <w:ind w:firstLine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Готує: управління економіки та розвитку громади виконавчого </w:t>
      </w:r>
      <w:r w:rsidRPr="00D96FD5">
        <w:rPr>
          <w:rFonts w:eastAsia="Batang" w:cs="Times New Roman"/>
          <w:sz w:val="28"/>
          <w:szCs w:val="28"/>
          <w:lang w:val="uk-UA"/>
        </w:rPr>
        <w:tab/>
        <w:t>комітету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5. Про внесення змін в рішення виконавчого комітету від 23.02.2021 №25 «Про створення робочої групи з питань залучення інвестицій в економіку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територіальної громади».</w:t>
      </w:r>
    </w:p>
    <w:p w:rsidR="00D96FD5" w:rsidRPr="00D96FD5" w:rsidRDefault="00D96FD5" w:rsidP="00D96FD5">
      <w:pPr>
        <w:ind w:firstLine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Готує: управління економіки та розвитку громади виконавчого </w:t>
      </w:r>
      <w:r w:rsidRPr="00D96FD5">
        <w:rPr>
          <w:rFonts w:eastAsia="Batang" w:cs="Times New Roman"/>
          <w:sz w:val="28"/>
          <w:szCs w:val="28"/>
          <w:lang w:val="uk-UA"/>
        </w:rPr>
        <w:tab/>
        <w:t>комітету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:rsidR="00D96FD5" w:rsidRPr="00D96FD5" w:rsidRDefault="00D96FD5" w:rsidP="00D96FD5">
      <w:pPr>
        <w:rPr>
          <w:rFonts w:eastAsia="Batang" w:cs="Times New Roman"/>
          <w:bCs/>
          <w:sz w:val="28"/>
          <w:szCs w:val="28"/>
          <w:lang w:val="uk-UA"/>
        </w:rPr>
      </w:pPr>
    </w:p>
    <w:p w:rsidR="00D96FD5" w:rsidRPr="00D96FD5" w:rsidRDefault="00D96FD5" w:rsidP="00D96FD5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D96FD5">
        <w:rPr>
          <w:rFonts w:eastAsia="Batang" w:cs="Times New Roman"/>
          <w:b/>
          <w:sz w:val="28"/>
          <w:szCs w:val="28"/>
          <w:u w:val="single"/>
          <w:lang w:val="uk-UA"/>
        </w:rPr>
        <w:t>Лютий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1. Про звіт щодо виконання бюджету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територіальної громади за 2021 рік.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  <w:t xml:space="preserve">Готує: фінансове управління виконавчого комітету 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В.Тацюк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, начальник фінансового управління </w:t>
      </w:r>
      <w:r w:rsidRPr="00D96FD5">
        <w:rPr>
          <w:rFonts w:eastAsia="Batang" w:cs="Times New Roman"/>
          <w:sz w:val="28"/>
          <w:szCs w:val="28"/>
          <w:lang w:val="uk-UA"/>
        </w:rPr>
        <w:tab/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2. Про надання пільг окремим категоріям громадян.</w:t>
      </w:r>
    </w:p>
    <w:p w:rsidR="00D96FD5" w:rsidRPr="00D96FD5" w:rsidRDefault="00D96FD5" w:rsidP="00D96FD5">
      <w:pPr>
        <w:ind w:left="705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департамент соціального захисту та гідності виконавчого комітету</w:t>
      </w:r>
    </w:p>
    <w:p w:rsid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</w:p>
    <w:p w:rsid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</w:p>
    <w:p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С.Осадчук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департаменту соціального захисту та гідності виконавчого комітету</w:t>
      </w:r>
    </w:p>
    <w:p w:rsidR="00D96FD5" w:rsidRPr="00D96FD5" w:rsidRDefault="00D96FD5" w:rsidP="00D96FD5">
      <w:pPr>
        <w:ind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3. Про роботу підліткових клубів за місцем проживання у 2021 році.</w:t>
      </w:r>
    </w:p>
    <w:p w:rsidR="00D96FD5" w:rsidRPr="00D96FD5" w:rsidRDefault="00D96FD5" w:rsidP="00D96FD5">
      <w:pPr>
        <w:ind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</w:r>
      <w:r w:rsidRPr="00D96FD5">
        <w:rPr>
          <w:rFonts w:eastAsia="Batang" w:cs="Times New Roman"/>
          <w:sz w:val="28"/>
          <w:szCs w:val="28"/>
          <w:lang w:val="uk-UA"/>
        </w:rPr>
        <w:tab/>
        <w:t xml:space="preserve">Готує: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Вараський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міський центр соціальних служб</w:t>
      </w:r>
    </w:p>
    <w:p w:rsidR="00D96FD5" w:rsidRPr="00D96FD5" w:rsidRDefault="00D96FD5" w:rsidP="00D96FD5">
      <w:pPr>
        <w:ind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</w:r>
      <w:r w:rsidRPr="00D96FD5">
        <w:rPr>
          <w:rFonts w:eastAsia="Batang" w:cs="Times New Roman"/>
          <w:sz w:val="28"/>
          <w:szCs w:val="28"/>
          <w:lang w:val="uk-UA"/>
        </w:rPr>
        <w:tab/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С.Пашко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, директор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Вараського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міського центру соціальних</w:t>
      </w:r>
    </w:p>
    <w:p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служб</w:t>
      </w:r>
      <w:bookmarkStart w:id="1" w:name="_GoBack"/>
      <w:bookmarkEnd w:id="1"/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shd w:val="clear" w:color="auto" w:fill="FFFFFF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4. </w:t>
      </w:r>
      <w:r w:rsidRPr="00D96FD5">
        <w:rPr>
          <w:rFonts w:eastAsia="Batang" w:cs="Times New Roman"/>
          <w:sz w:val="28"/>
          <w:szCs w:val="28"/>
          <w:shd w:val="clear" w:color="auto" w:fill="FFFFFF"/>
          <w:lang w:val="uk-UA"/>
        </w:rPr>
        <w:t>Про функціональне навчання керівного складу та фахівців, діяльність яких пов’язана з організацією і здійсненням заходів з питань цивільного захисту, у навчально-методичному центрі цивільного захисту та безпеки життєдіяльності у 2022 році.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управління безпеки та внутрішнього контролю виконавчого комітету</w:t>
      </w:r>
    </w:p>
    <w:p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В.Яйченя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безпеки та внутрішнього контролю виконавчого комітету</w:t>
      </w:r>
    </w:p>
    <w:p w:rsidR="00D96FD5" w:rsidRPr="00D96FD5" w:rsidRDefault="00D96FD5" w:rsidP="00D96FD5">
      <w:pPr>
        <w:ind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5. Про проведення конкурсу з визначення автомобільного перевізника на міському автобусному маршруті загального користування №7 «Автовокзал-реабілітаційний центр-Автовокзал» у місті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Вараш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.</w:t>
      </w:r>
    </w:p>
    <w:p w:rsidR="00D96FD5" w:rsidRPr="00D96FD5" w:rsidRDefault="00D96FD5" w:rsidP="00D96FD5">
      <w:pPr>
        <w:ind w:firstLine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Готує: управління економіки та розвитку громади виконавчого </w:t>
      </w:r>
      <w:r w:rsidRPr="00D96FD5">
        <w:rPr>
          <w:rFonts w:eastAsia="Batang" w:cs="Times New Roman"/>
          <w:sz w:val="28"/>
          <w:szCs w:val="28"/>
          <w:lang w:val="uk-UA"/>
        </w:rPr>
        <w:tab/>
        <w:t>комітету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:rsidR="00D96FD5" w:rsidRPr="00D96FD5" w:rsidRDefault="00D96FD5" w:rsidP="00D96FD5">
      <w:pPr>
        <w:jc w:val="both"/>
        <w:rPr>
          <w:rFonts w:eastAsia="Batang" w:cs="Times New Roman"/>
          <w:bCs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6. </w:t>
      </w:r>
      <w:r w:rsidRPr="00D96FD5">
        <w:rPr>
          <w:rFonts w:eastAsia="Batang" w:cs="Times New Roman"/>
          <w:bCs/>
          <w:sz w:val="28"/>
          <w:szCs w:val="28"/>
          <w:lang w:val="uk-UA"/>
        </w:rPr>
        <w:t xml:space="preserve">Про організацію та проведення в </w:t>
      </w:r>
      <w:proofErr w:type="spellStart"/>
      <w:r w:rsidRPr="00D96FD5">
        <w:rPr>
          <w:rFonts w:eastAsia="Batang" w:cs="Times New Roman"/>
          <w:bCs/>
          <w:sz w:val="28"/>
          <w:szCs w:val="28"/>
          <w:lang w:val="uk-UA"/>
        </w:rPr>
        <w:t>Вараській</w:t>
      </w:r>
      <w:proofErr w:type="spellEnd"/>
      <w:r w:rsidRPr="00D96FD5">
        <w:rPr>
          <w:rFonts w:eastAsia="Batang" w:cs="Times New Roman"/>
          <w:bCs/>
          <w:sz w:val="28"/>
          <w:szCs w:val="28"/>
          <w:lang w:val="uk-UA"/>
        </w:rPr>
        <w:t xml:space="preserve"> міській територіальній громаді призову громадян на строкову військову службу до Збройних Сил України та інших військових формувань у 2022 році</w:t>
      </w:r>
    </w:p>
    <w:p w:rsidR="00D96FD5" w:rsidRPr="00D96FD5" w:rsidRDefault="00D96FD5" w:rsidP="00D96FD5">
      <w:pPr>
        <w:ind w:left="709" w:hanging="1"/>
        <w:jc w:val="both"/>
        <w:rPr>
          <w:rFonts w:eastAsia="Batang" w:cs="Times New Roman"/>
          <w:color w:val="FF0000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відділ оборонно-мобілізаційної роботи виконавчого комітету</w:t>
      </w:r>
    </w:p>
    <w:p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С.Антоніч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відділу оборонно-мобілізаційної роботи виконавчого комітету</w:t>
      </w:r>
    </w:p>
    <w:p w:rsidR="00D96FD5" w:rsidRPr="00D96FD5" w:rsidRDefault="00D96FD5" w:rsidP="00D96FD5">
      <w:pPr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</w:r>
      <w:r w:rsidRPr="00D96FD5">
        <w:rPr>
          <w:rFonts w:eastAsia="Batang" w:cs="Times New Roman"/>
          <w:sz w:val="28"/>
          <w:szCs w:val="28"/>
          <w:lang w:val="uk-UA"/>
        </w:rPr>
        <w:tab/>
      </w:r>
      <w:r w:rsidRPr="00D96FD5">
        <w:rPr>
          <w:rFonts w:eastAsia="Batang" w:cs="Times New Roman"/>
          <w:sz w:val="28"/>
          <w:szCs w:val="28"/>
          <w:lang w:val="uk-UA"/>
        </w:rPr>
        <w:tab/>
      </w:r>
      <w:r w:rsidRPr="00D96FD5">
        <w:rPr>
          <w:rFonts w:eastAsia="Batang" w:cs="Times New Roman"/>
          <w:sz w:val="28"/>
          <w:szCs w:val="28"/>
          <w:lang w:val="uk-UA"/>
        </w:rPr>
        <w:tab/>
        <w:t xml:space="preserve">  </w:t>
      </w:r>
    </w:p>
    <w:p w:rsidR="00D96FD5" w:rsidRPr="00D96FD5" w:rsidRDefault="00D96FD5" w:rsidP="00D96FD5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D96FD5">
        <w:rPr>
          <w:rFonts w:eastAsia="Batang" w:cs="Times New Roman"/>
          <w:b/>
          <w:sz w:val="28"/>
          <w:szCs w:val="28"/>
          <w:u w:val="single"/>
          <w:lang w:val="uk-UA"/>
        </w:rPr>
        <w:t>Березень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1. Про роботу управління освіти виконавчого комітету за 2021 рік.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  <w:t>Готує: управління освіти виконавчого комітету</w:t>
      </w:r>
    </w:p>
    <w:p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О.Корень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освіти виконавчого комітету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2. Про організацію та проведення навчально-польових зборів з юнаками і практичних занять з основних медичних знань в лікувальному закладі для дівчат 11 класів закладів загальної середньої освіти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територіальної громади з курсу «Захист Вітчизни».</w:t>
      </w:r>
    </w:p>
    <w:p w:rsidR="00D96FD5" w:rsidRPr="00D96FD5" w:rsidRDefault="00D96FD5" w:rsidP="00D96FD5">
      <w:pPr>
        <w:ind w:firstLine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управління освіти виконавчого комітету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О.Корень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, начальник управління освіти виконавчого </w:t>
      </w:r>
      <w:r w:rsidRPr="00D96FD5">
        <w:rPr>
          <w:rFonts w:eastAsia="Batang" w:cs="Times New Roman"/>
          <w:sz w:val="28"/>
          <w:szCs w:val="28"/>
          <w:lang w:val="uk-UA"/>
        </w:rPr>
        <w:tab/>
      </w:r>
      <w:r w:rsidRPr="00D96FD5">
        <w:rPr>
          <w:rFonts w:eastAsia="Batang" w:cs="Times New Roman"/>
          <w:sz w:val="28"/>
          <w:szCs w:val="28"/>
          <w:lang w:val="uk-UA"/>
        </w:rPr>
        <w:tab/>
      </w:r>
      <w:r w:rsidRPr="00D96FD5">
        <w:rPr>
          <w:rFonts w:eastAsia="Batang" w:cs="Times New Roman"/>
          <w:sz w:val="28"/>
          <w:szCs w:val="28"/>
          <w:lang w:val="uk-UA"/>
        </w:rPr>
        <w:tab/>
        <w:t>комітету</w:t>
      </w:r>
      <w:r w:rsidRPr="00D96FD5">
        <w:rPr>
          <w:rFonts w:eastAsia="Batang" w:cs="Times New Roman"/>
          <w:sz w:val="28"/>
          <w:szCs w:val="28"/>
          <w:lang w:val="uk-UA"/>
        </w:rPr>
        <w:tab/>
      </w:r>
      <w:r w:rsidRPr="00D96FD5">
        <w:rPr>
          <w:rFonts w:eastAsia="Batang" w:cs="Times New Roman"/>
          <w:sz w:val="28"/>
          <w:szCs w:val="28"/>
          <w:lang w:val="uk-UA"/>
        </w:rPr>
        <w:tab/>
        <w:t xml:space="preserve">    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3. Про схвалення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проєкту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рішення міської ради «Про внесення змін до бюджету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територіальної громади на 2022 рік».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  <w:t>Готує: фінансове управління виконавчого комітету</w:t>
      </w:r>
    </w:p>
    <w:p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В.Тацюк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фінансового управління виконавчого комітету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4. Про організацію роботи з питань соціального  захисту учасників АТО/ООС.</w:t>
      </w:r>
    </w:p>
    <w:p w:rsidR="00D96FD5" w:rsidRPr="00D96FD5" w:rsidRDefault="00D96FD5" w:rsidP="00D96FD5">
      <w:pPr>
        <w:ind w:left="705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департамент соціального захисту та гідності виконавчого комітету</w:t>
      </w:r>
    </w:p>
    <w:p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lastRenderedPageBreak/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С.Осадчук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департаменту соціального захисту та гідності виконавчого комітету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5. </w:t>
      </w:r>
      <w:r w:rsidRPr="00D96FD5">
        <w:rPr>
          <w:rFonts w:eastAsia="Batang" w:cs="Times New Roman"/>
          <w:bCs/>
          <w:sz w:val="28"/>
          <w:szCs w:val="28"/>
          <w:lang w:val="uk-UA"/>
        </w:rPr>
        <w:t xml:space="preserve">Про забезпечення заходів мобілізаційної підготовки та проведення мобілізації на території </w:t>
      </w:r>
      <w:proofErr w:type="spellStart"/>
      <w:r w:rsidRPr="00D96FD5">
        <w:rPr>
          <w:rFonts w:eastAsia="Batang" w:cs="Times New Roman"/>
          <w:bCs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bCs/>
          <w:sz w:val="28"/>
          <w:szCs w:val="28"/>
          <w:lang w:val="uk-UA"/>
        </w:rPr>
        <w:t xml:space="preserve"> міської територіальної громади</w:t>
      </w:r>
      <w:r w:rsidRPr="00D96FD5">
        <w:rPr>
          <w:rFonts w:eastAsia="Batang" w:cs="Times New Roman"/>
          <w:sz w:val="28"/>
          <w:szCs w:val="28"/>
          <w:lang w:val="uk-UA"/>
        </w:rPr>
        <w:t>.</w:t>
      </w:r>
    </w:p>
    <w:p w:rsidR="00D96FD5" w:rsidRPr="00D96FD5" w:rsidRDefault="00D96FD5" w:rsidP="00D96FD5">
      <w:pPr>
        <w:ind w:left="709" w:hanging="1"/>
        <w:jc w:val="both"/>
        <w:rPr>
          <w:rFonts w:eastAsia="Batang" w:cs="Times New Roman"/>
          <w:color w:val="FF0000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відділ оборонно-мобілізаційної роботи виконавчого комітету</w:t>
      </w:r>
    </w:p>
    <w:p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С.Антоніч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відділу оборонно-мобілізаційної роботи виконавчого комітету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6. Про план роботи виконавчого комітету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на ІІ квартал 2022 року.</w:t>
      </w:r>
    </w:p>
    <w:p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управління документообігу та організаційної роботи виконавчого комітету</w:t>
      </w:r>
    </w:p>
    <w:p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О.Базелюк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документообігу та організаційної роботи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7. Звіт про виконання фінансового плану комунального підприємства «Благоустрій»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за 2021 рік.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  </w:t>
      </w:r>
      <w:r w:rsidRPr="00D96FD5">
        <w:rPr>
          <w:rFonts w:eastAsia="Batang" w:cs="Times New Roman"/>
          <w:sz w:val="28"/>
          <w:szCs w:val="28"/>
          <w:lang w:val="uk-UA"/>
        </w:rPr>
        <w:tab/>
      </w:r>
      <w:bookmarkStart w:id="2" w:name="_Hlk90982467"/>
      <w:r w:rsidRPr="00D96FD5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bookmarkEnd w:id="2"/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Ю.Сергійчук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КП «Благоустрій» ВМР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 8. Звіт про виконання фінансового плану комунального підприємства «Управляюча компанія «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Житлокомунсервіс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»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за 2021 рік.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  </w:t>
      </w:r>
      <w:r w:rsidRPr="00D96FD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Н.Войтович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КП «Управляюча компанія «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Житлокомунсервіс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» ВМР</w:t>
      </w:r>
      <w:r w:rsidRPr="00D96FD5">
        <w:rPr>
          <w:rFonts w:eastAsia="Batang" w:cs="Times New Roman"/>
          <w:sz w:val="28"/>
          <w:szCs w:val="28"/>
          <w:lang w:val="uk-UA"/>
        </w:rPr>
        <w:tab/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9. Звіт про виконання фінансового плану комунального підприємства «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Вараштепловодоканал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»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за 2021 рік.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  </w:t>
      </w:r>
      <w:r w:rsidRPr="00D96FD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:rsidR="00D96FD5" w:rsidRPr="00D96FD5" w:rsidRDefault="00D96FD5" w:rsidP="00D96FD5">
      <w:pPr>
        <w:ind w:firstLine="708"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Ю.Трачук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КП ВТВК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10. Звіт про виконання фінансового плану комунального підприємства «Бюро технічної інвентаризації» міста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Вараш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за 2021 рік.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  </w:t>
      </w:r>
      <w:r w:rsidRPr="00D96FD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Р.Жданюк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, директор КП «Бюро технічної інвентаризації»  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м.Вараш</w:t>
      </w:r>
      <w:proofErr w:type="spellEnd"/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11. Звіт про виконання фінансового плану комунального некомерційного підприємства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«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Вараський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центр первинної медичної допомоги» за 2021 рік.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Ж.Мирончук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, директор КНП ВМР «ВЦПМД» 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lastRenderedPageBreak/>
        <w:t xml:space="preserve">12. Звіт про виконання фінансового плану комунального підприємства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 «Агентство нерухомості «Перспектива» за 2021 рік.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  </w:t>
      </w:r>
      <w:r w:rsidRPr="00D96FD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:rsidR="00D96FD5" w:rsidRPr="00D96FD5" w:rsidRDefault="00D96FD5" w:rsidP="00D96FD5">
      <w:pPr>
        <w:ind w:firstLine="708"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Н.Стадник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КП ВМР «Агентство нерухомості «Перспектива»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13. Звіт про виконання фінансового плану комунального підприємства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 «Міські електричні мережі» за 2021 рік.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  </w:t>
      </w:r>
      <w:r w:rsidRPr="00D96FD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:rsidR="00D96FD5" w:rsidRPr="00D96FD5" w:rsidRDefault="00D96FD5" w:rsidP="00D96FD5">
      <w:pPr>
        <w:ind w:firstLine="708"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С.Решетицький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КП «МЕМ»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14. Звіт про виконання фінансового плану комунального некомерційного підприємства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«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багатопрофільної лікарні» за 2021 рік.</w:t>
      </w:r>
    </w:p>
    <w:p w:rsidR="00D96FD5" w:rsidRPr="00D96FD5" w:rsidRDefault="00D96FD5" w:rsidP="00D96FD5">
      <w:pPr>
        <w:ind w:firstLine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:rsidR="00D96FD5" w:rsidRPr="00D96FD5" w:rsidRDefault="00D96FD5" w:rsidP="00D96FD5">
      <w:pPr>
        <w:ind w:left="705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:rsidR="00D96FD5" w:rsidRPr="00D96FD5" w:rsidRDefault="00D96FD5" w:rsidP="00D96FD5">
      <w:pPr>
        <w:ind w:left="4140" w:hanging="3432"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Т.Латишенко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КНП ВМР «ВБЛ»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15. Про затвердження плану місцевого економічного розвитку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територіальної громади</w:t>
      </w:r>
    </w:p>
    <w:p w:rsidR="00D96FD5" w:rsidRPr="00D96FD5" w:rsidRDefault="00D96FD5" w:rsidP="00D96FD5">
      <w:pPr>
        <w:ind w:firstLine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Готує: управління економіки та розвитку громади виконавчого </w:t>
      </w:r>
      <w:r w:rsidRPr="00D96FD5">
        <w:rPr>
          <w:rFonts w:eastAsia="Batang" w:cs="Times New Roman"/>
          <w:sz w:val="28"/>
          <w:szCs w:val="28"/>
          <w:lang w:val="uk-UA"/>
        </w:rPr>
        <w:tab/>
        <w:t>комітету</w:t>
      </w:r>
    </w:p>
    <w:p w:rsidR="00D96FD5" w:rsidRPr="00D96FD5" w:rsidRDefault="00D96FD5" w:rsidP="00D96FD5">
      <w:pPr>
        <w:ind w:left="705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:rsidR="00D96FD5" w:rsidRPr="00D96FD5" w:rsidRDefault="00D96FD5" w:rsidP="00D96FD5">
      <w:pPr>
        <w:rPr>
          <w:rFonts w:eastAsia="Batang" w:cs="Times New Roman"/>
          <w:sz w:val="28"/>
          <w:szCs w:val="28"/>
          <w:lang w:val="uk-UA"/>
        </w:rPr>
      </w:pPr>
    </w:p>
    <w:p w:rsidR="00D96FD5" w:rsidRPr="00D96FD5" w:rsidRDefault="00D96FD5" w:rsidP="00D96FD5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D96FD5">
        <w:rPr>
          <w:rFonts w:eastAsia="Batang" w:cs="Times New Roman"/>
          <w:b/>
          <w:sz w:val="28"/>
          <w:szCs w:val="28"/>
          <w:u w:val="single"/>
          <w:lang w:val="uk-UA"/>
        </w:rPr>
        <w:t>Квітень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1. Про затвердження заходів з підготовки господарського комплексу на території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територіальної громади до роботи в осінньо-зимовий період 2022-2023 року.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департамент житлово-комунального господарства, майна та будівництва виконавчого комітету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Д.Ющук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2. Про підготовку та проведення конкурсу щодо визначення виконавця надання послуг з вивезення побутових відходів на території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територіальної громади.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департамент житлово-комунального господарства, майна та будівництва виконавчого комітету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Д.Ющук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3. Про закінчення опалювального періоду 2021-2022 років на території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територіальної громади.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департамент житлово-комунального господарства, майна та будівництва виконавчого комітету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lastRenderedPageBreak/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Д.Ющук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shd w:val="clear" w:color="auto" w:fill="FFFFFF"/>
          <w:lang w:val="uk-UA"/>
        </w:rPr>
        <w:t>4. Про штаб з ліквідації наслідків надзвичайних ситуацій.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управління безпеки та внутрішнього контролю виконавчого комітету</w:t>
      </w:r>
    </w:p>
    <w:p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В.Яйченя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безпеки та внутрішнього контролю виконавчого комітету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</w:p>
    <w:p w:rsidR="00D96FD5" w:rsidRPr="00D96FD5" w:rsidRDefault="00D96FD5" w:rsidP="00D96FD5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D96FD5">
        <w:rPr>
          <w:rFonts w:eastAsia="Batang" w:cs="Times New Roman"/>
          <w:b/>
          <w:sz w:val="28"/>
          <w:szCs w:val="28"/>
          <w:u w:val="single"/>
          <w:lang w:val="uk-UA"/>
        </w:rPr>
        <w:t>Травень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1. Про введення в дію рішення конкурсної комісії щодо визначення переможців конкурсу на надання послуг з вивезення побутових відходів на території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територіальної громади.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департамент житлово-комунального господарства, майна та будівництва виконавчого комітету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Д.Ющук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2. Про схвалення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проєкту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рішення міської ради «Про внесення змін до бюджету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 територіальної громади на 2022 рік».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  <w:t>Готує: фінансове управління виконавчого комітету</w:t>
      </w:r>
    </w:p>
    <w:p w:rsidR="00D96FD5" w:rsidRPr="00D96FD5" w:rsidRDefault="00D96FD5" w:rsidP="00D96FD5">
      <w:pPr>
        <w:ind w:left="3420" w:hanging="2712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В.Тацюк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фінансового управління виконавчого комітету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3. Про розгляд звіту щодо виконання бюджету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 територіальної громади за І квартал 2022 року.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  <w:t>Готує: фінансове управління виконавчого комітету</w:t>
      </w:r>
    </w:p>
    <w:p w:rsidR="00D96FD5" w:rsidRPr="00D96FD5" w:rsidRDefault="00D96FD5" w:rsidP="00D96FD5">
      <w:pPr>
        <w:ind w:left="3420" w:hanging="2712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В.Тацюк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фінансового управління виконавчого комітету</w:t>
      </w:r>
    </w:p>
    <w:p w:rsidR="00D96FD5" w:rsidRPr="00D96FD5" w:rsidRDefault="00D96FD5" w:rsidP="00D96FD5">
      <w:pPr>
        <w:rPr>
          <w:rFonts w:eastAsia="Batang" w:cs="Times New Roman"/>
          <w:sz w:val="28"/>
          <w:szCs w:val="28"/>
          <w:lang w:val="uk-UA"/>
        </w:rPr>
      </w:pPr>
    </w:p>
    <w:p w:rsidR="00D96FD5" w:rsidRPr="00D96FD5" w:rsidRDefault="00D96FD5" w:rsidP="00D96FD5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D96FD5">
        <w:rPr>
          <w:rFonts w:eastAsia="Batang" w:cs="Times New Roman"/>
          <w:b/>
          <w:sz w:val="28"/>
          <w:szCs w:val="28"/>
          <w:u w:val="single"/>
          <w:lang w:val="uk-UA"/>
        </w:rPr>
        <w:t>Червень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1. Про план роботи виконавчого комітету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на ІІІ квартал 2022 року.</w:t>
      </w:r>
    </w:p>
    <w:p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управління документообігу та організаційної роботи виконавчого комітету</w:t>
      </w:r>
    </w:p>
    <w:p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О.Базелюк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документообігу та організаційної роботи</w:t>
      </w:r>
    </w:p>
    <w:p w:rsidR="00D96FD5" w:rsidRPr="00D96FD5" w:rsidRDefault="00D96FD5" w:rsidP="00D96FD5">
      <w:pPr>
        <w:rPr>
          <w:rFonts w:eastAsia="Batang" w:cs="Times New Roman"/>
          <w:b/>
          <w:sz w:val="28"/>
          <w:szCs w:val="28"/>
          <w:u w:val="single"/>
          <w:lang w:val="uk-UA"/>
        </w:rPr>
      </w:pPr>
    </w:p>
    <w:p w:rsidR="00D96FD5" w:rsidRPr="00D96FD5" w:rsidRDefault="00D96FD5" w:rsidP="00D96FD5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D96FD5">
        <w:rPr>
          <w:rFonts w:eastAsia="Batang" w:cs="Times New Roman"/>
          <w:b/>
          <w:sz w:val="28"/>
          <w:szCs w:val="28"/>
          <w:u w:val="single"/>
          <w:lang w:val="uk-UA"/>
        </w:rPr>
        <w:t>Липень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1. Про роботу зі зверненнями громадян у виконавчому комітеті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за І півріччя 2022 року.</w:t>
      </w:r>
    </w:p>
    <w:p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управління документообігу та організаційної роботи виконавчого комітету</w:t>
      </w:r>
    </w:p>
    <w:p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О.Базелюк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документообігу та організаційної роботи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2. Про встановлення тарифу на проїзд міським автомобільним транспортом </w:t>
      </w:r>
    </w:p>
    <w:p w:rsidR="00D96FD5" w:rsidRPr="00D96FD5" w:rsidRDefault="00D96FD5" w:rsidP="00D96FD5">
      <w:pPr>
        <w:ind w:firstLine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Готує: управління економіки та розвитку громади виконавчого </w:t>
      </w:r>
      <w:r w:rsidRPr="00D96FD5">
        <w:rPr>
          <w:rFonts w:eastAsia="Batang" w:cs="Times New Roman"/>
          <w:sz w:val="28"/>
          <w:szCs w:val="28"/>
          <w:lang w:val="uk-UA"/>
        </w:rPr>
        <w:tab/>
        <w:t>комітету</w:t>
      </w:r>
    </w:p>
    <w:p w:rsidR="00D96FD5" w:rsidRPr="00D96FD5" w:rsidRDefault="00D96FD5" w:rsidP="00D96FD5">
      <w:pPr>
        <w:ind w:left="705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</w:p>
    <w:p w:rsidR="00D96FD5" w:rsidRPr="00D96FD5" w:rsidRDefault="00D96FD5" w:rsidP="00D96FD5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D96FD5">
        <w:rPr>
          <w:rFonts w:eastAsia="Batang" w:cs="Times New Roman"/>
          <w:b/>
          <w:sz w:val="28"/>
          <w:szCs w:val="28"/>
          <w:u w:val="single"/>
          <w:lang w:val="uk-UA"/>
        </w:rPr>
        <w:t>Серпень</w:t>
      </w:r>
    </w:p>
    <w:p w:rsidR="00D96FD5" w:rsidRPr="00D96FD5" w:rsidRDefault="00D96FD5" w:rsidP="00D96FD5">
      <w:pPr>
        <w:jc w:val="both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1. Про розгляд звіту щодо виконання бюджету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  територіальної громади за І півріччя 2022 року.</w:t>
      </w:r>
    </w:p>
    <w:p w:rsidR="00D96FD5" w:rsidRPr="00D96FD5" w:rsidRDefault="00D96FD5" w:rsidP="00D96FD5">
      <w:pPr>
        <w:ind w:firstLine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фінансове управління виконавчого комітету</w:t>
      </w:r>
    </w:p>
    <w:p w:rsidR="00D96FD5" w:rsidRPr="00D96FD5" w:rsidRDefault="00D96FD5" w:rsidP="00D96FD5">
      <w:pPr>
        <w:ind w:left="3420" w:hanging="2712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В.Тацюк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фінансового управління виконавчого комітету</w:t>
      </w:r>
      <w:r w:rsidRPr="00D96FD5">
        <w:rPr>
          <w:rFonts w:eastAsia="Batang" w:cs="Times New Roman"/>
          <w:sz w:val="28"/>
          <w:szCs w:val="28"/>
          <w:lang w:val="uk-UA"/>
        </w:rPr>
        <w:tab/>
      </w:r>
      <w:r w:rsidRPr="00D96FD5">
        <w:rPr>
          <w:rFonts w:eastAsia="Batang" w:cs="Times New Roman"/>
          <w:sz w:val="28"/>
          <w:szCs w:val="28"/>
          <w:lang w:val="uk-UA"/>
        </w:rPr>
        <w:tab/>
      </w:r>
      <w:r w:rsidRPr="00D96FD5">
        <w:rPr>
          <w:rFonts w:eastAsia="Batang" w:cs="Times New Roman"/>
          <w:sz w:val="28"/>
          <w:szCs w:val="28"/>
          <w:lang w:val="uk-UA"/>
        </w:rPr>
        <w:tab/>
      </w:r>
      <w:r w:rsidRPr="00D96FD5">
        <w:rPr>
          <w:rFonts w:eastAsia="Batang" w:cs="Times New Roman"/>
          <w:sz w:val="28"/>
          <w:szCs w:val="28"/>
          <w:lang w:val="uk-UA"/>
        </w:rPr>
        <w:tab/>
      </w:r>
      <w:r w:rsidRPr="00D96FD5">
        <w:rPr>
          <w:rFonts w:eastAsia="Batang" w:cs="Times New Roman"/>
          <w:sz w:val="28"/>
          <w:szCs w:val="28"/>
          <w:lang w:val="uk-UA"/>
        </w:rPr>
        <w:tab/>
      </w:r>
      <w:r w:rsidRPr="00D96FD5">
        <w:rPr>
          <w:rFonts w:eastAsia="Batang" w:cs="Times New Roman"/>
          <w:sz w:val="28"/>
          <w:szCs w:val="28"/>
          <w:lang w:val="uk-UA"/>
        </w:rPr>
        <w:tab/>
      </w:r>
      <w:r w:rsidRPr="00D96FD5">
        <w:rPr>
          <w:rFonts w:eastAsia="Batang" w:cs="Times New Roman"/>
          <w:sz w:val="28"/>
          <w:szCs w:val="28"/>
          <w:lang w:val="uk-UA"/>
        </w:rPr>
        <w:tab/>
        <w:t xml:space="preserve">    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2. Про схвалення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проєкту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рішення міської ради «Про внесення змін до бюджету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 територіальної громади на 2022 рік».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  <w:t>Готує: фінансове управління виконавчого комітету</w:t>
      </w:r>
    </w:p>
    <w:p w:rsidR="00D96FD5" w:rsidRPr="00D96FD5" w:rsidRDefault="00D96FD5" w:rsidP="00D96FD5">
      <w:pPr>
        <w:ind w:left="3420" w:hanging="2712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В.Тацюк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фінансового управління виконавчого комітету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3. Про схвалення прогнозу бюджету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територіальної громади на 2023-2025 роки.</w:t>
      </w:r>
    </w:p>
    <w:p w:rsidR="00D96FD5" w:rsidRPr="00D96FD5" w:rsidRDefault="00D96FD5" w:rsidP="00D96FD5">
      <w:pPr>
        <w:ind w:firstLine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фінансове управління виконавчого комітету</w:t>
      </w:r>
    </w:p>
    <w:p w:rsidR="00D96FD5" w:rsidRPr="00D96FD5" w:rsidRDefault="00D96FD5" w:rsidP="00D96FD5">
      <w:pPr>
        <w:ind w:left="3420" w:hanging="2712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В.Тацюк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фінансового управління виконавчого комітету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4. Про готовність закладів освіти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територіальної громади до початку нового  2022-2023 навчального року.</w:t>
      </w:r>
    </w:p>
    <w:p w:rsidR="00D96FD5" w:rsidRPr="00D96FD5" w:rsidRDefault="00D96FD5" w:rsidP="00D96FD5">
      <w:pPr>
        <w:ind w:firstLine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управління освіти виконавчого комітету</w:t>
      </w:r>
    </w:p>
    <w:p w:rsidR="00D96FD5" w:rsidRPr="00D96FD5" w:rsidRDefault="00D96FD5" w:rsidP="00D96FD5">
      <w:pPr>
        <w:ind w:left="3780" w:hanging="3072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О.Корень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освіти виконавчого комітету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5. Про затвердження мережі закладів освіти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територіальної громади  на 2022-2023 навчальний рік.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  <w:t>Готує: управління освіти виконавчого комітету</w:t>
      </w:r>
    </w:p>
    <w:p w:rsidR="00D96FD5" w:rsidRPr="00D96FD5" w:rsidRDefault="00D96FD5" w:rsidP="00D96FD5">
      <w:pPr>
        <w:ind w:left="3780" w:hanging="3072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О.Корень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освіти виконавчого комітету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6. Звіт про виконання фінансового плану комунального підприємства «Благоустрій»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за І півріччя 2022 року.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bookmarkStart w:id="3" w:name="_Hlk90304988"/>
      <w:r w:rsidRPr="00D96FD5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:rsidR="00D96FD5" w:rsidRPr="00D96FD5" w:rsidRDefault="00D96FD5" w:rsidP="00D96FD5">
      <w:pPr>
        <w:ind w:left="708"/>
        <w:jc w:val="right"/>
        <w:rPr>
          <w:rFonts w:eastAsia="Batang" w:cs="Times New Roman"/>
          <w:sz w:val="28"/>
          <w:szCs w:val="28"/>
          <w:lang w:val="uk-UA"/>
        </w:rPr>
      </w:pP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bookmarkEnd w:id="3"/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Ю.Сергійчук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КП «Благоустрій» ВМР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 7. Звіт про виконання фінансового плану комунального підприємства «Управляюча компанія «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Житлокомунсервіс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»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за І півріччя 2022 року.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  </w:t>
      </w:r>
      <w:r w:rsidRPr="00D96FD5">
        <w:rPr>
          <w:rFonts w:eastAsia="Batang" w:cs="Times New Roman"/>
          <w:sz w:val="28"/>
          <w:szCs w:val="28"/>
          <w:lang w:val="uk-UA"/>
        </w:rPr>
        <w:tab/>
        <w:t>Готує: відділ економіки виконавчого комітету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, начальник відділу економіки 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Н.Войтович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КП «УК «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Житлокомунсервіс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» ВМР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8. Звіт про виконання фінансового плану комунального підприємства «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Вараштепловодоканал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»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за І півріччя 2022 року.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bookmarkStart w:id="4" w:name="_Hlk90305957"/>
      <w:r w:rsidRPr="00D96FD5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bookmarkEnd w:id="4"/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Ю.Трачук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КП ВТВК ВМР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9. Звіт про виконання фінансового плану комунального підприємства «Бюро технічної інвентаризації» міста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Вараш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за І півріччя 2022 року.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lastRenderedPageBreak/>
        <w:t>Готує: управління економіки та розвитку громади виконавчого комітету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Р.Жданюк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, директор КП «Бюро технічної інвентаризації»  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м.Вараш</w:t>
      </w:r>
      <w:proofErr w:type="spellEnd"/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10. Звіт про виконання фінансового плану комунального некомерційного підприємства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«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Вараський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центр первинної медичної допомоги» за І півріччя 2022 року.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:rsidR="00D96FD5" w:rsidRPr="00D96FD5" w:rsidRDefault="00D96FD5" w:rsidP="00D96FD5">
      <w:pPr>
        <w:ind w:firstLine="708"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Ж.Мирончук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, директор КНП ВМР «ВЦПМД» 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11. Звіт про виконання фінансового плану комунального підприємства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 «Агентство нерухомості «Перспектива» за І півріччя 2022 року.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 Готує: управління економіки та розвитку громади виконавчого комітету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Н.Стадник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КП ВМР «Агентство нерухомості «Перспектива»</w:t>
      </w:r>
      <w:r w:rsidRPr="00D96FD5">
        <w:rPr>
          <w:rFonts w:eastAsia="Batang" w:cs="Times New Roman"/>
          <w:sz w:val="28"/>
          <w:szCs w:val="28"/>
          <w:lang w:val="uk-UA"/>
        </w:rPr>
        <w:tab/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12. Звіт про виконання фінансового плану комунального підприємства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 «Міські електричні мережі» за І півріччя 2022 року.  </w:t>
      </w:r>
      <w:r w:rsidRPr="00D96FD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:rsidR="00D96FD5" w:rsidRPr="00D96FD5" w:rsidRDefault="00D96FD5" w:rsidP="00D96FD5">
      <w:pPr>
        <w:ind w:firstLine="708"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С.Решетицький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КП «МЕМ»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13. Звіт про виконання фінансового плану комунального некомерційного підприємства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«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багато профільної лікарні» за І півріччя 2022 року.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:rsidR="00D96FD5" w:rsidRPr="00D96FD5" w:rsidRDefault="00D96FD5" w:rsidP="00D96FD5">
      <w:pPr>
        <w:ind w:firstLine="708"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Т.Латишенко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КНП ВМР «ВБЛ»</w:t>
      </w:r>
    </w:p>
    <w:p w:rsidR="00D96FD5" w:rsidRPr="00D96FD5" w:rsidRDefault="00D96FD5" w:rsidP="00D96FD5">
      <w:pPr>
        <w:ind w:firstLine="708"/>
        <w:jc w:val="both"/>
        <w:rPr>
          <w:rFonts w:eastAsia="Batang" w:cs="Times New Roman"/>
          <w:sz w:val="28"/>
          <w:szCs w:val="28"/>
          <w:lang w:val="uk-UA"/>
        </w:rPr>
      </w:pPr>
    </w:p>
    <w:p w:rsidR="00D96FD5" w:rsidRPr="00D96FD5" w:rsidRDefault="00D96FD5" w:rsidP="00D96FD5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D96FD5">
        <w:rPr>
          <w:rFonts w:eastAsia="Batang" w:cs="Times New Roman"/>
          <w:b/>
          <w:sz w:val="28"/>
          <w:szCs w:val="28"/>
          <w:u w:val="single"/>
          <w:lang w:val="uk-UA"/>
        </w:rPr>
        <w:t>Вересень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1. Про підготовку господарського комплексу на території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територіальної громади до роботи в осінньо-зимовий період 2022-2023 року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департамент житлово-комунального господарства, майна та будівництва виконавчого комітету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Д.Ющук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2. Про план роботи виконавчого комітету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на ІV квартал 2022 року.</w:t>
      </w:r>
    </w:p>
    <w:p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управління документообігу та організаційної роботи виконавчого комітету</w:t>
      </w:r>
    </w:p>
    <w:p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lastRenderedPageBreak/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О.Базелюк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документообігу та організаційної роботи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3. Про затвердження фінансового плану комунального підприємства «Благоустрій»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на 2023 рік.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:rsidR="00D96FD5" w:rsidRPr="00D96FD5" w:rsidRDefault="00D96FD5" w:rsidP="00D96FD5">
      <w:pPr>
        <w:ind w:firstLine="708"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Ю.Сергійчук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КП «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Благоустрі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» ВМР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4. Про затвердження фінансового плану комунального підприємства «Управляюча компанія «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Житлокомунсервіс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»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на 2023 рік.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Н.Войтович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КП «УК «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Житлокомунсервіс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» ВМР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5. Про затвердження фінансового плану комунального підприємства «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Вараштепловодоканал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»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на 2023 рік.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:rsidR="00D96FD5" w:rsidRPr="00D96FD5" w:rsidRDefault="00D96FD5" w:rsidP="00D96FD5">
      <w:pPr>
        <w:ind w:firstLine="708"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Ю.Трачук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КП ВТВК ВМР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6. Про затвердження фінансового плану комунального підприємства «Бюро технічної інвентаризації» міста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Вараш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на 2023 рік.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Р.Жданюк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, директор КП «Бюро технічної інвентаризації»  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м.Вараш</w:t>
      </w:r>
      <w:proofErr w:type="spellEnd"/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7. Про затвердження фінансового плану комунального некомерційного підприємства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«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багато профільної лікарні» на 2023 рік.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:rsidR="00D96FD5" w:rsidRPr="00D96FD5" w:rsidRDefault="00D96FD5" w:rsidP="00D96FD5">
      <w:pPr>
        <w:ind w:firstLine="708"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Т.Латишенко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КНП ВМР «ВБЛ»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8. Про затвердження фінансового плану комунального некомерційного підприємства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«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Вараський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центр первинної медичної допомоги» на 2023 рік.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:rsidR="00D96FD5" w:rsidRPr="00D96FD5" w:rsidRDefault="00D96FD5" w:rsidP="00D96FD5">
      <w:pPr>
        <w:ind w:firstLine="708"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Ж.Мирончук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КНП ВМР «ВЦПМД»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9. Про затвердження фінансового плану комунального підприємства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«Агентство нерухомості «Перспектива» на 2023 рік.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lastRenderedPageBreak/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Н.Стадник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КП ВМР «Агентство нерухомості «Перспектива»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10. Про затвердження фінансового плану комунального підприємства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«Міські електричні мережі» на 2023 рік.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:rsidR="00D96FD5" w:rsidRPr="00D96FD5" w:rsidRDefault="00D96FD5" w:rsidP="00D96FD5">
      <w:pPr>
        <w:ind w:left="4140" w:hanging="3432"/>
        <w:jc w:val="both"/>
        <w:rPr>
          <w:rFonts w:eastAsia="Batang" w:cs="Times New Roman"/>
          <w:sz w:val="28"/>
          <w:szCs w:val="28"/>
          <w:lang w:val="uk-UA"/>
        </w:rPr>
      </w:pP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Співдоповідає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С.Решетицький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КП «МЕМ»</w:t>
      </w:r>
    </w:p>
    <w:p w:rsidR="00D96FD5" w:rsidRPr="00D96FD5" w:rsidRDefault="00D96FD5" w:rsidP="00D96FD5">
      <w:pPr>
        <w:ind w:left="4140" w:hanging="3432"/>
        <w:jc w:val="both"/>
        <w:rPr>
          <w:rFonts w:eastAsia="Batang" w:cs="Times New Roman"/>
          <w:sz w:val="28"/>
          <w:szCs w:val="28"/>
          <w:lang w:val="uk-UA"/>
        </w:rPr>
      </w:pPr>
    </w:p>
    <w:p w:rsidR="00D96FD5" w:rsidRPr="00D96FD5" w:rsidRDefault="00D96FD5" w:rsidP="00D96FD5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D96FD5">
        <w:rPr>
          <w:rFonts w:eastAsia="Batang" w:cs="Times New Roman"/>
          <w:b/>
          <w:sz w:val="28"/>
          <w:szCs w:val="28"/>
          <w:u w:val="single"/>
          <w:lang w:val="uk-UA"/>
        </w:rPr>
        <w:t>Жовтень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1. Про початок опалювального періоду 2022-2023 років у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Вараській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міській територіальній громаді.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департамент житлово-комунального господарства, майна та будівництва виконавчого комітету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Д.Ющук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2. Про схвалення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проєкту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рішення міської ради «Про внесення змін до бюджету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територіальної громади на 2022 рік».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  <w:t>Готує: фінансове управління виконавчого комітету</w:t>
      </w:r>
    </w:p>
    <w:p w:rsidR="00D96FD5" w:rsidRPr="00D96FD5" w:rsidRDefault="00D96FD5" w:rsidP="00D96FD5">
      <w:pPr>
        <w:ind w:left="3420" w:hanging="2712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В.Тацюк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фінансового управління виконавчого комітету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shd w:val="clear" w:color="auto" w:fill="FFFFFF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3. </w:t>
      </w:r>
      <w:bookmarkStart w:id="5" w:name="_Hlk90643576"/>
      <w:r w:rsidRPr="00D96FD5">
        <w:rPr>
          <w:rFonts w:eastAsia="Batang" w:cs="Times New Roman"/>
          <w:sz w:val="28"/>
          <w:szCs w:val="28"/>
          <w:shd w:val="clear" w:color="auto" w:fill="FFFFFF"/>
          <w:lang w:val="uk-UA"/>
        </w:rPr>
        <w:t xml:space="preserve">Про здійснення йодної профілактики населення </w:t>
      </w:r>
      <w:proofErr w:type="spellStart"/>
      <w:r w:rsidRPr="00D96FD5">
        <w:rPr>
          <w:rFonts w:eastAsia="Batang" w:cs="Times New Roman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shd w:val="clear" w:color="auto" w:fill="FFFFFF"/>
          <w:lang w:val="uk-UA"/>
        </w:rPr>
        <w:t xml:space="preserve"> міської територіальної громади у разі виникнення радіаційної аварії.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управління безпеки та внутрішнього контролю виконавчого комітету</w:t>
      </w:r>
    </w:p>
    <w:p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В.Яйченя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безпеки та внутрішнього контролю виконавчого комітету</w:t>
      </w:r>
    </w:p>
    <w:bookmarkEnd w:id="5"/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4. Про висунення кандидатур на присвоєння почесного звання України «Мати-героїня».</w:t>
      </w:r>
    </w:p>
    <w:p w:rsidR="00D96FD5" w:rsidRPr="00D96FD5" w:rsidRDefault="00D96FD5" w:rsidP="00D96FD5">
      <w:pPr>
        <w:ind w:left="705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  <w:t>Готує: департамент соціального захисту та гідності виконавчого комітету</w:t>
      </w:r>
    </w:p>
    <w:p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С.Осадчук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департаменту соціального захисту та гідності виконавчого комітету</w:t>
      </w:r>
    </w:p>
    <w:p w:rsidR="00D96FD5" w:rsidRPr="00D96FD5" w:rsidRDefault="00D96FD5" w:rsidP="00D96FD5">
      <w:pPr>
        <w:ind w:hanging="1"/>
        <w:jc w:val="right"/>
        <w:rPr>
          <w:rFonts w:eastAsia="Batang" w:cs="Times New Roman"/>
          <w:sz w:val="28"/>
          <w:szCs w:val="28"/>
          <w:lang w:val="uk-UA"/>
        </w:rPr>
      </w:pPr>
    </w:p>
    <w:p w:rsidR="00D96FD5" w:rsidRPr="00D96FD5" w:rsidRDefault="00D96FD5" w:rsidP="00D96FD5">
      <w:pPr>
        <w:ind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5. Про затвердження Плану діяльності виконавчого комітету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з підготовки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проєктів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регуляторних актів на 2023 рік.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:rsidR="00D96FD5" w:rsidRPr="00D96FD5" w:rsidRDefault="00D96FD5" w:rsidP="00D96FD5">
      <w:pPr>
        <w:ind w:left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І.Барабух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</w:p>
    <w:p w:rsidR="00D96FD5" w:rsidRPr="00D96FD5" w:rsidRDefault="00D96FD5" w:rsidP="00D96FD5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D96FD5">
        <w:rPr>
          <w:rFonts w:eastAsia="Batang" w:cs="Times New Roman"/>
          <w:b/>
          <w:sz w:val="28"/>
          <w:szCs w:val="28"/>
          <w:u w:val="single"/>
          <w:lang w:val="uk-UA"/>
        </w:rPr>
        <w:t>Листопад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1. Про розгляд квартального звіту щодо виконання бюджету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територіальної громади за 9 місяців 2022 року.</w:t>
      </w:r>
    </w:p>
    <w:p w:rsidR="00D96FD5" w:rsidRPr="00D96FD5" w:rsidRDefault="00D96FD5" w:rsidP="00D96FD5">
      <w:pPr>
        <w:ind w:firstLine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фінансове управління виконавчого комітету</w:t>
      </w:r>
    </w:p>
    <w:p w:rsidR="00D96FD5" w:rsidRPr="00D96FD5" w:rsidRDefault="00D96FD5" w:rsidP="00D96FD5">
      <w:pPr>
        <w:ind w:left="3420" w:hanging="2712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lastRenderedPageBreak/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В.Тацюк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фінансового управління виконавчого комітету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2. Про реалізацію державної політики в частині організації санаторно-курортного лікування та відпочинку громадян, які постраждали від наслідків аварії на Чорнобильській АЕС.</w:t>
      </w:r>
    </w:p>
    <w:p w:rsidR="00D96FD5" w:rsidRPr="00D96FD5" w:rsidRDefault="00D96FD5" w:rsidP="00D96FD5">
      <w:pPr>
        <w:ind w:left="705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  <w:t>Готує: департамент соціального захисту та гідності виконавчого комітету</w:t>
      </w:r>
    </w:p>
    <w:p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С.Осадчук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директор департаменту соціального захисту та гідності виконавчого комітету</w:t>
      </w:r>
    </w:p>
    <w:p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</w:p>
    <w:p w:rsidR="00D96FD5" w:rsidRPr="00D96FD5" w:rsidRDefault="00D96FD5" w:rsidP="00D96FD5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D96FD5">
        <w:rPr>
          <w:rFonts w:eastAsia="Batang" w:cs="Times New Roman"/>
          <w:b/>
          <w:sz w:val="28"/>
          <w:szCs w:val="28"/>
          <w:u w:val="single"/>
          <w:lang w:val="uk-UA"/>
        </w:rPr>
        <w:t>Грудень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1. Про схвалення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проєкту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рішення міської ради «Про внесення змін до бюджету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територіальної громади на 2022 рік».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  <w:t>Готує: фінансове управління виконавчого комітету</w:t>
      </w:r>
    </w:p>
    <w:p w:rsidR="00D96FD5" w:rsidRPr="00D96FD5" w:rsidRDefault="00D96FD5" w:rsidP="00D96FD5">
      <w:pPr>
        <w:ind w:left="3420" w:hanging="2712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В.Тацюк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фінансового управління виконавчого комітету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2. </w:t>
      </w:r>
      <w:bookmarkStart w:id="6" w:name="_Hlk90371899"/>
      <w:r w:rsidRPr="00D96FD5">
        <w:rPr>
          <w:rFonts w:eastAsia="Batang" w:cs="Times New Roman"/>
          <w:sz w:val="28"/>
          <w:szCs w:val="28"/>
          <w:lang w:val="uk-UA"/>
        </w:rPr>
        <w:t xml:space="preserve">Про схвалення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проєкту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рішення міської ради «Про бюджет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територіальної громади на 2023 рік»</w:t>
      </w:r>
      <w:bookmarkEnd w:id="6"/>
      <w:r w:rsidRPr="00D96FD5">
        <w:rPr>
          <w:rFonts w:eastAsia="Batang" w:cs="Times New Roman"/>
          <w:sz w:val="28"/>
          <w:szCs w:val="28"/>
          <w:lang w:val="uk-UA"/>
        </w:rPr>
        <w:t>.</w:t>
      </w:r>
    </w:p>
    <w:p w:rsidR="00D96FD5" w:rsidRPr="00D96FD5" w:rsidRDefault="00D96FD5" w:rsidP="00D96FD5">
      <w:pPr>
        <w:ind w:firstLine="708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фінансове управління виконавчого комітету</w:t>
      </w:r>
    </w:p>
    <w:p w:rsidR="00D96FD5" w:rsidRPr="00D96FD5" w:rsidRDefault="00D96FD5" w:rsidP="00D96FD5">
      <w:pPr>
        <w:ind w:left="3420" w:hanging="2712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В.Тацюк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фінансового управління виконавчого комітету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3. Про організацію харчування вихованців та учнів закладів дошкільної та загальної середньої освіти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територіальної громади у 2023 році.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ab/>
        <w:t>Готує: управління освіти виконавчого комітету</w:t>
      </w:r>
    </w:p>
    <w:p w:rsidR="00D96FD5" w:rsidRPr="00D96FD5" w:rsidRDefault="00D96FD5" w:rsidP="00D96FD5">
      <w:pPr>
        <w:ind w:left="3780" w:hanging="3072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О.Корень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освіти виконавчого</w:t>
      </w:r>
    </w:p>
    <w:p w:rsidR="00D96FD5" w:rsidRPr="00D96FD5" w:rsidRDefault="00D96FD5" w:rsidP="00D96FD5">
      <w:pPr>
        <w:ind w:left="3780" w:hanging="3072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комітету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5. Про план роботи виконавчого комітету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Вараської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 xml:space="preserve"> міської ради на 2023 рік та І квартал 2023 року.</w:t>
      </w:r>
    </w:p>
    <w:p w:rsidR="00D96FD5" w:rsidRPr="00D96FD5" w:rsidRDefault="00D96FD5" w:rsidP="00D96FD5">
      <w:pPr>
        <w:ind w:left="709" w:hanging="1"/>
        <w:jc w:val="right"/>
        <w:rPr>
          <w:rFonts w:eastAsia="Batang" w:cs="Times New Roman"/>
          <w:sz w:val="28"/>
          <w:szCs w:val="28"/>
          <w:lang w:val="uk-UA"/>
        </w:rPr>
      </w:pPr>
    </w:p>
    <w:p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Готує: управління документообігу та організаційної роботи виконавчого комітету</w:t>
      </w:r>
    </w:p>
    <w:p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 xml:space="preserve">Доповідає: </w:t>
      </w:r>
      <w:proofErr w:type="spellStart"/>
      <w:r w:rsidRPr="00D96FD5">
        <w:rPr>
          <w:rFonts w:eastAsia="Batang" w:cs="Times New Roman"/>
          <w:sz w:val="28"/>
          <w:szCs w:val="28"/>
          <w:lang w:val="uk-UA"/>
        </w:rPr>
        <w:t>О.Базелюк</w:t>
      </w:r>
      <w:proofErr w:type="spellEnd"/>
      <w:r w:rsidRPr="00D96FD5">
        <w:rPr>
          <w:rFonts w:eastAsia="Batang" w:cs="Times New Roman"/>
          <w:sz w:val="28"/>
          <w:szCs w:val="28"/>
          <w:lang w:val="uk-UA"/>
        </w:rPr>
        <w:t>, начальник управління документообігу та організаційної роботи</w:t>
      </w:r>
    </w:p>
    <w:p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</w:p>
    <w:p w:rsidR="00D96FD5" w:rsidRPr="00D96FD5" w:rsidRDefault="00D96FD5" w:rsidP="00D96FD5">
      <w:pPr>
        <w:ind w:left="709" w:hanging="1"/>
        <w:jc w:val="both"/>
        <w:rPr>
          <w:rFonts w:eastAsia="Batang" w:cs="Times New Roman"/>
          <w:sz w:val="28"/>
          <w:szCs w:val="28"/>
          <w:lang w:val="uk-UA"/>
        </w:rPr>
      </w:pP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Керуючий справами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  <w:r w:rsidRPr="00D96FD5">
        <w:rPr>
          <w:rFonts w:eastAsia="Batang" w:cs="Times New Roman"/>
          <w:sz w:val="28"/>
          <w:szCs w:val="28"/>
          <w:lang w:val="uk-UA"/>
        </w:rPr>
        <w:t>виконавчого комітету</w:t>
      </w:r>
      <w:r w:rsidRPr="00D96FD5">
        <w:rPr>
          <w:rFonts w:eastAsia="Batang" w:cs="Times New Roman"/>
          <w:sz w:val="28"/>
          <w:szCs w:val="28"/>
          <w:lang w:val="uk-UA"/>
        </w:rPr>
        <w:tab/>
      </w:r>
      <w:r w:rsidRPr="00D96FD5">
        <w:rPr>
          <w:rFonts w:eastAsia="Batang" w:cs="Times New Roman"/>
          <w:sz w:val="28"/>
          <w:szCs w:val="28"/>
          <w:lang w:val="uk-UA"/>
        </w:rPr>
        <w:tab/>
      </w:r>
      <w:r w:rsidRPr="00D96FD5">
        <w:rPr>
          <w:rFonts w:eastAsia="Batang" w:cs="Times New Roman"/>
          <w:sz w:val="28"/>
          <w:szCs w:val="28"/>
          <w:lang w:val="uk-UA"/>
        </w:rPr>
        <w:tab/>
      </w:r>
      <w:r w:rsidRPr="00D96FD5">
        <w:rPr>
          <w:rFonts w:eastAsia="Batang" w:cs="Times New Roman"/>
          <w:sz w:val="28"/>
          <w:szCs w:val="28"/>
          <w:lang w:val="uk-UA"/>
        </w:rPr>
        <w:tab/>
      </w:r>
      <w:r w:rsidRPr="00D96FD5">
        <w:rPr>
          <w:rFonts w:eastAsia="Batang" w:cs="Times New Roman"/>
          <w:sz w:val="28"/>
          <w:szCs w:val="28"/>
          <w:lang w:val="uk-UA"/>
        </w:rPr>
        <w:tab/>
      </w:r>
      <w:r w:rsidRPr="00D96FD5">
        <w:rPr>
          <w:rFonts w:eastAsia="Batang" w:cs="Times New Roman"/>
          <w:sz w:val="28"/>
          <w:szCs w:val="28"/>
          <w:lang w:val="uk-UA"/>
        </w:rPr>
        <w:tab/>
      </w:r>
      <w:r w:rsidRPr="00D96FD5">
        <w:rPr>
          <w:rFonts w:eastAsia="Batang" w:cs="Times New Roman"/>
          <w:sz w:val="28"/>
          <w:szCs w:val="28"/>
          <w:lang w:val="uk-UA"/>
        </w:rPr>
        <w:tab/>
        <w:t>Сергій ДЕНЕГА</w:t>
      </w:r>
    </w:p>
    <w:p w:rsidR="00D96FD5" w:rsidRPr="00D96FD5" w:rsidRDefault="00D96FD5" w:rsidP="00D96FD5">
      <w:pPr>
        <w:jc w:val="both"/>
        <w:rPr>
          <w:rFonts w:eastAsia="Batang" w:cs="Times New Roman"/>
          <w:sz w:val="28"/>
          <w:szCs w:val="28"/>
          <w:lang w:val="uk-UA"/>
        </w:rPr>
      </w:pPr>
    </w:p>
    <w:p w:rsidR="003D2105" w:rsidRPr="00D96FD5" w:rsidRDefault="003D2105">
      <w:pPr>
        <w:rPr>
          <w:lang w:val="uk-UA"/>
        </w:rPr>
      </w:pPr>
    </w:p>
    <w:sectPr w:rsidR="003D2105" w:rsidRPr="00D96FD5" w:rsidSect="00D96FD5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96FD5" w:rsidRDefault="00D96FD5" w:rsidP="00D96FD5">
      <w:r>
        <w:separator/>
      </w:r>
    </w:p>
  </w:endnote>
  <w:endnote w:type="continuationSeparator" w:id="0">
    <w:p w:rsidR="00D96FD5" w:rsidRDefault="00D96FD5" w:rsidP="00D9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96FD5" w:rsidRDefault="00D96FD5" w:rsidP="00D96FD5">
      <w:r>
        <w:separator/>
      </w:r>
    </w:p>
  </w:footnote>
  <w:footnote w:type="continuationSeparator" w:id="0">
    <w:p w:rsidR="00D96FD5" w:rsidRDefault="00D96FD5" w:rsidP="00D96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8634142"/>
      <w:docPartObj>
        <w:docPartGallery w:val="Page Numbers (Top of Page)"/>
        <w:docPartUnique/>
      </w:docPartObj>
    </w:sdtPr>
    <w:sdtContent>
      <w:p w:rsidR="00D96FD5" w:rsidRDefault="00D96FD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96FD5" w:rsidRPr="00D96FD5" w:rsidRDefault="00D96FD5" w:rsidP="00D96FD5">
    <w:pPr>
      <w:pStyle w:val="a4"/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D5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6FD5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6EE46"/>
  <w15:chartTrackingRefBased/>
  <w15:docId w15:val="{DC6CCD31-A369-4A0C-9F9E-E7C4DE17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D96FD5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6FD5"/>
    <w:rPr>
      <w:rFonts w:ascii="Times New Roman" w:eastAsia="MS Mincho" w:hAnsi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D96FD5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96FD5"/>
    <w:rPr>
      <w:rFonts w:ascii="Times New Roman" w:eastAsia="MS Mincho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14020</Words>
  <Characters>7992</Characters>
  <Application>Microsoft Office Word</Application>
  <DocSecurity>0</DocSecurity>
  <Lines>66</Lines>
  <Paragraphs>43</Paragraphs>
  <ScaleCrop>false</ScaleCrop>
  <Company/>
  <LinksUpToDate>false</LinksUpToDate>
  <CharactersWithSpaces>21969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2021-12-23T14:38:00Z</dcterms:created>
  <dcterms:modified xsi:type="dcterms:W3CDTF">2021-12-23T14:39:00Z</dcterms:modified>
</cp:coreProperties>
</file>