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4F" w:rsidRPr="0016152B" w:rsidRDefault="00E6664F" w:rsidP="00E6664F">
      <w:pPr>
        <w:spacing w:after="0" w:line="240" w:lineRule="auto"/>
        <w:ind w:left="2690" w:firstLine="850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Додаток 2</w:t>
      </w:r>
    </w:p>
    <w:p w:rsidR="00E6664F" w:rsidRPr="0016152B" w:rsidRDefault="00E6664F" w:rsidP="00E6664F">
      <w:pPr>
        <w:spacing w:after="0" w:line="240" w:lineRule="auto"/>
        <w:ind w:left="4814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 рішення виконавчого комітету</w:t>
      </w:r>
    </w:p>
    <w:p w:rsidR="00E6664F" w:rsidRPr="0016152B" w:rsidRDefault="00E6664F" w:rsidP="00E6664F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en-US" w:eastAsia="ru-RU"/>
        </w:rPr>
        <w:t xml:space="preserve">01 </w:t>
      </w:r>
      <w:proofErr w:type="spellStart"/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en-US" w:eastAsia="ru-RU"/>
        </w:rPr>
        <w:t>жовтень</w:t>
      </w:r>
      <w:proofErr w:type="spellEnd"/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2021 року № 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351</w:t>
      </w: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ПОЛОЖЕННЯ</w:t>
      </w: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>про опікунську раду з питань</w:t>
      </w:r>
      <w:r w:rsidRPr="0016152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І. Загальні положення</w:t>
      </w:r>
    </w:p>
    <w:p w:rsidR="00E6664F" w:rsidRPr="0016152B" w:rsidRDefault="00E6664F" w:rsidP="00E6664F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1.1.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Опікунська рада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з питань</w:t>
      </w:r>
      <w:r w:rsidRPr="0016152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(далі - опікунська рада) є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консультативно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- дорадчим органом, що створюється виконавчим комітетом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 для вирішення у встановленому законодавством порядку питань опіки (піклування) над повнолітніми особами, які за станом здоров’я не можуть самостійно здійснювати свої права і виконувати свої обов’язки, а також для захисту їх особистих та майнових прав і інтересів. 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1.2. Опікунська рада у своїй діяльності керується Конституцією України, Сімейним, Цивільним та Житловим кодексами України, Законом України  «Про місцеве самоврядування в Україні», нормативно-правовими актами Президента України та Кабінету Міністрів України, іншими нормативно-правовими актами, 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травня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1999 № 34/166/131/88, рішеннями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 та її виконавчого комітету, а також цим Положенням.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1.3. Діяльність опікунської ради здійснюється відповідно до чинного законодавства на принципах законності, гласності, гуманності, неприпустимості приниження честі та гідності громадян, які потребують допомоги щодо забезпечення їх прав та інтересів.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1.4. Організаційне забезпечення діяльності опікунської ради здійснює Департамент соціального захисту та гідності виконавчого комітету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ради (далі  - Департамент).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1.5. Персональний склад опікунської ради, Положення про неї, а також внесення змін до них, затверджуються рішенням виконавчого комітету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ради за пропозицією Департаменту.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1.6. Опікунську раду очолює голова, який за посадою є заступником міського голови з питань діяльності виконавчих органів ради (за напрямком). Голова опікунської ради має заступника, який у разі відсутності останнього виконує його функції. 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/>
          <w:bCs/>
          <w:sz w:val="24"/>
          <w:szCs w:val="24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ІІ. Основні завдання</w:t>
      </w:r>
    </w:p>
    <w:p w:rsidR="00E6664F" w:rsidRPr="0016152B" w:rsidRDefault="00E6664F" w:rsidP="00E6664F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2.1. Виконавчий комітет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 є органом опіки  та піклування щодо здійснення заходів, пов’язаних із захистом прав та інтересів повнолітніх осіб, які потребують опіки або піклування.</w:t>
      </w:r>
    </w:p>
    <w:p w:rsidR="00E6664F" w:rsidRDefault="00E6664F" w:rsidP="00E6664F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2.2. Основним завданням опікунської ради є попередній розгляд питань, що входять до компетенції органу опіки та піклування щодо забезпечення реалізації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lastRenderedPageBreak/>
        <w:t xml:space="preserve">прав на охорону здоров’я, соціальний та правовий захист, соціальне обслуговування </w:t>
      </w:r>
    </w:p>
    <w:p w:rsidR="00E6664F" w:rsidRDefault="00E6664F" w:rsidP="00E6664F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Продовження додатку 2</w:t>
      </w:r>
    </w:p>
    <w:p w:rsidR="00E6664F" w:rsidRDefault="00E6664F" w:rsidP="00E6664F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повнолітніх осіб, які за станом здоров’я не можуть самостійно здійснювати свої права і виконувати свої обов’язки.</w:t>
      </w:r>
    </w:p>
    <w:p w:rsidR="00E6664F" w:rsidRPr="0016152B" w:rsidRDefault="00E6664F" w:rsidP="00E6664F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Метою такого розгляду є надання висновків та рекомендацій органу опіки та піклування для прийняття відповідного рішення.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/>
          <w:bCs/>
          <w:sz w:val="24"/>
          <w:szCs w:val="24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ІІІ. Питання, що розглядаються опікунською радою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3.1. Опікунська рада попередньо розглядає питання, що затверджуються рішенням виконавчого комітету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ради, щодо: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можливості призначення опікуна (піклувальника) у разі визнання повнолітньої особи недієздатною (обмежено дієздатною) в судовому порядку;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реєстрації помічника повнолітній дієздатній особі, яка за станом здоров’я не може самостійно здійснювати свої права та виконувати обов’язки;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розгляду скарг на дії опікунів (піклувальників);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вжиття заходів по захисту особистих та майнових прав осіб, які перебувають під опікою (піклуванням);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встановлення опіки над майном у передбачених законом випадках;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надання висновків органу опіки та  піклування про доцільність здійснення будь-яких правочинів стосовно нерухомого майна, яке належить недієздатним (обмежено дієздатним) особам;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інших питань, пов’язаних із захистом прав та інтересів недієздатних (обмежено дієздатних) осіб.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3.2. На засіданнях опікунської ради можуть бути розглянуті інші питання, віднесені законодавством до компетенції органів опіки та піклування та потребують затвердження рішенням виконавчого комітету міської ради.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en-US" w:eastAsia="ru-RU"/>
        </w:rPr>
        <w:t>IV</w:t>
      </w: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 Функції опікунської ради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4.1. Відповідно до покладених на неї завдань, опікунська рада: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- попередньо розглядає питання, які входять до компетенції органів опіки та піклування та потребують прийняття рішення виконавчого комітету;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- веде облік недієздатних (обмежено дієздатних) осіб на території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- здійснює контроль за здійснення опікунами (піклувальниками) своїх обов’язків;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- виконує інші функції, віднесені до компетенції виконавчих комітетів міських рад в частині здійснення повноважень органів опіки та піклування.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en-US" w:eastAsia="ru-RU"/>
        </w:rPr>
        <w:t>V</w:t>
      </w: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 Права опікунської ради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Опікунська рада має право: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5.1. Одержувати в установленому законодавством порядку необхідну для її діяльності інформацію від органів державної влади, органів місцевого самоврядування, підприємств, установ та організацій різних форм власності.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lastRenderedPageBreak/>
        <w:t>5.2. Залучати благодійні, громадські, релігійні організації, суб’єктів підприємницької діяльності (за згодою) до розв’язання актуальних проблем осіб, які за станом здоров’я не можуть самостійно здійснювати свої права і виконувати свої обов’язки.</w:t>
      </w:r>
    </w:p>
    <w:p w:rsidR="00E6664F" w:rsidRDefault="00E6664F" w:rsidP="00E6664F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3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Продовження додатку 2</w:t>
      </w:r>
    </w:p>
    <w:p w:rsidR="00E6664F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5.3. Утворювати робочі групи, залучати до них представників соціальних служб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громади,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Вараський</w:t>
      </w:r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районний</w:t>
      </w:r>
      <w:proofErr w:type="spellEnd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відділ </w:t>
      </w:r>
      <w:proofErr w:type="spellStart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поліціїГоловного</w:t>
      </w:r>
      <w:proofErr w:type="spellEnd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управлінняНаціональної</w:t>
      </w:r>
      <w:proofErr w:type="spellEnd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поліції 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України в Рівненській області, установ та громадських організацій для вирішення питань віднесених до компетенції органу опіки та піклування.</w:t>
      </w:r>
    </w:p>
    <w:p w:rsidR="00E6664F" w:rsidRPr="0016152B" w:rsidRDefault="00E6664F" w:rsidP="00E6664F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en-US" w:eastAsia="ru-RU"/>
        </w:rPr>
        <w:t>VI</w:t>
      </w: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 Організація роботи опікунської ради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6.1.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Опікунська рада утворюється у складі 9</w:t>
      </w:r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(дев’яти)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осіб, до її роботи можуть бути залучені старости сіл, що належать до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громади, представники інших установ, підприємств, організацій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громади, депутати міської та районної рад.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6.2. 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Формою роботи опікунської ради є засідання, яке є правомочним у разі присутності на ньому більше половини від загального складу членів ради. 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6.3. 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</w:t>
      </w:r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ому числі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письмові), задавати питання присутнім, користуватись допомогою свого представника.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6.4. Засідання опікунської ради веде її голова, а у разі його відсутності виконання його обов’язків покладається на заступника голови ради.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6.5. Голова опікунської ради дає доручення секретарю та членам опікунської ради та контролює подальше їх виконання.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6.6 Організаційні питання проведення засідань та підготовка до них документів відносяться до компетенції секретаря опікунської ради.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6.7. Секретар комісії веде протокол засідання, готує з нього витяги та звітує про роботу опікунської ради в цілому.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6.8. Засідання опікунської ради проводяться по мірі надходження звернень від фізичних осіб та повідомлень від юридичних осіб.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6.9. Підставою для розгляду справ є звернення громадян та документи, що надаються громадянами, структурними підрозділами міської ради, організаціями та установами різних форм власності, інформація членів опікунської ради.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6.10. У разі звернення громадян, які зареєстровані/проживають на території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 міської територіальної громади, до засідань опікунської ради залучаються старости з правом дорадчого голосу.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6.11. Рішення опікунської ради приймається шляхом відкритого голосування членів ради. Рішення вважається прийнятим у разі, якщо за нього проголосувала більшість від присутніх на засіданні членів ради.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Окрема думка члена опікунської ради, який голосував проти прийняття рішення, викладається в письмовій формі і додається до рішення опікунської ради. 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lastRenderedPageBreak/>
        <w:t>6.12. Рішення опікунської ради оформлюється протоколом, який підписує головуючий на засіданні та її секретар. Оригінал рішення опікунської ради зберігається у секретаря комісії. Документи, які створюються у роботі ради, та які надходять на її розгляд, зберігаються у Департаменті.</w:t>
      </w:r>
    </w:p>
    <w:p w:rsidR="00E6664F" w:rsidRPr="0016152B" w:rsidRDefault="00E6664F" w:rsidP="00E6664F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6.13. Опікунська рада інформує громадськість про свою діяльність через офіційний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веб-сайт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ради.</w:t>
      </w:r>
    </w:p>
    <w:p w:rsidR="00E6664F" w:rsidRDefault="00E6664F" w:rsidP="00E6664F">
      <w:pPr>
        <w:spacing w:after="0" w:line="240" w:lineRule="auto"/>
        <w:ind w:left="3398" w:firstLine="850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4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 Продовження додатку 2</w:t>
      </w:r>
    </w:p>
    <w:p w:rsidR="00E6664F" w:rsidRPr="0016152B" w:rsidRDefault="00E6664F" w:rsidP="00E6664F">
      <w:pPr>
        <w:spacing w:after="0" w:line="240" w:lineRule="auto"/>
        <w:ind w:left="3398" w:firstLine="850"/>
        <w:rPr>
          <w:rFonts w:ascii="Times New Roman CYR" w:eastAsia="Times New Roman" w:hAnsi="Times New Roman CYR" w:cs="Times New Roman"/>
          <w:b/>
          <w:bCs/>
          <w:sz w:val="24"/>
          <w:szCs w:val="24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 w:firstLine="720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VІІ. Заключні положення</w:t>
      </w:r>
    </w:p>
    <w:p w:rsidR="00E6664F" w:rsidRPr="0016152B" w:rsidRDefault="00E6664F" w:rsidP="00E6664F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7.1. Опікунська рада під час виконання покладених на неї завдань співпрацює з громадянами, підприємствами, установами, організаціями усіх форм власності. Керівники закладів, установ, підприємств та організацій усіх форм власності зобов’язані сприяти діяльності опікунської ради, надавати інформацію, необхідну для її діяльності.</w:t>
      </w:r>
    </w:p>
    <w:p w:rsidR="00E6664F" w:rsidRPr="0016152B" w:rsidRDefault="00E6664F" w:rsidP="00E6664F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7.2. Голова, його заступник, секретар та члени опікунської ради зобов’язані зберігати конфіденційну інформацію, яка стала їм відома під час виконання своїх обов’язків та іншої інформації, що згідно із законодавством не підлягає розголошенню.</w:t>
      </w:r>
    </w:p>
    <w:p w:rsidR="00E6664F" w:rsidRPr="0016152B" w:rsidRDefault="00E6664F" w:rsidP="00E6664F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E6664F" w:rsidRPr="0016152B" w:rsidRDefault="00E6664F" w:rsidP="00E6664F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Керуючий справами </w:t>
      </w:r>
    </w:p>
    <w:p w:rsidR="00E6664F" w:rsidRPr="0016152B" w:rsidRDefault="00E6664F" w:rsidP="00E6664F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виконавчого комітету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>Сергій ДЕНЕГА</w:t>
      </w: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E6664F" w:rsidRDefault="00E6664F" w:rsidP="00E6664F">
      <w:pPr>
        <w:ind w:left="-142"/>
        <w:rPr>
          <w:lang w:val="uk-UA"/>
        </w:rPr>
      </w:pPr>
    </w:p>
    <w:p w:rsidR="003D2105" w:rsidRPr="00E6664F" w:rsidRDefault="003D2105">
      <w:pPr>
        <w:rPr>
          <w:lang w:val="uk-UA"/>
        </w:rPr>
      </w:pPr>
    </w:p>
    <w:sectPr w:rsidR="003D2105" w:rsidRPr="00E6664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64F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583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4C96"/>
    <w:rsid w:val="00A22CE3"/>
    <w:rsid w:val="00A232F0"/>
    <w:rsid w:val="00A2545F"/>
    <w:rsid w:val="00A27554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664F"/>
    <w:rsid w:val="00E67071"/>
    <w:rsid w:val="00E70F04"/>
    <w:rsid w:val="00E728A2"/>
    <w:rsid w:val="00E72ADB"/>
    <w:rsid w:val="00E739B5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4F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5662</Words>
  <Characters>3228</Characters>
  <Application>Microsoft Office Word</Application>
  <DocSecurity>0</DocSecurity>
  <Lines>26</Lines>
  <Paragraphs>17</Paragraphs>
  <ScaleCrop>false</ScaleCrop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2021-10-01T05:55:00Z</dcterms:created>
  <dcterms:modified xsi:type="dcterms:W3CDTF">2021-10-01T05:56:00Z</dcterms:modified>
</cp:coreProperties>
</file>