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EFB36" w14:textId="77777777" w:rsidR="00E95AC8" w:rsidRDefault="00E95AC8" w:rsidP="00E95AC8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F43">
        <w:rPr>
          <w:rFonts w:ascii="Times New Roman" w:hAnsi="Times New Roman" w:cs="Times New Roman"/>
          <w:sz w:val="24"/>
          <w:szCs w:val="24"/>
        </w:rPr>
        <w:t>Додаток 8 до Інструкції</w:t>
      </w:r>
    </w:p>
    <w:p w14:paraId="5B681A76" w14:textId="77777777" w:rsidR="00E95AC8" w:rsidRPr="00283F43" w:rsidRDefault="00E95AC8" w:rsidP="00E95AC8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(пункт 3.10)</w:t>
      </w:r>
    </w:p>
    <w:p w14:paraId="43CC0486" w14:textId="77777777" w:rsidR="00E95AC8" w:rsidRPr="00283F43" w:rsidRDefault="00E95AC8" w:rsidP="00E95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6527D" w14:textId="77777777" w:rsidR="00E95AC8" w:rsidRPr="00283F43" w:rsidRDefault="00E95AC8" w:rsidP="00E95AC8">
      <w:pPr>
        <w:jc w:val="center"/>
        <w:rPr>
          <w:rFonts w:cs="Academy"/>
        </w:rPr>
      </w:pPr>
    </w:p>
    <w:p w14:paraId="2D2735AA" w14:textId="77777777" w:rsidR="00E95AC8" w:rsidRPr="00283F43" w:rsidRDefault="00E95AC8" w:rsidP="00E95A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Справа № _________</w:t>
      </w:r>
    </w:p>
    <w:p w14:paraId="544293B2" w14:textId="77777777" w:rsidR="00E95AC8" w:rsidRPr="00283F43" w:rsidRDefault="00E95AC8" w:rsidP="00E95AC8">
      <w:pPr>
        <w:jc w:val="center"/>
        <w:rPr>
          <w:rFonts w:cs="Academy"/>
        </w:rPr>
      </w:pPr>
      <w:r w:rsidRPr="00283F43">
        <w:rPr>
          <w:rFonts w:ascii="Academy" w:hAnsi="Academy" w:cs="Academy"/>
          <w:noProof/>
          <w:lang w:val="ru-RU" w:eastAsia="ru-RU"/>
        </w:rPr>
        <w:drawing>
          <wp:inline distT="0" distB="0" distL="0" distR="0" wp14:anchorId="31E44700" wp14:editId="1D848CDD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2904CF" w14:textId="77777777" w:rsidR="00E95AC8" w:rsidRPr="00283F43" w:rsidRDefault="00E95AC8" w:rsidP="00E95AC8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283F4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АДМІНІСТРАТИВНА КОМІСІЯ ПРИ</w:t>
      </w:r>
    </w:p>
    <w:p w14:paraId="55AA3750" w14:textId="77777777" w:rsidR="00E95AC8" w:rsidRPr="00283F43" w:rsidRDefault="00E95AC8" w:rsidP="00E95AC8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283F4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ВИКОНАВЧОМУ КОМІТЕТІ ВАРАСЬКОЇ МІСЬКОЇ РАДИ</w:t>
      </w:r>
    </w:p>
    <w:p w14:paraId="7E18E827" w14:textId="77777777" w:rsidR="00E95AC8" w:rsidRPr="00283F43" w:rsidRDefault="00E95AC8" w:rsidP="00E95A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F43">
        <w:rPr>
          <w:rFonts w:ascii="Times New Roman" w:hAnsi="Times New Roman" w:cs="Times New Roman"/>
          <w:sz w:val="20"/>
          <w:szCs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43">
          <w:rPr>
            <w:rFonts w:ascii="Times New Roman" w:hAnsi="Times New Roman" w:cs="Times New Roman"/>
            <w:sz w:val="20"/>
            <w:szCs w:val="20"/>
          </w:rPr>
          <w:t>1, м</w:t>
        </w:r>
      </w:smartTag>
      <w:r w:rsidRPr="00283F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Вараш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Вараський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 р-н, Рівненська обл., 34403  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./факс ( 03636) 2-45-19                                                                         </w:t>
      </w:r>
    </w:p>
    <w:p w14:paraId="1C8F162F" w14:textId="77777777" w:rsidR="00E95AC8" w:rsidRPr="00283F43" w:rsidRDefault="00E95AC8" w:rsidP="00E95A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F43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283F43">
          <w:rPr>
            <w:rStyle w:val="a3"/>
            <w:rFonts w:ascii="Times New Roman" w:eastAsia="Batang" w:hAnsi="Times New Roman" w:cs="Times New Roman"/>
            <w:sz w:val="20"/>
            <w:szCs w:val="20"/>
          </w:rPr>
          <w:t>rada@varash-rada.gov.ua</w:t>
        </w:r>
      </w:hyperlink>
      <w:r w:rsidRPr="00283F43">
        <w:rPr>
          <w:rFonts w:ascii="Times New Roman" w:hAnsi="Times New Roman" w:cs="Times New Roman"/>
          <w:sz w:val="20"/>
          <w:szCs w:val="20"/>
        </w:rPr>
        <w:t xml:space="preserve">  Код ЄДРПОУ 03315879</w:t>
      </w:r>
    </w:p>
    <w:p w14:paraId="3852BFD9" w14:textId="77777777" w:rsidR="00E95AC8" w:rsidRPr="00283F43" w:rsidRDefault="00E95AC8" w:rsidP="00E95AC8">
      <w:pPr>
        <w:pBdr>
          <w:bottom w:val="single" w:sz="18" w:space="0" w:color="auto"/>
        </w:pBdr>
        <w:spacing w:after="20"/>
        <w:rPr>
          <w:rFonts w:ascii="Academy" w:hAnsi="Academy" w:cs="Academy"/>
          <w:sz w:val="2"/>
          <w:szCs w:val="2"/>
        </w:rPr>
      </w:pPr>
    </w:p>
    <w:p w14:paraId="5996B934" w14:textId="77777777" w:rsidR="00E95AC8" w:rsidRPr="00283F43" w:rsidRDefault="00E95AC8" w:rsidP="00E95AC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64BE3C6" w14:textId="77777777" w:rsidR="00E95AC8" w:rsidRPr="00283F43" w:rsidRDefault="00E95AC8" w:rsidP="00E95AC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3F43">
        <w:rPr>
          <w:rFonts w:ascii="Times New Roman" w:hAnsi="Times New Roman"/>
          <w:b/>
          <w:sz w:val="24"/>
          <w:szCs w:val="24"/>
        </w:rPr>
        <w:t>ПОСТАНОВА</w:t>
      </w:r>
    </w:p>
    <w:p w14:paraId="286DDB47" w14:textId="77777777" w:rsidR="00E95AC8" w:rsidRPr="00283F43" w:rsidRDefault="00E95AC8" w:rsidP="00E95AC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3F43">
        <w:rPr>
          <w:rFonts w:ascii="Times New Roman" w:hAnsi="Times New Roman"/>
          <w:b/>
          <w:sz w:val="24"/>
          <w:szCs w:val="24"/>
        </w:rPr>
        <w:t>про накладення адміністративного стягнення</w:t>
      </w:r>
    </w:p>
    <w:p w14:paraId="1981FD0D" w14:textId="77777777" w:rsidR="00E95AC8" w:rsidRPr="00283F43" w:rsidRDefault="00E95AC8" w:rsidP="00E95AC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AD58F6D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F43">
        <w:rPr>
          <w:rFonts w:ascii="Times New Roman" w:hAnsi="Times New Roman"/>
          <w:sz w:val="24"/>
          <w:szCs w:val="24"/>
        </w:rPr>
        <w:t>__ __________ 20__ року</w:t>
      </w:r>
      <w:r w:rsidRPr="00283F43">
        <w:rPr>
          <w:rFonts w:ascii="Times New Roman" w:hAnsi="Times New Roman"/>
          <w:sz w:val="24"/>
          <w:szCs w:val="24"/>
        </w:rPr>
        <w:tab/>
      </w:r>
      <w:r w:rsidRPr="00283F43">
        <w:rPr>
          <w:rFonts w:ascii="Times New Roman" w:hAnsi="Times New Roman"/>
          <w:sz w:val="24"/>
          <w:szCs w:val="24"/>
        </w:rPr>
        <w:tab/>
      </w:r>
      <w:r w:rsidRPr="00283F43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83F43">
        <w:rPr>
          <w:rFonts w:ascii="Times New Roman" w:hAnsi="Times New Roman"/>
          <w:sz w:val="24"/>
          <w:szCs w:val="24"/>
        </w:rPr>
        <w:tab/>
        <w:t xml:space="preserve">       </w:t>
      </w:r>
      <w:r w:rsidR="008C2552">
        <w:rPr>
          <w:rFonts w:ascii="Times New Roman" w:hAnsi="Times New Roman"/>
          <w:sz w:val="24"/>
          <w:szCs w:val="24"/>
        </w:rPr>
        <w:t xml:space="preserve">                                           м. </w:t>
      </w:r>
      <w:proofErr w:type="spellStart"/>
      <w:r w:rsidR="008C2552">
        <w:rPr>
          <w:rFonts w:ascii="Times New Roman" w:hAnsi="Times New Roman"/>
          <w:sz w:val="24"/>
          <w:szCs w:val="24"/>
        </w:rPr>
        <w:t>Вараш</w:t>
      </w:r>
      <w:proofErr w:type="spellEnd"/>
    </w:p>
    <w:p w14:paraId="5DEC08CF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AE097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Адміністративна комісія при виконавчому комітеті </w:t>
      </w:r>
      <w:proofErr w:type="spellStart"/>
      <w:r w:rsidRPr="00283F43"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/>
          <w:sz w:val="24"/>
          <w:szCs w:val="24"/>
        </w:rPr>
        <w:t xml:space="preserve"> міської ради, у складі ________________________________________________________, розглянувши у відкритому засіданні матеріали адміністративної справи, що надійшли від _____________________________________________________________________, відносно _________________________, ____.____.________ року народження, який(а) зареєстрований(а) за </w:t>
      </w:r>
      <w:proofErr w:type="spellStart"/>
      <w:r w:rsidRPr="00283F43">
        <w:rPr>
          <w:rFonts w:ascii="Times New Roman" w:hAnsi="Times New Roman"/>
          <w:sz w:val="24"/>
          <w:szCs w:val="24"/>
        </w:rPr>
        <w:t>адресою</w:t>
      </w:r>
      <w:proofErr w:type="spellEnd"/>
      <w:r w:rsidRPr="00283F43">
        <w:rPr>
          <w:rFonts w:ascii="Times New Roman" w:hAnsi="Times New Roman"/>
          <w:sz w:val="24"/>
          <w:szCs w:val="24"/>
        </w:rPr>
        <w:t xml:space="preserve">__________________________________________ проживає за </w:t>
      </w:r>
      <w:proofErr w:type="spellStart"/>
      <w:r w:rsidRPr="00283F43">
        <w:rPr>
          <w:rFonts w:ascii="Times New Roman" w:hAnsi="Times New Roman"/>
          <w:sz w:val="24"/>
          <w:szCs w:val="24"/>
        </w:rPr>
        <w:t>адресою</w:t>
      </w:r>
      <w:proofErr w:type="spellEnd"/>
      <w:r w:rsidRPr="00283F43">
        <w:rPr>
          <w:rFonts w:ascii="Times New Roman" w:hAnsi="Times New Roman"/>
          <w:sz w:val="24"/>
          <w:szCs w:val="24"/>
        </w:rPr>
        <w:t>:__________________________________, за частиною _____ статті  _____ КУпАП.</w:t>
      </w:r>
    </w:p>
    <w:p w14:paraId="7926D034" w14:textId="77777777" w:rsidR="00E95AC8" w:rsidRPr="00283F43" w:rsidRDefault="00E95AC8" w:rsidP="00E95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0E4271" w14:textId="77777777" w:rsidR="00E95AC8" w:rsidRPr="00283F43" w:rsidRDefault="00E95AC8" w:rsidP="00E95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F43">
        <w:rPr>
          <w:rFonts w:ascii="Times New Roman" w:hAnsi="Times New Roman"/>
          <w:b/>
          <w:sz w:val="24"/>
          <w:szCs w:val="24"/>
        </w:rPr>
        <w:t>ВСТАНОВЛЕНО:</w:t>
      </w:r>
    </w:p>
    <w:p w14:paraId="7B17C416" w14:textId="77777777" w:rsidR="00E95AC8" w:rsidRPr="00283F43" w:rsidRDefault="00E95AC8" w:rsidP="00E95A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 </w:t>
      </w:r>
    </w:p>
    <w:p w14:paraId="59CA746E" w14:textId="77777777" w:rsidR="00E95AC8" w:rsidRPr="00283F43" w:rsidRDefault="00E95AC8" w:rsidP="00E95A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3F43">
        <w:rPr>
          <w:rFonts w:ascii="Times New Roman" w:hAnsi="Times New Roman"/>
          <w:sz w:val="20"/>
          <w:szCs w:val="20"/>
        </w:rPr>
        <w:t>(викладення обставин справи)</w:t>
      </w:r>
    </w:p>
    <w:p w14:paraId="46E1844A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чим порушував(ла) ____________________________________________________________           </w:t>
      </w:r>
    </w:p>
    <w:p w14:paraId="549CED0A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233E7087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На засіданні адміністративної комісії особа, яка притягається до адміністративної відповідальності присутня/відсутня, </w:t>
      </w:r>
      <w:r w:rsidRPr="00283F43">
        <w:rPr>
          <w:rFonts w:ascii="Times New Roman" w:hAnsi="Times New Roman"/>
          <w:i/>
          <w:sz w:val="24"/>
          <w:szCs w:val="24"/>
        </w:rPr>
        <w:t>хоча була належним чином повідомлена про час та місце його проведення.</w:t>
      </w:r>
    </w:p>
    <w:p w14:paraId="2D6FA0FE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Факт вчинення адміністративного правопорушення, передбаченого ___________________________, __________________________ (не)визнає.</w:t>
      </w:r>
    </w:p>
    <w:p w14:paraId="2E8001B9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Вина правопорушника доводиться даними матеріалами справи.</w:t>
      </w:r>
    </w:p>
    <w:p w14:paraId="7FCEDAB0" w14:textId="77777777" w:rsidR="00E95AC8" w:rsidRPr="00283F43" w:rsidRDefault="00E95AC8" w:rsidP="00E95AC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Ознайомившись із наявними у матеріалах справи доказами, оцінивши все у сукупності, адміністративна комісія прийшла до висновку, що ___________________ скоїв(ла) адміністративне правопорушення передбачене частиною __ статті ___ КУпАП.</w:t>
      </w:r>
    </w:p>
    <w:p w14:paraId="3DA892E4" w14:textId="77777777" w:rsidR="00E95AC8" w:rsidRPr="00283F43" w:rsidRDefault="00E95AC8" w:rsidP="00E95AC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Враховуючи вищевикладене, керуючись статтями 27, 33, 38, 156, 218, 283, 284 Кодексу України про адміністративні правопорушення, адміністративна комісія,</w:t>
      </w:r>
    </w:p>
    <w:p w14:paraId="0717FF89" w14:textId="77777777" w:rsidR="00E95AC8" w:rsidRPr="00283F43" w:rsidRDefault="00E95AC8" w:rsidP="00E95AC8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B2E1EB" w14:textId="77777777" w:rsidR="00E95AC8" w:rsidRDefault="00E95AC8" w:rsidP="00E95AC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>ПОСТАНОВИЛА:</w:t>
      </w:r>
    </w:p>
    <w:p w14:paraId="6F91C238" w14:textId="77777777" w:rsidR="00E95AC8" w:rsidRPr="00E95AC8" w:rsidRDefault="00E95AC8" w:rsidP="00E95AC8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</w:t>
      </w:r>
      <w:r w:rsidRPr="00E95AC8">
        <w:rPr>
          <w:rFonts w:ascii="Times New Roman" w:hAnsi="Times New Roman" w:cs="Times New Roman"/>
        </w:rPr>
        <w:t>Продовження додатка 8</w:t>
      </w:r>
    </w:p>
    <w:p w14:paraId="45D4D3FB" w14:textId="77777777" w:rsidR="00E95AC8" w:rsidRDefault="00E95AC8" w:rsidP="00E95AC8">
      <w:pPr>
        <w:pStyle w:val="1"/>
        <w:ind w:left="0"/>
        <w:jc w:val="both"/>
        <w:rPr>
          <w:lang w:val="uk-UA"/>
        </w:rPr>
      </w:pPr>
    </w:p>
    <w:p w14:paraId="10D524EB" w14:textId="77777777" w:rsidR="00E95AC8" w:rsidRPr="00283F43" w:rsidRDefault="00E95AC8" w:rsidP="00E95AC8">
      <w:pPr>
        <w:pStyle w:val="1"/>
        <w:ind w:left="0"/>
        <w:jc w:val="both"/>
        <w:rPr>
          <w:lang w:val="uk-UA"/>
        </w:rPr>
      </w:pPr>
      <w:r w:rsidRPr="00283F43">
        <w:rPr>
          <w:lang w:val="uk-UA"/>
        </w:rPr>
        <w:t>Визнати ________________________ винним(</w:t>
      </w:r>
      <w:proofErr w:type="spellStart"/>
      <w:r w:rsidRPr="00283F43">
        <w:rPr>
          <w:lang w:val="uk-UA"/>
        </w:rPr>
        <w:t>ною</w:t>
      </w:r>
      <w:proofErr w:type="spellEnd"/>
      <w:r w:rsidRPr="00283F43">
        <w:rPr>
          <w:lang w:val="uk-UA"/>
        </w:rPr>
        <w:t>) у скоєнні адміністративного правопорушення передбаченого частиною___ статті ___ КУпАП, та накласти адміністративне стягнення у вигляді ___________________________.</w:t>
      </w:r>
    </w:p>
    <w:p w14:paraId="5BF611F4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Штраф необхідно </w:t>
      </w:r>
      <w:proofErr w:type="spellStart"/>
      <w:r w:rsidRPr="00283F43">
        <w:rPr>
          <w:rFonts w:ascii="Times New Roman" w:hAnsi="Times New Roman"/>
          <w:sz w:val="24"/>
          <w:szCs w:val="24"/>
        </w:rPr>
        <w:t>внести</w:t>
      </w:r>
      <w:proofErr w:type="spellEnd"/>
      <w:r w:rsidRPr="00283F43">
        <w:rPr>
          <w:rFonts w:ascii="Times New Roman" w:hAnsi="Times New Roman"/>
          <w:sz w:val="24"/>
          <w:szCs w:val="24"/>
        </w:rPr>
        <w:t xml:space="preserve"> на рахунок UA_______________________________________ у 15-денний термін з дня отримання постанови.</w:t>
      </w:r>
    </w:p>
    <w:p w14:paraId="0A1B9B88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У разі несплати штрафу в установлений строк, постанову буде направлено до державної виконавчої служби для примусового виконання.</w:t>
      </w:r>
    </w:p>
    <w:p w14:paraId="602A545F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На підставі ч.2 ст. 308 КУпАП у разі несплати штрафу протягом 15-ти днів з метою примусового виконання цієї постанови органом державної виконавчої служби стягнути з правопорушника подвійний розмір штрафу.</w:t>
      </w:r>
    </w:p>
    <w:p w14:paraId="52F3A18B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Постанову може бути оскаржено протягом 10 днів з дня її винесення, в порядку, передбаченому статтями 288, 289 КУпАП., у виконавчий комітет </w:t>
      </w:r>
      <w:proofErr w:type="spellStart"/>
      <w:r w:rsidRPr="00283F43"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/>
          <w:sz w:val="24"/>
          <w:szCs w:val="24"/>
        </w:rPr>
        <w:t xml:space="preserve"> міської ради або до </w:t>
      </w:r>
      <w:proofErr w:type="spellStart"/>
      <w:r w:rsidRPr="00283F43">
        <w:rPr>
          <w:rFonts w:ascii="Times New Roman" w:hAnsi="Times New Roman"/>
          <w:sz w:val="24"/>
          <w:szCs w:val="24"/>
        </w:rPr>
        <w:t>Кузнецовського</w:t>
      </w:r>
      <w:proofErr w:type="spellEnd"/>
      <w:r w:rsidRPr="00283F43">
        <w:rPr>
          <w:rFonts w:ascii="Times New Roman" w:hAnsi="Times New Roman"/>
          <w:sz w:val="24"/>
          <w:szCs w:val="24"/>
        </w:rPr>
        <w:t xml:space="preserve"> міського суду Рівненської області.</w:t>
      </w:r>
    </w:p>
    <w:p w14:paraId="678933F3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Постанова адміністративного органу (посадової особи) у справі про адміністративне правопорушення набирає законної сили після закінчення строку оскарження цієї постанови.</w:t>
      </w:r>
    </w:p>
    <w:p w14:paraId="159AE50B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Постанова підлягає зверненню до виконання протягом 3 (трьох) місяців з дня її винесення. </w:t>
      </w:r>
    </w:p>
    <w:p w14:paraId="7251A2D2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Штраф вноситься в місцевий бюджет м. </w:t>
      </w:r>
      <w:proofErr w:type="spellStart"/>
      <w:r w:rsidRPr="00283F43">
        <w:rPr>
          <w:rFonts w:ascii="Times New Roman" w:hAnsi="Times New Roman"/>
          <w:sz w:val="24"/>
          <w:szCs w:val="24"/>
        </w:rPr>
        <w:t>Вараш</w:t>
      </w:r>
      <w:proofErr w:type="spellEnd"/>
      <w:r w:rsidRPr="00283F43">
        <w:rPr>
          <w:rFonts w:ascii="Times New Roman" w:hAnsi="Times New Roman"/>
          <w:sz w:val="24"/>
          <w:szCs w:val="24"/>
        </w:rPr>
        <w:t>, за реквізитами:</w:t>
      </w:r>
      <w:r w:rsidRPr="00283F43">
        <w:rPr>
          <w:rFonts w:ascii="Times New Roman" w:hAnsi="Times New Roman"/>
          <w:b/>
          <w:sz w:val="24"/>
          <w:szCs w:val="24"/>
        </w:rPr>
        <w:t xml:space="preserve"> р/р </w:t>
      </w:r>
      <w:proofErr w:type="spellStart"/>
      <w:r w:rsidRPr="00283F43">
        <w:rPr>
          <w:rFonts w:ascii="Times New Roman" w:hAnsi="Times New Roman"/>
          <w:b/>
          <w:sz w:val="24"/>
          <w:szCs w:val="24"/>
        </w:rPr>
        <w:t>UA____________________________в</w:t>
      </w:r>
      <w:proofErr w:type="spellEnd"/>
      <w:r w:rsidRPr="00283F43">
        <w:rPr>
          <w:rFonts w:ascii="Times New Roman" w:hAnsi="Times New Roman"/>
          <w:b/>
          <w:sz w:val="24"/>
          <w:szCs w:val="24"/>
        </w:rPr>
        <w:t xml:space="preserve"> _________________________, одержувач – _____________________________, код ЄДРПОУ–_________________, у 15-тиденний термін</w:t>
      </w:r>
    </w:p>
    <w:p w14:paraId="40E04B99" w14:textId="77777777" w:rsidR="00E95AC8" w:rsidRPr="00283F43" w:rsidRDefault="00E95AC8" w:rsidP="00E95A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F43">
        <w:rPr>
          <w:rFonts w:ascii="Times New Roman" w:hAnsi="Times New Roman"/>
          <w:b/>
          <w:sz w:val="24"/>
          <w:szCs w:val="24"/>
        </w:rPr>
        <w:t>У разі несплати штрафу у зазначений термін його буде стягнуто з Вас у примусовому порядку у подвійному розмірі, встановленому законом.</w:t>
      </w:r>
    </w:p>
    <w:p w14:paraId="77C1096A" w14:textId="77777777" w:rsidR="00E95AC8" w:rsidRPr="00283F43" w:rsidRDefault="00E95AC8" w:rsidP="00E95AC8">
      <w:pPr>
        <w:pStyle w:val="a4"/>
        <w:spacing w:after="0" w:line="240" w:lineRule="auto"/>
        <w:rPr>
          <w:sz w:val="24"/>
          <w:szCs w:val="24"/>
        </w:rPr>
      </w:pPr>
    </w:p>
    <w:p w14:paraId="439329BC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>Голова</w:t>
      </w:r>
    </w:p>
    <w:p w14:paraId="7FB4DF72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>адміністративної комісії</w:t>
      </w:r>
      <w:r w:rsidRPr="00283F43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_________________           </w:t>
      </w:r>
      <w:r w:rsidRPr="00283F43"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</w:p>
    <w:p w14:paraId="58ED038F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7AE7B90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 xml:space="preserve"> Секретар</w:t>
      </w:r>
    </w:p>
    <w:p w14:paraId="1BC70B65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 xml:space="preserve">адміністративної комісії                     </w:t>
      </w:r>
      <w:r w:rsidRPr="00283F43">
        <w:rPr>
          <w:rFonts w:ascii="Times New Roman" w:hAnsi="Times New Roman"/>
          <w:b/>
          <w:i/>
          <w:sz w:val="24"/>
          <w:szCs w:val="24"/>
        </w:rPr>
        <w:tab/>
      </w:r>
      <w:r w:rsidRPr="00283F43">
        <w:rPr>
          <w:rFonts w:ascii="Times New Roman" w:hAnsi="Times New Roman"/>
          <w:b/>
          <w:i/>
          <w:sz w:val="24"/>
          <w:szCs w:val="24"/>
        </w:rPr>
        <w:tab/>
        <w:t>_________________</w:t>
      </w:r>
    </w:p>
    <w:p w14:paraId="3E0CF17E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1993369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D56054F" w14:textId="77777777" w:rsidR="00E95AC8" w:rsidRPr="00283F43" w:rsidRDefault="00E95AC8" w:rsidP="00E95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F43">
        <w:rPr>
          <w:rFonts w:ascii="Times New Roman" w:hAnsi="Times New Roman"/>
          <w:b/>
          <w:sz w:val="24"/>
          <w:szCs w:val="24"/>
        </w:rPr>
        <w:t>Розписка про одержання постанови</w:t>
      </w:r>
    </w:p>
    <w:p w14:paraId="28166A16" w14:textId="77777777" w:rsidR="00E95AC8" w:rsidRPr="00283F43" w:rsidRDefault="00E95AC8" w:rsidP="00E95AC8">
      <w:pPr>
        <w:tabs>
          <w:tab w:val="num" w:pos="0"/>
        </w:tabs>
        <w:spacing w:after="0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Постанову отримав/ла ________________________</w:t>
      </w:r>
      <w:r w:rsidR="008C2552">
        <w:rPr>
          <w:rFonts w:ascii="Times New Roman" w:hAnsi="Times New Roman" w:cs="Times New Roman"/>
          <w:sz w:val="24"/>
          <w:szCs w:val="24"/>
        </w:rPr>
        <w:t>________”____” _____________20___</w:t>
      </w:r>
      <w:r w:rsidRPr="00283F43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7EF0A548" w14:textId="77777777" w:rsidR="00E95AC8" w:rsidRPr="00283F43" w:rsidRDefault="00E95AC8" w:rsidP="00E95AC8">
      <w:pPr>
        <w:tabs>
          <w:tab w:val="num" w:pos="0"/>
        </w:tabs>
        <w:spacing w:after="0"/>
        <w:ind w:right="-261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(прізвище, підпис, дата отримання)</w:t>
      </w:r>
    </w:p>
    <w:p w14:paraId="7101AC72" w14:textId="77777777" w:rsidR="00E95AC8" w:rsidRDefault="00E95AC8" w:rsidP="00E95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183D4" w14:textId="77777777" w:rsidR="00E95AC8" w:rsidRPr="00283F43" w:rsidRDefault="00E95AC8" w:rsidP="00E95A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Або надіслано рекомендованим листом за </w:t>
      </w:r>
      <w:proofErr w:type="spellStart"/>
      <w:r w:rsidRPr="00283F43">
        <w:rPr>
          <w:rFonts w:ascii="Times New Roman" w:hAnsi="Times New Roman"/>
          <w:sz w:val="24"/>
          <w:szCs w:val="24"/>
        </w:rPr>
        <w:t>вих</w:t>
      </w:r>
      <w:proofErr w:type="spellEnd"/>
      <w:r w:rsidRPr="00283F43">
        <w:rPr>
          <w:rFonts w:ascii="Times New Roman" w:hAnsi="Times New Roman"/>
          <w:sz w:val="24"/>
          <w:szCs w:val="24"/>
        </w:rPr>
        <w:t>. № ___ від "___" __________ 20__ року.</w:t>
      </w:r>
    </w:p>
    <w:p w14:paraId="346B43F1" w14:textId="77777777" w:rsidR="00E95AC8" w:rsidRPr="00283F43" w:rsidRDefault="00E95AC8" w:rsidP="00E95AC8">
      <w:pPr>
        <w:tabs>
          <w:tab w:val="num" w:pos="0"/>
        </w:tabs>
        <w:spacing w:after="0"/>
        <w:ind w:right="-26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1A4BEC" w14:textId="77777777" w:rsidR="00E95AC8" w:rsidRPr="00283F43" w:rsidRDefault="00E95AC8" w:rsidP="00E95AC8">
      <w:pPr>
        <w:tabs>
          <w:tab w:val="num" w:pos="0"/>
        </w:tabs>
        <w:spacing w:after="0"/>
        <w:ind w:right="-261"/>
        <w:rPr>
          <w:rFonts w:ascii="Times New Roman" w:hAnsi="Times New Roman" w:cs="Times New Roman"/>
          <w:b/>
          <w:u w:val="single"/>
        </w:rPr>
      </w:pPr>
      <w:r w:rsidRPr="00283F43">
        <w:rPr>
          <w:rFonts w:ascii="Times New Roman" w:hAnsi="Times New Roman" w:cs="Times New Roman"/>
          <w:b/>
          <w:sz w:val="24"/>
          <w:szCs w:val="24"/>
          <w:u w:val="single"/>
        </w:rPr>
        <w:t xml:space="preserve">*квитанцію про сплату штрафу надати у </w:t>
      </w:r>
      <w:proofErr w:type="spellStart"/>
      <w:r w:rsidRPr="00283F43">
        <w:rPr>
          <w:rFonts w:ascii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Pr="00283F43">
        <w:rPr>
          <w:rFonts w:ascii="Times New Roman" w:hAnsi="Times New Roman" w:cs="Times New Roman"/>
          <w:b/>
          <w:sz w:val="24"/>
          <w:szCs w:val="24"/>
          <w:u w:val="single"/>
        </w:rPr>
        <w:t>. _____</w:t>
      </w:r>
      <w:proofErr w:type="spellStart"/>
      <w:r w:rsidRPr="00283F43">
        <w:rPr>
          <w:rFonts w:ascii="Times New Roman" w:hAnsi="Times New Roman" w:cs="Times New Roman"/>
          <w:b/>
          <w:sz w:val="24"/>
          <w:szCs w:val="24"/>
          <w:u w:val="single"/>
        </w:rPr>
        <w:t>Вараської</w:t>
      </w:r>
      <w:proofErr w:type="spellEnd"/>
      <w:r w:rsidRPr="00283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міської ради</w:t>
      </w:r>
    </w:p>
    <w:p w14:paraId="15DF4845" w14:textId="77777777" w:rsidR="00367C48" w:rsidRDefault="00367C48"/>
    <w:sectPr w:rsidR="00367C48" w:rsidSect="005245F1">
      <w:footerReference w:type="default" r:id="rId9"/>
      <w:pgSz w:w="11906" w:h="16838"/>
      <w:pgMar w:top="851" w:right="851" w:bottom="851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C9E33" w14:textId="77777777" w:rsidR="00CE7FC5" w:rsidRDefault="00CE7FC5" w:rsidP="005245F1">
      <w:pPr>
        <w:spacing w:after="0" w:line="240" w:lineRule="auto"/>
      </w:pPr>
      <w:r>
        <w:separator/>
      </w:r>
    </w:p>
  </w:endnote>
  <w:endnote w:type="continuationSeparator" w:id="0">
    <w:p w14:paraId="3436B38B" w14:textId="77777777" w:rsidR="00CE7FC5" w:rsidRDefault="00CE7FC5" w:rsidP="0052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A2E69" w14:textId="77777777" w:rsidR="005245F1" w:rsidRDefault="005245F1">
    <w:pPr>
      <w:pStyle w:val="a8"/>
      <w:jc w:val="center"/>
    </w:pPr>
  </w:p>
  <w:p w14:paraId="0703690F" w14:textId="77777777" w:rsidR="005245F1" w:rsidRDefault="005245F1" w:rsidP="005245F1">
    <w:pPr>
      <w:pStyle w:val="a8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CC72A" w14:textId="77777777" w:rsidR="00CE7FC5" w:rsidRDefault="00CE7FC5" w:rsidP="005245F1">
      <w:pPr>
        <w:spacing w:after="0" w:line="240" w:lineRule="auto"/>
      </w:pPr>
      <w:r>
        <w:separator/>
      </w:r>
    </w:p>
  </w:footnote>
  <w:footnote w:type="continuationSeparator" w:id="0">
    <w:p w14:paraId="5C5D2AEA" w14:textId="77777777" w:rsidR="00CE7FC5" w:rsidRDefault="00CE7FC5" w:rsidP="00524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C8"/>
    <w:rsid w:val="00367C48"/>
    <w:rsid w:val="005245F1"/>
    <w:rsid w:val="005B63B7"/>
    <w:rsid w:val="008C2552"/>
    <w:rsid w:val="00CE7FC5"/>
    <w:rsid w:val="00E95AC8"/>
    <w:rsid w:val="00E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E269A"/>
  <w15:chartTrackingRefBased/>
  <w15:docId w15:val="{CE936A19-533B-4C4D-9743-5C26A9FD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C8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95AC8"/>
    <w:rPr>
      <w:rFonts w:asciiTheme="majorHAnsi" w:eastAsiaTheme="majorEastAsia" w:hAnsiTheme="majorHAnsi" w:cstheme="majorBidi"/>
      <w:i/>
      <w:iCs/>
      <w:color w:val="2E74B5" w:themeColor="accent1" w:themeShade="BF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E95AC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95AC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95AC8"/>
    <w:rPr>
      <w:rFonts w:ascii="Calibri" w:eastAsia="Times New Roman" w:hAnsi="Calibri" w:cs="Calibri"/>
      <w:lang w:val="uk-UA" w:eastAsia="uk-UA"/>
    </w:rPr>
  </w:style>
  <w:style w:type="paragraph" w:customStyle="1" w:styleId="1">
    <w:name w:val="Абзац списка1"/>
    <w:basedOn w:val="a"/>
    <w:rsid w:val="00E95A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2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5F1"/>
    <w:rPr>
      <w:rFonts w:ascii="Calibri" w:eastAsia="Times New Roman" w:hAnsi="Calibri" w:cs="Calibri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52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5F1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varash-rad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2334-04FB-4AB8-B2BC-287C9067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3227</Words>
  <Characters>1840</Characters>
  <Application>Microsoft Office Word</Application>
  <DocSecurity>4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2022-01-12T07:45:00Z</dcterms:created>
  <dcterms:modified xsi:type="dcterms:W3CDTF">2022-01-12T07:45:00Z</dcterms:modified>
</cp:coreProperties>
</file>