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992" w:rsidRPr="00896992" w:rsidRDefault="00896992" w:rsidP="00896992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896992">
        <w:rPr>
          <w:rFonts w:eastAsia="Times New Roman" w:cs="Times New Roman"/>
          <w:sz w:val="28"/>
          <w:szCs w:val="28"/>
          <w:lang w:val="uk-UA"/>
        </w:rPr>
        <w:t xml:space="preserve">Додаток 2  </w:t>
      </w:r>
    </w:p>
    <w:p w:rsidR="00896992" w:rsidRPr="00896992" w:rsidRDefault="00896992" w:rsidP="00896992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896992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до рішення виконавчого комітету</w:t>
      </w:r>
    </w:p>
    <w:p w:rsidR="00896992" w:rsidRPr="00896992" w:rsidRDefault="00896992" w:rsidP="00896992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896992">
        <w:rPr>
          <w:rFonts w:eastAsia="Times New Roman" w:cs="Times New Roman"/>
          <w:sz w:val="28"/>
          <w:szCs w:val="28"/>
          <w:lang w:val="uk-UA"/>
        </w:rPr>
        <w:tab/>
      </w:r>
      <w:r w:rsidRPr="00896992">
        <w:rPr>
          <w:rFonts w:eastAsia="Times New Roman" w:cs="Times New Roman"/>
          <w:sz w:val="28"/>
          <w:szCs w:val="28"/>
          <w:lang w:val="uk-UA"/>
        </w:rPr>
        <w:tab/>
      </w:r>
      <w:r w:rsidRPr="00896992">
        <w:rPr>
          <w:rFonts w:eastAsia="Times New Roman" w:cs="Times New Roman"/>
          <w:sz w:val="28"/>
          <w:szCs w:val="28"/>
          <w:lang w:val="uk-UA"/>
        </w:rPr>
        <w:tab/>
      </w:r>
      <w:r w:rsidRPr="00896992">
        <w:rPr>
          <w:rFonts w:eastAsia="Times New Roman" w:cs="Times New Roman"/>
          <w:sz w:val="28"/>
          <w:szCs w:val="28"/>
          <w:lang w:val="uk-UA"/>
        </w:rPr>
        <w:tab/>
      </w:r>
      <w:r w:rsidRPr="00896992">
        <w:rPr>
          <w:rFonts w:eastAsia="Times New Roman" w:cs="Times New Roman"/>
          <w:sz w:val="28"/>
          <w:szCs w:val="28"/>
          <w:lang w:val="uk-UA"/>
        </w:rPr>
        <w:tab/>
      </w:r>
      <w:r w:rsidRPr="00896992">
        <w:rPr>
          <w:rFonts w:eastAsia="Times New Roman" w:cs="Times New Roman"/>
          <w:sz w:val="28"/>
          <w:szCs w:val="28"/>
          <w:lang w:val="uk-UA"/>
        </w:rPr>
        <w:tab/>
        <w:t xml:space="preserve">    ___________   2022 року № ___  </w:t>
      </w:r>
    </w:p>
    <w:p w:rsidR="00896992" w:rsidRPr="00896992" w:rsidRDefault="00896992" w:rsidP="00896992">
      <w:pPr>
        <w:widowControl w:val="0"/>
        <w:rPr>
          <w:rFonts w:eastAsia="Times New Roman" w:cs="Times New Roman"/>
          <w:lang w:val="uk-UA"/>
        </w:rPr>
      </w:pPr>
    </w:p>
    <w:p w:rsidR="00896992" w:rsidRPr="00896992" w:rsidRDefault="00896992" w:rsidP="00896992">
      <w:pPr>
        <w:widowControl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896992">
        <w:rPr>
          <w:rFonts w:eastAsia="Times New Roman" w:cs="Times New Roman"/>
          <w:b/>
          <w:sz w:val="28"/>
          <w:szCs w:val="28"/>
          <w:lang w:val="uk-UA"/>
        </w:rPr>
        <w:t>Структура</w:t>
      </w:r>
    </w:p>
    <w:tbl>
      <w:tblPr>
        <w:tblW w:w="9860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"/>
        <w:gridCol w:w="567"/>
        <w:gridCol w:w="2407"/>
        <w:gridCol w:w="712"/>
        <w:gridCol w:w="850"/>
        <w:gridCol w:w="567"/>
        <w:gridCol w:w="851"/>
        <w:gridCol w:w="709"/>
        <w:gridCol w:w="850"/>
        <w:gridCol w:w="709"/>
        <w:gridCol w:w="709"/>
        <w:gridCol w:w="708"/>
        <w:gridCol w:w="191"/>
      </w:tblGrid>
      <w:tr w:rsidR="00896992" w:rsidRPr="00896992" w:rsidTr="00670404">
        <w:trPr>
          <w:gridBefore w:val="1"/>
          <w:wBefore w:w="30" w:type="dxa"/>
          <w:trHeight w:val="262"/>
        </w:trPr>
        <w:tc>
          <w:tcPr>
            <w:tcW w:w="9830" w:type="dxa"/>
            <w:gridSpan w:val="12"/>
            <w:hideMark/>
          </w:tcPr>
          <w:p w:rsidR="00896992" w:rsidRPr="00896992" w:rsidRDefault="00896992" w:rsidP="00896992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повної</w:t>
            </w:r>
            <w:proofErr w:type="spellEnd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собівартості</w:t>
            </w:r>
            <w:proofErr w:type="spellEnd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середньозваженого</w:t>
            </w:r>
            <w:proofErr w:type="spellEnd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тарифу на </w:t>
            </w:r>
            <w:proofErr w:type="spellStart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централізоване</w:t>
            </w:r>
            <w:proofErr w:type="spellEnd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водопостачання</w:t>
            </w:r>
            <w:proofErr w:type="spellEnd"/>
            <w:r w:rsidRPr="008969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896992">
              <w:rPr>
                <w:rFonts w:eastAsia="Times New Roman" w:cs="Times New Roman"/>
                <w:b/>
                <w:sz w:val="28"/>
                <w:lang w:val="uk-UA"/>
              </w:rPr>
              <w:t>з 01.01.2023 року</w:t>
            </w:r>
          </w:p>
          <w:p w:rsidR="00896992" w:rsidRPr="00896992" w:rsidRDefault="00896992" w:rsidP="00896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896992" w:rsidRPr="00896992" w:rsidRDefault="00896992" w:rsidP="0089699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896992">
              <w:rPr>
                <w:rFonts w:eastAsia="Times New Roman" w:cs="Times New Roman"/>
                <w:bCs/>
                <w:color w:val="000000"/>
                <w:sz w:val="18"/>
                <w:szCs w:val="18"/>
                <w:lang w:val="uk-UA"/>
              </w:rPr>
              <w:t>(без ПДВ)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552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№ з/п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Показник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Код рядка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Фактично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Передбачено діючим тарифом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Плановий період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751"/>
        </w:trPr>
        <w:tc>
          <w:tcPr>
            <w:tcW w:w="59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24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3" w:firstLine="113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попередній до базового 2020 рік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 xml:space="preserve">базовий період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343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Виробнича собівартість, усього, зокрема: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3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96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22416,95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13,75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03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18780,67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244" w:firstLine="142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16,18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 w:hanging="14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 xml:space="preserve">  20405,23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19,71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26804,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02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25,30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62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1.1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Прямі матеріальні витрати, зокрема: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3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11765,36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7,22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5352,7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4,61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4686,49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4,53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8072,57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7,62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1.1.1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покупна вода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hanging="113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8303,58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5,09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1658,8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1,43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1.1.2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покупна вода у природному стані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1.1.3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електроенергія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3180,98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1,95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3244,57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2,80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3590,8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3,47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5759,26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5,44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1.1.4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інші прямі матеріальні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96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308,63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0,19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489,90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0,42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1095,69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2313,31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2,18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1.2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Прямі витрати на оплату праці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96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4708,69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2,89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5893,26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5,08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7503,33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7,25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8561,69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8,08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1.3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Інші прямі  витрати, зокрема: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96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1161,16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0,71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1426,11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1,23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1844,5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1,78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2172,55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2,05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4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1.3.1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єдиний внесок на загальнообов`язкове державне соціальне страхування працівників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993,93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0,61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1261,68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1,09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1650,73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1,59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1883,57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1,78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617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75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1.3.2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амортизація виробничих основних засобів та нематеріальних активів, безпосередньо пов`язаних з наданням послуг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195,06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205,03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193,77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288,98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0,27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1.3.3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інші прямі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-27,83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-0,02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-40,60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-0,04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1.4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Загальновиробничі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4781,74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2,93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6108,60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5,26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6370,91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6,15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7997,29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7,55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Адміністративні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2653,15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1,63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2841,67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2,45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3115,85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3,01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3742,81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3,53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Витрати на збут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957,04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0,59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502,60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0,43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267,38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0,26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519,22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0,49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Інші операційні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Фінансові витрати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Усього витрат повної собівартості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26027,13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15,97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22124,93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19,06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23788,46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22,97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31066,13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29,33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Витрати на відшкодування втрат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71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Плановий прибуток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09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8.1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Податок на прибуток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8.2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Чистий прибуток, зокрема: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8.2.1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дивіденди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8.2.2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резервний фонд( капітал)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</w:t>
            </w: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lastRenderedPageBreak/>
              <w:t>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343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8.2.3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на розвиток виробництва (виробничі інвестиції)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8.2.4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інше використання прибутку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396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9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Вартість водопостачання споживачам за відповідними тарифами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тис.грн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26027,13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22124,9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23788,46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31066,13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29,33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386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10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Обсяг водопостачання споживачам, зокрема на потреби: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тис.м3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1629,80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1160,78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1035,44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1059,31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10.1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 xml:space="preserve">населення 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1437,84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1014,50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899,07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923,13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50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10.2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бюджетних установ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85,57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64,62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63,95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60,56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62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10.3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інших споживачів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106,39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1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81,67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72,42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75,62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396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10.4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інших водопровідно-каналізаційних господарств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  <w:t>тис.м3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11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Середньозважений тариф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грн/м3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ind w:left="-115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19,06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896992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  <w:t>29,33</w:t>
            </w:r>
          </w:p>
        </w:tc>
      </w:tr>
      <w:tr w:rsidR="00896992" w:rsidRPr="00896992" w:rsidTr="006704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dxa"/>
          <w:trHeight w:val="218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96992" w:rsidRPr="00896992" w:rsidRDefault="00896992" w:rsidP="0089699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uk-UA" w:eastAsia="en-US"/>
              </w:rPr>
            </w:pPr>
          </w:p>
        </w:tc>
      </w:tr>
    </w:tbl>
    <w:p w:rsidR="00896992" w:rsidRPr="00896992" w:rsidRDefault="00896992" w:rsidP="00896992">
      <w:pPr>
        <w:widowControl w:val="0"/>
        <w:rPr>
          <w:rFonts w:eastAsia="Times New Roman" w:cs="Times New Roman"/>
          <w:sz w:val="28"/>
          <w:szCs w:val="28"/>
          <w:lang w:val="uk-UA"/>
        </w:rPr>
      </w:pPr>
      <w:r w:rsidRPr="00896992">
        <w:rPr>
          <w:rFonts w:eastAsia="Times New Roman" w:cs="Times New Roman"/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:rsidR="00896992" w:rsidRPr="00896992" w:rsidRDefault="00896992" w:rsidP="00896992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896992">
        <w:rPr>
          <w:rFonts w:eastAsia="Times New Roman" w:cs="Times New Roman"/>
          <w:sz w:val="28"/>
          <w:szCs w:val="28"/>
          <w:lang w:val="uk-UA"/>
        </w:rPr>
        <w:t>виконавчого комітету                                                            Сергій  ДЕНЕГА</w:t>
      </w:r>
    </w:p>
    <w:p w:rsidR="00896992" w:rsidRPr="00896992" w:rsidRDefault="00896992" w:rsidP="00896992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896992" w:rsidRPr="00896992" w:rsidRDefault="00896992" w:rsidP="00896992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896992" w:rsidRPr="00896992" w:rsidRDefault="00896992" w:rsidP="00896992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9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992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D2562-C9AF-4B85-A046-AE80B93F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1936</Words>
  <Characters>1104</Characters>
  <Application>Microsoft Office Word</Application>
  <DocSecurity>0</DocSecurity>
  <Lines>9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2022-11-25T07:54:00Z</dcterms:created>
  <dcterms:modified xsi:type="dcterms:W3CDTF">2022-11-25T07:54:00Z</dcterms:modified>
</cp:coreProperties>
</file>