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E1E98" w14:textId="77777777" w:rsidR="00034DF2" w:rsidRDefault="00034DF2" w:rsidP="00034D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4387DB2" w14:textId="77777777" w:rsidR="00034DF2" w:rsidRDefault="00034DF2" w:rsidP="00034D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063ACC4A" w14:textId="62362709" w:rsidR="00034DF2" w:rsidRDefault="007F46E9" w:rsidP="00034D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 лютого</w:t>
      </w:r>
      <w:r w:rsidR="00034DF2">
        <w:rPr>
          <w:rFonts w:ascii="Times New Roman" w:hAnsi="Times New Roman" w:cs="Times New Roman"/>
          <w:sz w:val="28"/>
          <w:szCs w:val="28"/>
          <w:lang w:val="uk-UA"/>
        </w:rPr>
        <w:t xml:space="preserve"> 2022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4310-ПРВ-56-08</w:t>
      </w:r>
    </w:p>
    <w:p w14:paraId="18BBF652" w14:textId="77777777" w:rsidR="00C70E83" w:rsidRDefault="00C70E83" w:rsidP="00C7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E56D8B" w14:textId="77777777" w:rsidR="00C70E83" w:rsidRPr="009D5535" w:rsidRDefault="00C70E83" w:rsidP="00C70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65A871D1" w14:textId="77777777" w:rsidR="00C70E83" w:rsidRPr="009D5535" w:rsidRDefault="00C70E83" w:rsidP="00C70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>спеціальн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розрахунків за спожиті енергоносії </w:t>
      </w:r>
      <w:r w:rsidR="0003040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Вараськ</w:t>
      </w:r>
      <w:r w:rsidR="00030404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="00030404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</w:t>
      </w:r>
      <w:r w:rsidR="00030404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</w:t>
      </w:r>
      <w:r w:rsidR="0003040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D55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виконавчому комітеті Вараської міської ради</w:t>
      </w:r>
      <w:r w:rsidR="00034D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№4310-П-01</w:t>
      </w:r>
    </w:p>
    <w:p w14:paraId="0A2356BD" w14:textId="77777777" w:rsidR="00BA3975" w:rsidRDefault="00BA3975" w:rsidP="00C70E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35526" w14:textId="77777777" w:rsidR="00C70E83" w:rsidRPr="00EB03BE" w:rsidRDefault="00223818" w:rsidP="00EB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03B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14:paraId="48A64708" w14:textId="77777777" w:rsidR="00223818" w:rsidRDefault="00223818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818">
        <w:rPr>
          <w:rFonts w:ascii="Times New Roman" w:hAnsi="Times New Roman" w:cs="Times New Roman"/>
          <w:sz w:val="28"/>
          <w:szCs w:val="28"/>
          <w:lang w:val="uk-UA"/>
        </w:rPr>
        <w:t xml:space="preserve">1.1. Спеціальна комісія з питань розрахунків за спожиті енергоносії 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223818">
        <w:rPr>
          <w:rFonts w:ascii="Times New Roman" w:hAnsi="Times New Roman" w:cs="Times New Roman"/>
          <w:sz w:val="28"/>
          <w:szCs w:val="28"/>
          <w:lang w:val="uk-UA"/>
        </w:rPr>
        <w:t>Вараськ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223818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22381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223818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B03BE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proofErr w:type="spellStart"/>
      <w:r w:rsidR="00EB03BE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="00EB03BE">
        <w:rPr>
          <w:rFonts w:ascii="Times New Roman" w:hAnsi="Times New Roman" w:cs="Times New Roman"/>
          <w:sz w:val="28"/>
          <w:szCs w:val="28"/>
          <w:lang w:val="uk-UA"/>
        </w:rPr>
        <w:t xml:space="preserve"> МТГ)</w:t>
      </w:r>
      <w:r w:rsidRPr="00223818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виконавчому комітеті Вараської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 є постійно діючим дорадчим органом,</w:t>
      </w:r>
      <w:r w:rsidR="00EB03BE">
        <w:rPr>
          <w:rFonts w:ascii="Times New Roman" w:hAnsi="Times New Roman" w:cs="Times New Roman"/>
          <w:sz w:val="28"/>
          <w:szCs w:val="28"/>
          <w:lang w:val="uk-UA"/>
        </w:rPr>
        <w:t xml:space="preserve"> який координує діяльність пов’язану із </w:t>
      </w:r>
      <w:r w:rsidR="00EB03BE" w:rsidRPr="00EB03B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забезпеченням своєчасних та у повному обсязі розрахунків споживачів, в тому числі і бюджетної сфери Вараської МТГ  за використані енергоносії </w:t>
      </w:r>
      <w:r w:rsidR="00EB31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B03BE" w:rsidRPr="00EB03BE">
        <w:rPr>
          <w:rFonts w:ascii="Times New Roman" w:hAnsi="Times New Roman" w:cs="Times New Roman"/>
          <w:sz w:val="28"/>
          <w:szCs w:val="28"/>
          <w:lang w:val="uk-UA"/>
        </w:rPr>
        <w:t xml:space="preserve"> надані</w:t>
      </w:r>
      <w:r w:rsidR="00EB03BE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житлово-комунальні послуги.</w:t>
      </w:r>
    </w:p>
    <w:p w14:paraId="2DFFC889" w14:textId="77777777" w:rsidR="00EB03BE" w:rsidRDefault="00EB03BE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Комісія у своїй діяльності керується Конституцією України, Законами України, Указами Президента України, постановами та розпорядженнями Кабінету Міністрів України</w:t>
      </w:r>
      <w:r w:rsidR="00C5513A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розпорядженнями голови обласної державної адміністрації, міського голови, рішеннями Вараської міської ради та її виконавчого комітету, цим Положенням та нормативно-правовими актами, які регулюють питання розрахунків за спожиті енергоносії </w:t>
      </w:r>
      <w:r w:rsidR="00EB31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5513A">
        <w:rPr>
          <w:rFonts w:ascii="Times New Roman" w:hAnsi="Times New Roman" w:cs="Times New Roman"/>
          <w:sz w:val="28"/>
          <w:szCs w:val="28"/>
          <w:lang w:val="uk-UA"/>
        </w:rPr>
        <w:t xml:space="preserve"> надані житлово-комунальні послуги.</w:t>
      </w:r>
    </w:p>
    <w:p w14:paraId="48BD0650" w14:textId="77777777" w:rsidR="00F8380A" w:rsidRDefault="00C5513A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Основними завданнями Комісії є</w:t>
      </w:r>
      <w:r w:rsidR="00F838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A7FD09" w14:textId="77777777" w:rsidR="00F8380A" w:rsidRDefault="00C5513A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та упорядкування розрахунків споживачів, в першу чергу бюджетної сфери та підприємств, установ і організацій житлово-комунального господарства 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Вараськ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МТГ, за використані енергоносії </w:t>
      </w:r>
      <w:r w:rsidR="00EB313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надані житлово-комунальні послуги</w:t>
      </w:r>
      <w:r w:rsidR="00F838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A3112B" w14:textId="77777777" w:rsidR="00C5513A" w:rsidRDefault="00C5513A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вжиття заходів щодо стабілізації фінансового стану енергопостачальних підприємств, надійного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-, теплопостачання </w:t>
      </w:r>
      <w:r w:rsidR="00F8380A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якісних послуг з водопостачання та водовідведення.</w:t>
      </w:r>
    </w:p>
    <w:p w14:paraId="1BD682BA" w14:textId="77777777" w:rsidR="00F8380A" w:rsidRDefault="00E149AF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 Комісія відповідно покладених на неї завдань:</w:t>
      </w:r>
    </w:p>
    <w:p w14:paraId="0F61E6D3" w14:textId="77777777" w:rsidR="00F8380A" w:rsidRDefault="00E149AF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готує і подає міському голові пропозиції щодо визначення прав і обов’язків у цій сфері підприємств, установ і організацій;</w:t>
      </w:r>
    </w:p>
    <w:p w14:paraId="39E0EA8B" w14:textId="77777777" w:rsidR="00F8380A" w:rsidRDefault="00E149AF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 аналіз стану поточної оплати за використані енергоносії споживачами, в тому числі і бюджетної сфери 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у Вараській МТГ</w:t>
      </w:r>
      <w:r w:rsidR="00F838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92B1B0" w14:textId="77777777" w:rsidR="00E149AF" w:rsidRDefault="00F8380A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заходи щодо стабілізації фінансового стану енергопостачальних підприємств, надійного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, теплопостачання</w:t>
      </w:r>
      <w:r w:rsidRPr="00F8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забезпечення якісних послуг з водопостачання та водовідведення</w:t>
      </w:r>
      <w:r w:rsidR="00240D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B76297" w14:textId="77777777" w:rsidR="00240D65" w:rsidRDefault="00240D65" w:rsidP="00EB03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координує діяльність споживачів бюджетної сфери та підприємств, установ і організацій житлово-комунального господарства </w:t>
      </w:r>
      <w:r w:rsidR="00030404">
        <w:rPr>
          <w:rFonts w:ascii="Times New Roman" w:hAnsi="Times New Roman" w:cs="Times New Roman"/>
          <w:sz w:val="28"/>
          <w:szCs w:val="28"/>
          <w:lang w:val="uk-UA"/>
        </w:rPr>
        <w:t>у Вараській МТГ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покращення оплати за спожиті енергоносії </w:t>
      </w:r>
      <w:r w:rsidR="00EB313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надані житлово-комунальні послуги.</w:t>
      </w:r>
    </w:p>
    <w:p w14:paraId="384DF06E" w14:textId="77777777" w:rsidR="00240D65" w:rsidRPr="002B0A42" w:rsidRDefault="00240D65" w:rsidP="002B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A4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Відповідно</w:t>
      </w:r>
      <w:r w:rsidR="0004144C" w:rsidRPr="002B0A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покладених завдань Комісія має право:</w:t>
      </w:r>
    </w:p>
    <w:p w14:paraId="210D80EF" w14:textId="77777777" w:rsidR="0004144C" w:rsidRDefault="0004144C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2.1. Заслуховувати звіти</w:t>
      </w:r>
      <w:r w:rsidR="002A47EF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(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представників) підприємств, установ та організацій</w:t>
      </w:r>
      <w:r w:rsidR="002A47EF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ради та її виконавчого комітету</w:t>
      </w:r>
      <w:r w:rsidR="00B72E29">
        <w:rPr>
          <w:rFonts w:ascii="Times New Roman" w:hAnsi="Times New Roman" w:cs="Times New Roman"/>
          <w:sz w:val="28"/>
          <w:szCs w:val="28"/>
          <w:lang w:val="uk-UA"/>
        </w:rPr>
        <w:t>, комунальних підприємств Вараської МТГ</w:t>
      </w:r>
      <w:r w:rsidR="002A4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питань упорядкування розрахунків споживачів за спожиті енергоносії та надані житлово-комунальні послуги</w:t>
      </w:r>
      <w:r w:rsidR="002A47E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57A9">
        <w:rPr>
          <w:rFonts w:ascii="Times New Roman" w:hAnsi="Times New Roman" w:cs="Times New Roman"/>
          <w:sz w:val="28"/>
          <w:szCs w:val="28"/>
          <w:lang w:val="uk-UA"/>
        </w:rPr>
        <w:t xml:space="preserve"> надавати їм відп</w:t>
      </w:r>
      <w:r w:rsidR="002A47EF">
        <w:rPr>
          <w:rFonts w:ascii="Times New Roman" w:hAnsi="Times New Roman" w:cs="Times New Roman"/>
          <w:sz w:val="28"/>
          <w:szCs w:val="28"/>
          <w:lang w:val="uk-UA"/>
        </w:rPr>
        <w:t>овідні доручення.</w:t>
      </w:r>
    </w:p>
    <w:p w14:paraId="1E18038E" w14:textId="77777777" w:rsidR="002A47EF" w:rsidRDefault="002A47EF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2.2. Одержувати від керівників (представників) підприємств, установ та організацій Вараської міської ради та її виконавчого комітету</w:t>
      </w:r>
      <w:r w:rsidR="00B72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2E29" w:rsidRPr="00B72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E29">
        <w:rPr>
          <w:rFonts w:ascii="Times New Roman" w:hAnsi="Times New Roman" w:cs="Times New Roman"/>
          <w:sz w:val="28"/>
          <w:szCs w:val="28"/>
          <w:lang w:val="uk-UA"/>
        </w:rPr>
        <w:t>комунальних підприємств Вараської МТГ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і документи, необхідні для вирішення питань, які Комісія розглядає, у межах своєї компетенції.</w:t>
      </w:r>
    </w:p>
    <w:p w14:paraId="1A4D10F1" w14:textId="77777777" w:rsidR="002A47EF" w:rsidRDefault="002A47EF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2.3. Розглядати матеріали про причини виникнення заборгованості за спожиті енергоносії та вносити пропозиції щодо персональної відповідальності керівники бюджетних установ і організацій Вараської МТГ, керівників комунальних підприємств</w:t>
      </w:r>
      <w:r w:rsidR="00B72E29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ухилення від повних та своєчасних розрахунків за спожиті воду, електричну та теплову енергію, недотримання встановлених режимів</w:t>
      </w:r>
      <w:r w:rsidR="002B0A4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енергоносіїв.</w:t>
      </w:r>
    </w:p>
    <w:p w14:paraId="198FA36D" w14:textId="77777777" w:rsidR="002B0A42" w:rsidRDefault="002B0A42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D5714" w14:textId="77777777" w:rsidR="002B0A42" w:rsidRPr="00AA795D" w:rsidRDefault="002B0A42" w:rsidP="00AA7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95D">
        <w:rPr>
          <w:rFonts w:ascii="Times New Roman" w:hAnsi="Times New Roman" w:cs="Times New Roman"/>
          <w:b/>
          <w:sz w:val="28"/>
          <w:szCs w:val="28"/>
          <w:lang w:val="uk-UA"/>
        </w:rPr>
        <w:t>3. Організаційні засади діяльності комісії</w:t>
      </w:r>
    </w:p>
    <w:p w14:paraId="018262E0" w14:textId="77777777" w:rsidR="002B0A42" w:rsidRDefault="002B0A42" w:rsidP="002B0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Головою Комісії за посадою є заступник міського голови з питань діяльності виконавчих органів ради, що здійснює контроль за повними та своєчасними розрахунками за спожиті енергоносії та надані житлово-комунальні послуги у Вараській МТГ.</w:t>
      </w:r>
    </w:p>
    <w:p w14:paraId="0217DF3B" w14:textId="77777777" w:rsidR="002B0A42" w:rsidRDefault="002B0A42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Роботою Комісії керує її голова, у разі відсутності голови – заступник голови Комісії.</w:t>
      </w:r>
    </w:p>
    <w:p w14:paraId="68DB8238" w14:textId="77777777" w:rsidR="002B0A42" w:rsidRDefault="002B0A42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Голова та загальний склад Комісії затверджується рішенням виконавчого комітету Вараської міської ради.</w:t>
      </w:r>
    </w:p>
    <w:p w14:paraId="481F94FD" w14:textId="77777777" w:rsidR="002B0A42" w:rsidRDefault="002B0A42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3.2. Організаційною формою роботи Комісі</w:t>
      </w:r>
      <w:r w:rsidR="00E11E6B">
        <w:rPr>
          <w:rFonts w:ascii="Times New Roman" w:hAnsi="Times New Roman" w:cs="Times New Roman"/>
          <w:sz w:val="28"/>
          <w:szCs w:val="28"/>
          <w:lang w:val="uk-UA"/>
        </w:rPr>
        <w:t>ї є засідання, які проводяться в разі необхідності.</w:t>
      </w:r>
    </w:p>
    <w:p w14:paraId="7EA39C0D" w14:textId="77777777" w:rsidR="00E11E6B" w:rsidRDefault="00E11E6B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3.3. Голова Комісії має право:</w:t>
      </w:r>
    </w:p>
    <w:p w14:paraId="65A69F5F" w14:textId="77777777" w:rsidR="00E11E6B" w:rsidRDefault="00E11E6B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приймати рішення в межах повноважень Комісії;</w:t>
      </w:r>
    </w:p>
    <w:p w14:paraId="443CFB12" w14:textId="77777777" w:rsidR="00E11E6B" w:rsidRDefault="00E11E6B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вносити пропозиції міському голові про заохочення (нагородження) осіб, які внесли значний вклад у розробку та реалізацію заходів, спрямованих на покращення розрахунків за спожиті енергоносії</w:t>
      </w:r>
      <w:r w:rsidRPr="00E11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надані житлово-комунальні послуги;</w:t>
      </w:r>
    </w:p>
    <w:p w14:paraId="7278A92B" w14:textId="77777777" w:rsidR="00E11E6B" w:rsidRDefault="00E11E6B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вносити пропозиції міському голові щодо притягнення до дисциплінарної відповідальності посадових осіб, які не забезпечили своєчасну і в повному обсязі оплату за спожиті енергоносії та надані житлово-комунальні послуги.</w:t>
      </w:r>
    </w:p>
    <w:p w14:paraId="19FEC957" w14:textId="77777777" w:rsidR="00E11E6B" w:rsidRDefault="00E11E6B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3.4. </w:t>
      </w:r>
      <w:r w:rsidR="00393C42">
        <w:rPr>
          <w:rFonts w:ascii="Times New Roman" w:hAnsi="Times New Roman" w:cs="Times New Roman"/>
          <w:sz w:val="28"/>
          <w:szCs w:val="28"/>
          <w:lang w:val="uk-UA"/>
        </w:rPr>
        <w:t>Рішення Комісії приймається відкритим голосуванням більшістю голосів з числа присутніх її членів і оформляється протоколом, який підписується головою та секретарем Комісії.</w:t>
      </w:r>
    </w:p>
    <w:p w14:paraId="5E7EC5AD" w14:textId="77777777" w:rsidR="00393C42" w:rsidRDefault="00393C42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3.5. Рішення Комісії, прийняті у межах її повноважень</w:t>
      </w:r>
      <w:r w:rsidR="00B478FD">
        <w:rPr>
          <w:rFonts w:ascii="Times New Roman" w:hAnsi="Times New Roman" w:cs="Times New Roman"/>
          <w:sz w:val="28"/>
          <w:szCs w:val="28"/>
          <w:lang w:val="uk-UA"/>
        </w:rPr>
        <w:t>, є обов’язковими для виконання бюджетними установами та організаціями, комунальними підприємствами Вараської МТГ тощо.</w:t>
      </w:r>
    </w:p>
    <w:p w14:paraId="40726B18" w14:textId="77777777" w:rsidR="00B478FD" w:rsidRDefault="00B478F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3.6. У період між засіданнями Комісії, а також у разі загрози виникнення надзвичайного становища</w:t>
      </w:r>
      <w:r w:rsidR="00AA795D">
        <w:rPr>
          <w:rFonts w:ascii="Times New Roman" w:hAnsi="Times New Roman" w:cs="Times New Roman"/>
          <w:sz w:val="28"/>
          <w:szCs w:val="28"/>
          <w:lang w:val="uk-UA"/>
        </w:rPr>
        <w:t>, що спричинено незадовільним рівнем проведених розрахунків за використані енергоносії та надані житлово-комунальні послуги, голова Комісії має право приймати рішення самостійно. Такі рішення розглядаються на наступному засіданні Комісії та оформляються відповідним протоколом.</w:t>
      </w:r>
    </w:p>
    <w:p w14:paraId="00834B1E" w14:textId="77777777" w:rsidR="00AA795D" w:rsidRDefault="00AA795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3.7. До виконання завдань Комісії можуть залучатися у встановленому порядку спеціалісти різного фаху виходячи з характеру та складності вирішуваних питань.</w:t>
      </w:r>
    </w:p>
    <w:p w14:paraId="47E577BE" w14:textId="77777777" w:rsidR="00AA795D" w:rsidRDefault="00AA795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3.8. Засідання Комісії вважається правомочним, якщо на ньому присутні не менше ніж дві третини складу Комісії.</w:t>
      </w:r>
    </w:p>
    <w:p w14:paraId="492F968E" w14:textId="77777777" w:rsidR="00AA795D" w:rsidRDefault="00AA795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3.9. Рішення комісії носять рекомендаційний характер та реалізуються через</w:t>
      </w:r>
      <w:r w:rsidR="000174A9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міського голови,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A9">
        <w:rPr>
          <w:rFonts w:ascii="Times New Roman" w:hAnsi="Times New Roman" w:cs="Times New Roman"/>
          <w:sz w:val="28"/>
          <w:szCs w:val="28"/>
          <w:lang w:val="uk-UA"/>
        </w:rPr>
        <w:t>рішення Вараської міської ради та її виконавчого комітету.</w:t>
      </w:r>
    </w:p>
    <w:p w14:paraId="41AFA56B" w14:textId="77777777" w:rsidR="005A793D" w:rsidRDefault="005A793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9DFED" w14:textId="77777777" w:rsidR="005A793D" w:rsidRDefault="005A793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C049B6" w14:textId="77777777" w:rsidR="005A793D" w:rsidRDefault="005A793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14:paraId="5DD890F3" w14:textId="77777777" w:rsidR="005A793D" w:rsidRPr="00EB03BE" w:rsidRDefault="005A793D" w:rsidP="00F83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Сергій ДЕНЕГА</w:t>
      </w:r>
    </w:p>
    <w:sectPr w:rsidR="005A793D" w:rsidRPr="00EB03BE" w:rsidSect="00892125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64B3B" w14:textId="77777777" w:rsidR="00C0790C" w:rsidRDefault="00C0790C" w:rsidP="00892125">
      <w:pPr>
        <w:spacing w:after="0" w:line="240" w:lineRule="auto"/>
      </w:pPr>
      <w:r>
        <w:separator/>
      </w:r>
    </w:p>
  </w:endnote>
  <w:endnote w:type="continuationSeparator" w:id="0">
    <w:p w14:paraId="05AC987C" w14:textId="77777777" w:rsidR="00C0790C" w:rsidRDefault="00C0790C" w:rsidP="0089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1D940" w14:textId="77777777" w:rsidR="00C0790C" w:rsidRDefault="00C0790C" w:rsidP="00892125">
      <w:pPr>
        <w:spacing w:after="0" w:line="240" w:lineRule="auto"/>
      </w:pPr>
      <w:r>
        <w:separator/>
      </w:r>
    </w:p>
  </w:footnote>
  <w:footnote w:type="continuationSeparator" w:id="0">
    <w:p w14:paraId="005D5F09" w14:textId="77777777" w:rsidR="00C0790C" w:rsidRDefault="00C0790C" w:rsidP="00892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3"/>
    <w:rsid w:val="000174A9"/>
    <w:rsid w:val="00030404"/>
    <w:rsid w:val="00034DF2"/>
    <w:rsid w:val="0004144C"/>
    <w:rsid w:val="0009013F"/>
    <w:rsid w:val="002057A9"/>
    <w:rsid w:val="00223818"/>
    <w:rsid w:val="00240D65"/>
    <w:rsid w:val="002A47EF"/>
    <w:rsid w:val="002B0A42"/>
    <w:rsid w:val="002B37A4"/>
    <w:rsid w:val="00393C42"/>
    <w:rsid w:val="00487EF7"/>
    <w:rsid w:val="005A793D"/>
    <w:rsid w:val="007F46E9"/>
    <w:rsid w:val="00892125"/>
    <w:rsid w:val="00AA795D"/>
    <w:rsid w:val="00B2787F"/>
    <w:rsid w:val="00B412C0"/>
    <w:rsid w:val="00B478FD"/>
    <w:rsid w:val="00B72E29"/>
    <w:rsid w:val="00BA3975"/>
    <w:rsid w:val="00C0790C"/>
    <w:rsid w:val="00C5513A"/>
    <w:rsid w:val="00C70E83"/>
    <w:rsid w:val="00E11E6B"/>
    <w:rsid w:val="00E149AF"/>
    <w:rsid w:val="00E15587"/>
    <w:rsid w:val="00EB03BE"/>
    <w:rsid w:val="00EB3139"/>
    <w:rsid w:val="00EC6733"/>
    <w:rsid w:val="00F01E17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4A42"/>
  <w15:docId w15:val="{471165E7-78E4-4B62-92E4-D23DC1DC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125"/>
  </w:style>
  <w:style w:type="paragraph" w:styleId="a5">
    <w:name w:val="footer"/>
    <w:basedOn w:val="a"/>
    <w:link w:val="a6"/>
    <w:uiPriority w:val="99"/>
    <w:unhideWhenUsed/>
    <w:rsid w:val="00892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Ulyana Ostapovych</cp:lastModifiedBy>
  <cp:revision>2</cp:revision>
  <cp:lastPrinted>2022-02-07T13:48:00Z</cp:lastPrinted>
  <dcterms:created xsi:type="dcterms:W3CDTF">2022-02-10T09:36:00Z</dcterms:created>
  <dcterms:modified xsi:type="dcterms:W3CDTF">2022-02-10T09:36:00Z</dcterms:modified>
</cp:coreProperties>
</file>