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40081" w14:textId="77777777" w:rsidR="00542618" w:rsidRPr="00D415B2" w:rsidRDefault="00542618" w:rsidP="00542618">
      <w:pPr>
        <w:spacing w:after="0" w:line="240" w:lineRule="auto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15B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0F436B8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824403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14:paraId="13E4133A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23 лютого 2021 року № 30</w:t>
      </w:r>
    </w:p>
    <w:p w14:paraId="2FC25E81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(в редакції рішення виконавчого</w:t>
      </w:r>
    </w:p>
    <w:p w14:paraId="4EB04AD0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комітету </w:t>
      </w:r>
      <w:r w:rsidRPr="00BD5BB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824403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2E022" w14:textId="77777777" w:rsidR="00542618" w:rsidRPr="00BD5BB2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________________).</w:t>
      </w:r>
    </w:p>
    <w:p w14:paraId="26CD58A3" w14:textId="77777777" w:rsidR="00542618" w:rsidRPr="00824403" w:rsidRDefault="00542618" w:rsidP="0054261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u w:val="single"/>
          <w:lang w:val="uk-UA"/>
        </w:rPr>
      </w:pPr>
    </w:p>
    <w:p w14:paraId="2ECE285A" w14:textId="77777777" w:rsidR="00542618" w:rsidRPr="00BD5BB2" w:rsidRDefault="00542618" w:rsidP="00542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BB2">
        <w:rPr>
          <w:rFonts w:ascii="Times New Roman" w:hAnsi="Times New Roman" w:cs="Times New Roman"/>
          <w:b/>
          <w:bCs/>
          <w:sz w:val="28"/>
          <w:szCs w:val="28"/>
        </w:rPr>
        <w:t>Персональний склад адміністративної комісії при виконавчому комітеті Вараської міської ради</w:t>
      </w:r>
    </w:p>
    <w:p w14:paraId="35EED4F2" w14:textId="77777777" w:rsidR="00542618" w:rsidRPr="00D415B2" w:rsidRDefault="00542618" w:rsidP="00542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B2">
        <w:rPr>
          <w:rFonts w:ascii="Times New Roman" w:hAnsi="Times New Roman" w:cs="Times New Roman"/>
          <w:b/>
          <w:sz w:val="28"/>
          <w:szCs w:val="28"/>
        </w:rPr>
        <w:t>№ 1500-КО-01</w:t>
      </w:r>
    </w:p>
    <w:p w14:paraId="266C0FFF" w14:textId="77777777" w:rsidR="00542618" w:rsidRPr="00BD5BB2" w:rsidRDefault="00542618" w:rsidP="005426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97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7"/>
        <w:gridCol w:w="6381"/>
      </w:tblGrid>
      <w:tr w:rsidR="00542618" w:rsidRPr="00824403" w14:paraId="0DE921D1" w14:textId="77777777" w:rsidTr="00A333D3">
        <w:trPr>
          <w:trHeight w:val="660"/>
        </w:trPr>
        <w:tc>
          <w:tcPr>
            <w:tcW w:w="3367" w:type="dxa"/>
          </w:tcPr>
          <w:p w14:paraId="1AAE7970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ДЕНЕГА</w:t>
            </w:r>
          </w:p>
          <w:p w14:paraId="32758253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1" w:type="dxa"/>
          </w:tcPr>
          <w:p w14:paraId="61156C50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 xml:space="preserve">- </w:t>
            </w:r>
            <w:r w:rsidRPr="00824403">
              <w:rPr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542618" w:rsidRPr="00824403" w14:paraId="7A15EF8A" w14:textId="77777777" w:rsidTr="00A333D3">
        <w:trPr>
          <w:trHeight w:val="656"/>
        </w:trPr>
        <w:tc>
          <w:tcPr>
            <w:tcW w:w="3367" w:type="dxa"/>
          </w:tcPr>
          <w:p w14:paraId="43C2FFDB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E3F7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14:paraId="2B366A77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1" w:type="dxa"/>
          </w:tcPr>
          <w:p w14:paraId="619F18B7" w14:textId="77777777" w:rsidR="00542618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2F841B3E" w14:textId="77777777" w:rsidR="00542618" w:rsidRPr="00824403" w:rsidRDefault="00542618" w:rsidP="000C3890">
            <w:pPr>
              <w:pStyle w:val="a7"/>
              <w:ind w:left="-3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-заступник міського голови, заступник голови  комісії</w:t>
            </w:r>
          </w:p>
        </w:tc>
      </w:tr>
      <w:tr w:rsidR="00542618" w:rsidRPr="00824403" w14:paraId="0B9DA6DE" w14:textId="77777777" w:rsidTr="00A333D3">
        <w:trPr>
          <w:trHeight w:val="1312"/>
        </w:trPr>
        <w:tc>
          <w:tcPr>
            <w:tcW w:w="3367" w:type="dxa"/>
          </w:tcPr>
          <w:p w14:paraId="36936F0E" w14:textId="77777777" w:rsidR="00542618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5118318B" w14:textId="77777777" w:rsidR="00542618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ВОРОНЮК</w:t>
            </w:r>
          </w:p>
          <w:p w14:paraId="283189F3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Руслана Миколаївна</w:t>
            </w:r>
            <w:r w:rsidRPr="0082440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1" w:type="dxa"/>
          </w:tcPr>
          <w:p w14:paraId="0F85EAB3" w14:textId="77777777" w:rsidR="00542618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1F898A14" w14:textId="77777777" w:rsidR="00542618" w:rsidRPr="00824403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головний</w:t>
            </w:r>
            <w:r w:rsidRPr="00824403">
              <w:rPr>
                <w:sz w:val="28"/>
                <w:szCs w:val="28"/>
                <w:lang w:val="uk-UA"/>
              </w:rPr>
              <w:t xml:space="preserve"> спеціаліст відділу </w:t>
            </w:r>
            <w:r>
              <w:rPr>
                <w:sz w:val="28"/>
                <w:szCs w:val="28"/>
                <w:lang w:val="uk-UA"/>
              </w:rPr>
              <w:t xml:space="preserve">претензійно-позовної роботи </w:t>
            </w:r>
            <w:r w:rsidRPr="00824403">
              <w:rPr>
                <w:sz w:val="28"/>
                <w:szCs w:val="28"/>
                <w:lang w:val="uk-UA"/>
              </w:rPr>
              <w:t>управління правового забезпечення, секретар комісії</w:t>
            </w:r>
          </w:p>
          <w:p w14:paraId="7A82EBD1" w14:textId="77777777" w:rsidR="00542618" w:rsidRPr="00824403" w:rsidRDefault="00542618" w:rsidP="000C3890">
            <w:pPr>
              <w:pStyle w:val="a7"/>
              <w:tabs>
                <w:tab w:val="left" w:pos="459"/>
              </w:tabs>
              <w:ind w:left="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42618" w:rsidRPr="00824403" w14:paraId="29601182" w14:textId="77777777" w:rsidTr="000C3890">
        <w:trPr>
          <w:trHeight w:val="432"/>
        </w:trPr>
        <w:tc>
          <w:tcPr>
            <w:tcW w:w="9748" w:type="dxa"/>
            <w:gridSpan w:val="2"/>
          </w:tcPr>
          <w:p w14:paraId="3A174287" w14:textId="77777777" w:rsidR="00542618" w:rsidRPr="00824403" w:rsidRDefault="00542618" w:rsidP="000C3890">
            <w:pPr>
              <w:pStyle w:val="a5"/>
              <w:tabs>
                <w:tab w:val="left" w:pos="0"/>
                <w:tab w:val="left" w:pos="459"/>
              </w:tabs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542618" w:rsidRPr="00824403" w14:paraId="698C702E" w14:textId="77777777" w:rsidTr="00A333D3">
        <w:trPr>
          <w:trHeight w:val="693"/>
        </w:trPr>
        <w:tc>
          <w:tcPr>
            <w:tcW w:w="3367" w:type="dxa"/>
          </w:tcPr>
          <w:p w14:paraId="658C613F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B907E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14:paraId="00630D1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Ксенія Миколаївна    </w:t>
            </w:r>
          </w:p>
        </w:tc>
        <w:tc>
          <w:tcPr>
            <w:tcW w:w="6381" w:type="dxa"/>
          </w:tcPr>
          <w:p w14:paraId="72FAD51E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ED9F6" w14:textId="77777777" w:rsidR="00542618" w:rsidRPr="00824403" w:rsidRDefault="00542618" w:rsidP="00A333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542618" w:rsidRPr="00824403" w14:paraId="371EBB23" w14:textId="77777777" w:rsidTr="00A333D3">
        <w:trPr>
          <w:trHeight w:val="795"/>
        </w:trPr>
        <w:tc>
          <w:tcPr>
            <w:tcW w:w="3367" w:type="dxa"/>
          </w:tcPr>
          <w:p w14:paraId="4BB88F4B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174F7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10611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ГОШТУК</w:t>
            </w:r>
          </w:p>
          <w:p w14:paraId="732287F3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6381" w:type="dxa"/>
          </w:tcPr>
          <w:p w14:paraId="0EC663F3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BB972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628F9" w14:textId="77777777" w:rsidR="00542618" w:rsidRPr="00824403" w:rsidRDefault="00542618" w:rsidP="00A333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</w:t>
            </w:r>
            <w:r w:rsidRPr="005B2642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відділу правової експертизи нормативно-правових актів управління правового забезпечення</w:t>
            </w:r>
          </w:p>
        </w:tc>
      </w:tr>
      <w:tr w:rsidR="00542618" w:rsidRPr="00824403" w14:paraId="092DD0C8" w14:textId="77777777" w:rsidTr="00A333D3">
        <w:trPr>
          <w:trHeight w:val="1959"/>
        </w:trPr>
        <w:tc>
          <w:tcPr>
            <w:tcW w:w="3367" w:type="dxa"/>
          </w:tcPr>
          <w:p w14:paraId="30FE1019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0C8F8" w14:textId="67DC981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ДАНІЛКО </w:t>
            </w:r>
          </w:p>
          <w:p w14:paraId="14C39222" w14:textId="47C82AFA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Миколаївна</w:t>
            </w:r>
          </w:p>
          <w:p w14:paraId="505B8C9E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F74D6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FBAA8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2CEC0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342CD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102D9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B9589" w14:textId="77777777" w:rsidR="00A333D3" w:rsidRDefault="00A333D3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C5584" w14:textId="7EC70303" w:rsidR="00542618" w:rsidRP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542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5D2978E6" w14:textId="77777777" w:rsidR="00542618" w:rsidRP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14:paraId="1B10087E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24D04" w14:textId="77777777" w:rsidR="00A333D3" w:rsidRDefault="00A333D3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283B1" w14:textId="33218AB0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14:paraId="342306C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1" w:type="dxa"/>
          </w:tcPr>
          <w:p w14:paraId="3EC8B6B9" w14:textId="77777777" w:rsidR="00542618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02328C3" w14:textId="75D737CD" w:rsidR="00A333D3" w:rsidRDefault="00A333D3" w:rsidP="00A333D3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первинної профспілкової організації виконавчого комітету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  <w:p w14:paraId="6FAB95B7" w14:textId="77777777" w:rsidR="00A333D3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E3588B7" w14:textId="77777777" w:rsidR="00A333D3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BC6C288" w14:textId="77777777" w:rsidR="00A333D3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32E668E" w14:textId="65855FF3" w:rsidR="00A333D3" w:rsidRPr="00860DAB" w:rsidRDefault="00860DAB" w:rsidP="00860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              2</w:t>
            </w:r>
          </w:p>
          <w:p w14:paraId="44FC798D" w14:textId="6D33085A" w:rsidR="00A333D3" w:rsidRPr="00860DAB" w:rsidRDefault="00A333D3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5169F4A" w14:textId="06214263" w:rsidR="00542618" w:rsidRPr="00824403" w:rsidRDefault="00542618" w:rsidP="00A3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депутат  міської ради, голова постійної комісії з питань депутатської діяльності, законності та правопорядку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3FE9A9AF" w14:textId="77777777" w:rsidR="00542618" w:rsidRDefault="00542618" w:rsidP="00A333D3">
            <w:pPr>
              <w:pStyle w:val="a7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021F6336" w14:textId="6495BA0A" w:rsidR="00542618" w:rsidRPr="00824403" w:rsidRDefault="00A333D3" w:rsidP="00A333D3">
            <w:pPr>
              <w:pStyle w:val="a7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42618" w:rsidRPr="00824403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42618"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начальник управління правового забезпечення </w:t>
            </w:r>
          </w:p>
        </w:tc>
      </w:tr>
      <w:tr w:rsidR="00542618" w:rsidRPr="00824403" w14:paraId="070743F3" w14:textId="77777777" w:rsidTr="00A333D3">
        <w:trPr>
          <w:trHeight w:val="1571"/>
        </w:trPr>
        <w:tc>
          <w:tcPr>
            <w:tcW w:w="3367" w:type="dxa"/>
          </w:tcPr>
          <w:p w14:paraId="3DAF4B0C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36BDC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AEA40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14:paraId="1DA95139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  <w:p w14:paraId="039DC57D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56B3B124" w14:textId="0B6704A9" w:rsidR="00542618" w:rsidRPr="00790EEB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91E9" w14:textId="24347486" w:rsidR="00542618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14:paraId="3B249F7D" w14:textId="77777777" w:rsidR="00542618" w:rsidRPr="00824403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громадський діяч (за згодою)</w:t>
            </w:r>
          </w:p>
        </w:tc>
      </w:tr>
      <w:tr w:rsidR="00542618" w:rsidRPr="00824403" w14:paraId="64B0DBCA" w14:textId="77777777" w:rsidTr="00A333D3">
        <w:trPr>
          <w:trHeight w:val="1446"/>
        </w:trPr>
        <w:tc>
          <w:tcPr>
            <w:tcW w:w="3367" w:type="dxa"/>
          </w:tcPr>
          <w:p w14:paraId="5B36D49C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4179474B" w14:textId="77777777" w:rsidR="00542618" w:rsidRPr="00824403" w:rsidRDefault="00542618" w:rsidP="000C3890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618" w:rsidRPr="00824403" w14:paraId="56B63F9F" w14:textId="77777777" w:rsidTr="00A333D3">
        <w:trPr>
          <w:trHeight w:val="73"/>
        </w:trPr>
        <w:tc>
          <w:tcPr>
            <w:tcW w:w="3367" w:type="dxa"/>
          </w:tcPr>
          <w:p w14:paraId="6FECC286" w14:textId="77777777" w:rsidR="00542618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F8F54" w14:textId="77777777" w:rsidR="00542618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A8512" w14:textId="77777777" w:rsidR="00542618" w:rsidRPr="00824403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30AFF189" w14:textId="77777777" w:rsidR="00542618" w:rsidRPr="00824403" w:rsidRDefault="00542618" w:rsidP="000C3890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1E11F" w14:textId="77777777" w:rsidR="00542618" w:rsidRPr="00824403" w:rsidRDefault="00542618" w:rsidP="000C3890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B39D0A" w14:textId="77777777" w:rsidR="00542618" w:rsidRPr="00824403" w:rsidRDefault="00542618" w:rsidP="005426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</w:p>
    <w:p w14:paraId="0D9C6027" w14:textId="77777777" w:rsidR="00542618" w:rsidRPr="00446652" w:rsidRDefault="00542618" w:rsidP="005426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  <w:t>Сергій ДЕНЕГА</w:t>
      </w:r>
    </w:p>
    <w:p w14:paraId="28A38659" w14:textId="77777777" w:rsidR="00C83B97" w:rsidRDefault="00C83B97"/>
    <w:sectPr w:rsidR="00C83B97" w:rsidSect="00542618">
      <w:headerReference w:type="default" r:id="rId7"/>
      <w:pgSz w:w="11906" w:h="16838"/>
      <w:pgMar w:top="851" w:right="851" w:bottom="326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B6BD2" w14:textId="77777777" w:rsidR="0091503D" w:rsidRDefault="0091503D" w:rsidP="00414029">
      <w:pPr>
        <w:spacing w:after="0" w:line="240" w:lineRule="auto"/>
      </w:pPr>
      <w:r>
        <w:separator/>
      </w:r>
    </w:p>
  </w:endnote>
  <w:endnote w:type="continuationSeparator" w:id="0">
    <w:p w14:paraId="00D1547D" w14:textId="77777777" w:rsidR="0091503D" w:rsidRDefault="0091503D" w:rsidP="0041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58793" w14:textId="77777777" w:rsidR="0091503D" w:rsidRDefault="0091503D" w:rsidP="00414029">
      <w:pPr>
        <w:spacing w:after="0" w:line="240" w:lineRule="auto"/>
      </w:pPr>
      <w:r>
        <w:separator/>
      </w:r>
    </w:p>
  </w:footnote>
  <w:footnote w:type="continuationSeparator" w:id="0">
    <w:p w14:paraId="7DE52C2A" w14:textId="77777777" w:rsidR="0091503D" w:rsidRDefault="0091503D" w:rsidP="0041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2A88" w14:textId="046A599B" w:rsidR="00414029" w:rsidRDefault="00414029" w:rsidP="00860DA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40EC5"/>
    <w:multiLevelType w:val="hybridMultilevel"/>
    <w:tmpl w:val="11F6484E"/>
    <w:lvl w:ilvl="0" w:tplc="712E89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18"/>
    <w:rsid w:val="00111C95"/>
    <w:rsid w:val="00141C60"/>
    <w:rsid w:val="00205B0B"/>
    <w:rsid w:val="00414029"/>
    <w:rsid w:val="00542618"/>
    <w:rsid w:val="00600FA5"/>
    <w:rsid w:val="006F45EF"/>
    <w:rsid w:val="00860DAB"/>
    <w:rsid w:val="0091503D"/>
    <w:rsid w:val="00A333D3"/>
    <w:rsid w:val="00A53D81"/>
    <w:rsid w:val="00C83B97"/>
    <w:rsid w:val="00D160BE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700B"/>
  <w15:chartTrackingRefBased/>
  <w15:docId w15:val="{6FB31F3E-027A-4912-B5FC-9BDAFAC8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618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26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426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ody Text Indent"/>
    <w:basedOn w:val="a"/>
    <w:link w:val="a6"/>
    <w:uiPriority w:val="99"/>
    <w:rsid w:val="0054261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42618"/>
    <w:rPr>
      <w:rFonts w:ascii="Calibri" w:eastAsia="Times New Roman" w:hAnsi="Calibri" w:cs="Calibri"/>
      <w:lang w:eastAsia="uk-UA"/>
    </w:rPr>
  </w:style>
  <w:style w:type="paragraph" w:styleId="a7">
    <w:name w:val="List Paragraph"/>
    <w:basedOn w:val="a"/>
    <w:uiPriority w:val="99"/>
    <w:qFormat/>
    <w:rsid w:val="0054261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140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4029"/>
    <w:rPr>
      <w:rFonts w:ascii="Calibri" w:eastAsia="Times New Roman" w:hAnsi="Calibri" w:cs="Calibri"/>
      <w:lang w:eastAsia="uk-UA"/>
    </w:rPr>
  </w:style>
  <w:style w:type="paragraph" w:styleId="aa">
    <w:name w:val="footer"/>
    <w:basedOn w:val="a"/>
    <w:link w:val="ab"/>
    <w:uiPriority w:val="99"/>
    <w:unhideWhenUsed/>
    <w:rsid w:val="004140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4029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denega</dc:creator>
  <cp:keywords/>
  <dc:description/>
  <cp:lastModifiedBy>Ульяна Остапович</cp:lastModifiedBy>
  <cp:revision>2</cp:revision>
  <dcterms:created xsi:type="dcterms:W3CDTF">2022-11-28T08:39:00Z</dcterms:created>
  <dcterms:modified xsi:type="dcterms:W3CDTF">2022-11-28T08:39:00Z</dcterms:modified>
</cp:coreProperties>
</file>