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976E" w14:textId="77777777"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135C8D10" wp14:editId="609C6B76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1C3D1A19" w14:textId="0BA65CF2" w:rsidR="00212A22" w:rsidRPr="005C3B1A" w:rsidRDefault="00533948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6F1F0154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382E1F7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F236A51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CB2780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5B251E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FD8DDF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E387442" w14:textId="77777777"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98A5D2F" w14:textId="7F012E30" w:rsidR="00212A22" w:rsidRPr="00C0160D" w:rsidRDefault="00C75587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04 січня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202</w:t>
      </w:r>
      <w:r>
        <w:rPr>
          <w:rFonts w:ascii="Times New Roman CYR" w:eastAsia="Batang" w:hAnsi="Times New Roman CYR"/>
          <w:b/>
          <w:bCs/>
          <w:sz w:val="28"/>
          <w:szCs w:val="20"/>
        </w:rPr>
        <w:t>2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F3DAF">
        <w:rPr>
          <w:rFonts w:ascii="Times New Roman CYR" w:eastAsia="Batang" w:hAnsi="Times New Roman CYR"/>
          <w:b/>
          <w:bCs/>
          <w:sz w:val="28"/>
          <w:szCs w:val="20"/>
        </w:rPr>
        <w:t xml:space="preserve">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1</w:t>
      </w:r>
    </w:p>
    <w:p w14:paraId="0B76E83A" w14:textId="1FCCDC9E" w:rsidR="00212A22" w:rsidRDefault="00212A22" w:rsidP="00212A22">
      <w:pPr>
        <w:jc w:val="both"/>
        <w:rPr>
          <w:sz w:val="28"/>
          <w:szCs w:val="28"/>
        </w:rPr>
      </w:pPr>
    </w:p>
    <w:p w14:paraId="1138672D" w14:textId="72D59A3A" w:rsidR="00533948" w:rsidRDefault="00533948" w:rsidP="00533948">
      <w:pPr>
        <w:ind w:right="481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>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</w:p>
    <w:p w14:paraId="54E974D0" w14:textId="77777777" w:rsidR="00212A22" w:rsidRDefault="00212A22" w:rsidP="00533948">
      <w:pPr>
        <w:ind w:right="4819"/>
        <w:jc w:val="both"/>
        <w:rPr>
          <w:sz w:val="28"/>
          <w:szCs w:val="28"/>
        </w:rPr>
      </w:pPr>
    </w:p>
    <w:p w14:paraId="089339F4" w14:textId="4F4EAE01" w:rsidR="00533948" w:rsidRPr="00533948" w:rsidRDefault="00533948" w:rsidP="00533948">
      <w:pPr>
        <w:ind w:firstLine="709"/>
        <w:jc w:val="both"/>
        <w:rPr>
          <w:bCs/>
          <w:sz w:val="28"/>
          <w:szCs w:val="20"/>
        </w:rPr>
      </w:pPr>
      <w:r w:rsidRPr="00533948">
        <w:rPr>
          <w:rFonts w:ascii="Times New Roman CYR" w:hAnsi="Times New Roman CYR"/>
          <w:bCs/>
          <w:sz w:val="28"/>
          <w:szCs w:val="28"/>
        </w:rPr>
        <w:t>У зв’язку з кадровими змінами,</w:t>
      </w:r>
      <w:r w:rsidRPr="00533948">
        <w:rPr>
          <w:bCs/>
          <w:sz w:val="28"/>
          <w:szCs w:val="20"/>
        </w:rPr>
        <w:t xml:space="preserve"> керуючись підпунктами 11,12 пункту б </w:t>
      </w:r>
      <w:r w:rsidR="00296014">
        <w:rPr>
          <w:bCs/>
          <w:sz w:val="28"/>
          <w:szCs w:val="20"/>
        </w:rPr>
        <w:t>частини 1</w:t>
      </w:r>
      <w:r w:rsidRPr="00533948">
        <w:rPr>
          <w:bCs/>
          <w:sz w:val="28"/>
          <w:szCs w:val="20"/>
        </w:rPr>
        <w:t xml:space="preserve"> статті 34, 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6 статті 59 Закону України </w:t>
      </w:r>
      <w:r w:rsidRPr="00533948">
        <w:rPr>
          <w:bCs/>
          <w:sz w:val="28"/>
          <w:szCs w:val="20"/>
        </w:rPr>
        <w:t xml:space="preserve"> «Про місцеве самоврядування в Україні», виконавчий комітет Вараської міської ради</w:t>
      </w:r>
    </w:p>
    <w:p w14:paraId="16941167" w14:textId="77777777" w:rsidR="00212A22" w:rsidRDefault="00212A22" w:rsidP="00212A22">
      <w:pPr>
        <w:ind w:firstLine="708"/>
        <w:jc w:val="both"/>
        <w:rPr>
          <w:sz w:val="28"/>
        </w:rPr>
      </w:pPr>
    </w:p>
    <w:p w14:paraId="496C4840" w14:textId="77777777"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5A1CA30E" w14:textId="77777777" w:rsidR="00212A22" w:rsidRDefault="00212A22" w:rsidP="00212A22">
      <w:pPr>
        <w:jc w:val="both"/>
        <w:rPr>
          <w:sz w:val="28"/>
          <w:szCs w:val="28"/>
        </w:rPr>
      </w:pPr>
    </w:p>
    <w:p w14:paraId="1FCF479D" w14:textId="5A526A6D" w:rsidR="00533948" w:rsidRPr="00D56F48" w:rsidRDefault="00533948" w:rsidP="00533948">
      <w:pPr>
        <w:pStyle w:val="a6"/>
        <w:numPr>
          <w:ilvl w:val="0"/>
          <w:numId w:val="5"/>
        </w:numPr>
        <w:ind w:left="0" w:firstLine="993"/>
        <w:jc w:val="both"/>
        <w:rPr>
          <w:bCs/>
          <w:sz w:val="28"/>
          <w:szCs w:val="28"/>
        </w:rPr>
      </w:pPr>
      <w:bookmarkStart w:id="0" w:name="_Hlk59001088"/>
      <w:proofErr w:type="spellStart"/>
      <w:r w:rsidRPr="00533948">
        <w:rPr>
          <w:bCs/>
          <w:sz w:val="28"/>
          <w:szCs w:val="20"/>
        </w:rPr>
        <w:t>Внести</w:t>
      </w:r>
      <w:proofErr w:type="spellEnd"/>
      <w:r w:rsidRPr="00533948">
        <w:rPr>
          <w:bCs/>
          <w:sz w:val="28"/>
          <w:szCs w:val="20"/>
        </w:rPr>
        <w:t xml:space="preserve"> зміни до </w:t>
      </w:r>
      <w:r w:rsidRPr="00533948">
        <w:rPr>
          <w:bCs/>
          <w:sz w:val="28"/>
          <w:szCs w:val="28"/>
        </w:rPr>
        <w:t>рішення виконавчого комітету від 03.03.2016 №52</w:t>
      </w:r>
      <w:r w:rsidR="00296014">
        <w:rPr>
          <w:bCs/>
          <w:sz w:val="28"/>
          <w:szCs w:val="28"/>
        </w:rPr>
        <w:t xml:space="preserve"> </w:t>
      </w:r>
      <w:r w:rsidRPr="00533948">
        <w:rPr>
          <w:bCs/>
          <w:sz w:val="28"/>
          <w:szCs w:val="28"/>
        </w:rPr>
        <w:t>«Про створення спеціальної комісії для вжиття заходів щодо запобігання різкому зростанню безробіття під час масового вивільнення працівників»</w:t>
      </w:r>
      <w:r w:rsidR="00DC01F0">
        <w:rPr>
          <w:bCs/>
          <w:sz w:val="28"/>
          <w:szCs w:val="28"/>
        </w:rPr>
        <w:t>,</w:t>
      </w:r>
      <w:r w:rsidRPr="00533948">
        <w:rPr>
          <w:bCs/>
          <w:sz w:val="28"/>
          <w:szCs w:val="28"/>
        </w:rPr>
        <w:t xml:space="preserve"> </w:t>
      </w:r>
      <w:r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Pr="00533948">
        <w:rPr>
          <w:bCs/>
          <w:color w:val="000000"/>
          <w:sz w:val="28"/>
          <w:szCs w:val="20"/>
          <w:shd w:val="clear" w:color="auto" w:fill="FFFFFF"/>
        </w:rPr>
        <w:t>виклавши додаток 1 у новій редакції (додається).</w:t>
      </w:r>
    </w:p>
    <w:p w14:paraId="250795DE" w14:textId="77777777"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0"/>
    <w:p w14:paraId="7D2BB3EA" w14:textId="6B76BF8C" w:rsid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 Визнати таким, що втратило чинність </w:t>
      </w:r>
      <w:r w:rsidRPr="00533948">
        <w:rPr>
          <w:bCs/>
          <w:sz w:val="28"/>
          <w:szCs w:val="20"/>
        </w:rPr>
        <w:t xml:space="preserve">рішення виконавчого комітету </w:t>
      </w:r>
      <w:r w:rsidRPr="00533948">
        <w:rPr>
          <w:bCs/>
          <w:sz w:val="28"/>
          <w:szCs w:val="28"/>
        </w:rPr>
        <w:t xml:space="preserve">від </w:t>
      </w:r>
      <w:r w:rsidR="00296014">
        <w:rPr>
          <w:bCs/>
          <w:sz w:val="28"/>
          <w:szCs w:val="28"/>
        </w:rPr>
        <w:t>2</w:t>
      </w:r>
      <w:r w:rsidR="00D1242B">
        <w:rPr>
          <w:bCs/>
          <w:sz w:val="28"/>
          <w:szCs w:val="28"/>
        </w:rPr>
        <w:t>6</w:t>
      </w:r>
      <w:r w:rsidRPr="00533948">
        <w:rPr>
          <w:bCs/>
          <w:sz w:val="28"/>
          <w:szCs w:val="28"/>
        </w:rPr>
        <w:t>.</w:t>
      </w:r>
      <w:r w:rsidR="00D1242B">
        <w:rPr>
          <w:bCs/>
          <w:sz w:val="28"/>
          <w:szCs w:val="28"/>
        </w:rPr>
        <w:t>10</w:t>
      </w:r>
      <w:r w:rsidRPr="00533948">
        <w:rPr>
          <w:bCs/>
          <w:sz w:val="28"/>
          <w:szCs w:val="28"/>
        </w:rPr>
        <w:t>.202</w:t>
      </w:r>
      <w:r w:rsidR="00296014">
        <w:rPr>
          <w:bCs/>
          <w:sz w:val="28"/>
          <w:szCs w:val="28"/>
        </w:rPr>
        <w:t>1</w:t>
      </w:r>
      <w:r w:rsidRPr="00533948">
        <w:rPr>
          <w:bCs/>
          <w:sz w:val="28"/>
          <w:szCs w:val="28"/>
        </w:rPr>
        <w:t xml:space="preserve"> №3</w:t>
      </w:r>
      <w:bookmarkStart w:id="1" w:name="_Hlk59085168"/>
      <w:r w:rsidR="00D1242B">
        <w:rPr>
          <w:bCs/>
          <w:sz w:val="28"/>
          <w:szCs w:val="28"/>
        </w:rPr>
        <w:t>59</w:t>
      </w:r>
      <w:r w:rsidRPr="00533948">
        <w:rPr>
          <w:bCs/>
          <w:sz w:val="28"/>
          <w:szCs w:val="28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</w:t>
      </w:r>
    </w:p>
    <w:p w14:paraId="2C5CF634" w14:textId="77777777" w:rsidR="00D56F48" w:rsidRPr="00D56F48" w:rsidRDefault="00D56F48" w:rsidP="00D56F48">
      <w:pPr>
        <w:jc w:val="both"/>
        <w:rPr>
          <w:bCs/>
          <w:sz w:val="28"/>
          <w:szCs w:val="28"/>
        </w:rPr>
      </w:pPr>
    </w:p>
    <w:bookmarkEnd w:id="1"/>
    <w:p w14:paraId="377BCADD" w14:textId="564C62B7" w:rsidR="00533948" w:rsidRPr="00533948" w:rsidRDefault="00533948" w:rsidP="00533948">
      <w:pPr>
        <w:pStyle w:val="a6"/>
        <w:numPr>
          <w:ilvl w:val="0"/>
          <w:numId w:val="5"/>
        </w:numPr>
        <w:ind w:left="0" w:firstLine="851"/>
        <w:jc w:val="both"/>
        <w:rPr>
          <w:bCs/>
          <w:sz w:val="28"/>
          <w:szCs w:val="28"/>
        </w:rPr>
      </w:pPr>
      <w:r w:rsidRPr="00533948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 </w:t>
      </w:r>
      <w:r w:rsidRPr="00533948">
        <w:rPr>
          <w:bCs/>
          <w:sz w:val="28"/>
          <w:szCs w:val="20"/>
        </w:rPr>
        <w:t>з питань діяльності виконавчих органів ради відповідно до розподілу функціональних обов’язків.</w:t>
      </w:r>
    </w:p>
    <w:p w14:paraId="278CA851" w14:textId="02ACDA19" w:rsidR="00212A22" w:rsidRDefault="00212A22" w:rsidP="00212A22">
      <w:pPr>
        <w:jc w:val="both"/>
        <w:rPr>
          <w:sz w:val="28"/>
          <w:szCs w:val="28"/>
        </w:rPr>
      </w:pPr>
    </w:p>
    <w:p w14:paraId="3C37ADD9" w14:textId="77777777" w:rsidR="00D56F48" w:rsidRDefault="00D56F48" w:rsidP="00212A22">
      <w:pPr>
        <w:jc w:val="both"/>
        <w:rPr>
          <w:sz w:val="28"/>
          <w:szCs w:val="28"/>
        </w:rPr>
      </w:pPr>
    </w:p>
    <w:p w14:paraId="6530FEE2" w14:textId="6462E01A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2F2566E0" w14:textId="6E7D57C5" w:rsidR="009C50A0" w:rsidRPr="009C50A0" w:rsidRDefault="009C50A0" w:rsidP="009C50A0">
      <w:pPr>
        <w:rPr>
          <w:sz w:val="28"/>
          <w:szCs w:val="28"/>
        </w:rPr>
      </w:pPr>
      <w:bookmarkStart w:id="2" w:name="_GoBack"/>
      <w:bookmarkEnd w:id="2"/>
    </w:p>
    <w:sectPr w:rsidR="009C50A0" w:rsidRPr="009C50A0" w:rsidSect="00DD3B95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C0C0" w14:textId="77777777" w:rsidR="00BF604D" w:rsidRDefault="00BF604D" w:rsidP="006821C4">
      <w:r>
        <w:separator/>
      </w:r>
    </w:p>
  </w:endnote>
  <w:endnote w:type="continuationSeparator" w:id="0">
    <w:p w14:paraId="7977C2B7" w14:textId="77777777" w:rsidR="00BF604D" w:rsidRDefault="00BF604D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2FB26" w14:textId="77777777" w:rsidR="00BF604D" w:rsidRDefault="00BF604D" w:rsidP="006821C4">
      <w:r>
        <w:separator/>
      </w:r>
    </w:p>
  </w:footnote>
  <w:footnote w:type="continuationSeparator" w:id="0">
    <w:p w14:paraId="335D4E5B" w14:textId="77777777" w:rsidR="00BF604D" w:rsidRDefault="00BF604D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E2E7" w14:textId="77777777" w:rsidR="002070C1" w:rsidRDefault="00114EF9" w:rsidP="002070C1">
    <w:pPr>
      <w:pStyle w:val="a3"/>
      <w:jc w:val="center"/>
    </w:pPr>
  </w:p>
  <w:p w14:paraId="65E29F8B" w14:textId="77777777" w:rsidR="00C23AFA" w:rsidRDefault="00114E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233F2" w14:textId="77777777" w:rsidR="00CA3A6D" w:rsidRDefault="00114EF9">
    <w:pPr>
      <w:pStyle w:val="a3"/>
      <w:jc w:val="center"/>
    </w:pPr>
  </w:p>
  <w:p w14:paraId="5D7FB396" w14:textId="77777777" w:rsidR="00874DFE" w:rsidRDefault="00114E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114EF9"/>
    <w:rsid w:val="00174EFB"/>
    <w:rsid w:val="001938E3"/>
    <w:rsid w:val="00196E03"/>
    <w:rsid w:val="001E2129"/>
    <w:rsid w:val="00212A22"/>
    <w:rsid w:val="00267B6B"/>
    <w:rsid w:val="00296014"/>
    <w:rsid w:val="002D0C32"/>
    <w:rsid w:val="002F3DAF"/>
    <w:rsid w:val="00344FA5"/>
    <w:rsid w:val="003F6D1E"/>
    <w:rsid w:val="00415AC2"/>
    <w:rsid w:val="00456977"/>
    <w:rsid w:val="004C67AD"/>
    <w:rsid w:val="00533948"/>
    <w:rsid w:val="005349C9"/>
    <w:rsid w:val="005E7B0C"/>
    <w:rsid w:val="00640E58"/>
    <w:rsid w:val="006821C4"/>
    <w:rsid w:val="00894F6B"/>
    <w:rsid w:val="00904CAB"/>
    <w:rsid w:val="00907D69"/>
    <w:rsid w:val="009A574B"/>
    <w:rsid w:val="009C50A0"/>
    <w:rsid w:val="00AD05EE"/>
    <w:rsid w:val="00AE42C1"/>
    <w:rsid w:val="00B617C7"/>
    <w:rsid w:val="00BF604D"/>
    <w:rsid w:val="00C252DA"/>
    <w:rsid w:val="00C67AE1"/>
    <w:rsid w:val="00C75587"/>
    <w:rsid w:val="00D1242B"/>
    <w:rsid w:val="00D56F48"/>
    <w:rsid w:val="00D57255"/>
    <w:rsid w:val="00DC01F0"/>
    <w:rsid w:val="00DD3B95"/>
    <w:rsid w:val="00E61B00"/>
    <w:rsid w:val="00EC19D2"/>
    <w:rsid w:val="00EC5EDB"/>
    <w:rsid w:val="00EF74DD"/>
    <w:rsid w:val="00F33B08"/>
    <w:rsid w:val="00F3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A7B"/>
  <w15:docId w15:val="{8A4783E1-29EF-4259-B26F-2DB9A70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User</cp:lastModifiedBy>
  <cp:revision>3</cp:revision>
  <cp:lastPrinted>2022-01-04T15:06:00Z</cp:lastPrinted>
  <dcterms:created xsi:type="dcterms:W3CDTF">2022-01-04T15:10:00Z</dcterms:created>
  <dcterms:modified xsi:type="dcterms:W3CDTF">2022-01-04T15:11:00Z</dcterms:modified>
</cp:coreProperties>
</file>