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9FC71" w14:textId="77777777" w:rsidR="002D39FE" w:rsidRDefault="002D39FE" w:rsidP="002D39FE">
      <w:pPr>
        <w:jc w:val="right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t>Проект</w:t>
      </w:r>
    </w:p>
    <w:p w14:paraId="45D6430F" w14:textId="77777777" w:rsidR="002D39FE" w:rsidRPr="002D39FE" w:rsidRDefault="002D39FE" w:rsidP="002D39FE">
      <w:pPr>
        <w:jc w:val="right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t xml:space="preserve">Д. </w:t>
      </w:r>
      <w:proofErr w:type="spellStart"/>
      <w:r>
        <w:rPr>
          <w:bCs/>
          <w:sz w:val="16"/>
          <w:szCs w:val="16"/>
          <w:lang w:val="uk-UA"/>
        </w:rPr>
        <w:t>Ющука</w:t>
      </w:r>
      <w:proofErr w:type="spellEnd"/>
    </w:p>
    <w:p w14:paraId="47D75F48" w14:textId="77777777" w:rsidR="002D39FE" w:rsidRDefault="002D39FE" w:rsidP="002D39FE">
      <w:pPr>
        <w:jc w:val="center"/>
      </w:pPr>
      <w:r w:rsidRPr="001169BF">
        <w:rPr>
          <w:noProof/>
        </w:rPr>
        <w:drawing>
          <wp:inline distT="0" distB="0" distL="0" distR="0" wp14:anchorId="65379021" wp14:editId="1FA127AB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15EA" w14:textId="77777777" w:rsidR="002D39FE" w:rsidRPr="002A4E10" w:rsidRDefault="002D39FE" w:rsidP="002D39FE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CA873CC" w14:textId="77777777" w:rsidR="002D39FE" w:rsidRPr="00595213" w:rsidRDefault="002D39FE" w:rsidP="002D39FE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256F1F05" w14:textId="77777777" w:rsidR="002D39FE" w:rsidRDefault="002D39FE" w:rsidP="002D39FE">
      <w:pPr>
        <w:spacing w:line="276" w:lineRule="auto"/>
        <w:jc w:val="center"/>
        <w:rPr>
          <w:b/>
          <w:szCs w:val="28"/>
        </w:rPr>
      </w:pPr>
    </w:p>
    <w:p w14:paraId="3305C85A" w14:textId="77777777" w:rsidR="002D39FE" w:rsidRPr="007F0E9B" w:rsidRDefault="002D39FE" w:rsidP="002D39F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7FE3EDBF" w14:textId="77777777" w:rsidR="002D39FE" w:rsidRPr="007F0E9B" w:rsidRDefault="002D39FE" w:rsidP="002D39F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6624BC69" w14:textId="77777777" w:rsidR="002D39FE" w:rsidRDefault="002D39FE" w:rsidP="002D39FE">
      <w:pPr>
        <w:spacing w:line="276" w:lineRule="auto"/>
        <w:jc w:val="center"/>
        <w:rPr>
          <w:b/>
          <w:szCs w:val="28"/>
        </w:rPr>
      </w:pPr>
    </w:p>
    <w:p w14:paraId="2A5CE415" w14:textId="77777777" w:rsidR="002D39FE" w:rsidRDefault="002D39FE" w:rsidP="002D39FE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8A6CE99" w14:textId="77777777" w:rsidR="002D39FE" w:rsidRDefault="002D39FE" w:rsidP="002D39FE">
      <w:pPr>
        <w:rPr>
          <w:b/>
        </w:rPr>
      </w:pPr>
    </w:p>
    <w:p w14:paraId="29974B33" w14:textId="7E25A0E3" w:rsidR="00397D58" w:rsidRDefault="00C65667" w:rsidP="00C65667">
      <w:pPr>
        <w:jc w:val="both"/>
        <w:rPr>
          <w:sz w:val="16"/>
          <w:szCs w:val="16"/>
          <w:lang w:val="uk-UA"/>
        </w:rPr>
      </w:pPr>
      <w:r>
        <w:rPr>
          <w:b/>
          <w:sz w:val="28"/>
          <w:u w:val="single"/>
          <w:lang w:val="uk-UA"/>
        </w:rPr>
        <w:t>29 квітня</w:t>
      </w:r>
      <w:r w:rsidR="00A81511">
        <w:rPr>
          <w:b/>
          <w:sz w:val="28"/>
          <w:lang w:val="uk-UA"/>
        </w:rPr>
        <w:t xml:space="preserve"> 2022</w:t>
      </w:r>
      <w:r w:rsidR="00397D58">
        <w:rPr>
          <w:b/>
          <w:sz w:val="28"/>
          <w:lang w:val="uk-UA"/>
        </w:rPr>
        <w:t xml:space="preserve">  року</w:t>
      </w:r>
      <w:r w:rsidR="00397D58">
        <w:rPr>
          <w:b/>
          <w:sz w:val="28"/>
          <w:lang w:val="uk-UA"/>
        </w:rPr>
        <w:tab/>
        <w:t xml:space="preserve">                           </w:t>
      </w:r>
      <w:r w:rsidR="00E50BF6">
        <w:rPr>
          <w:b/>
          <w:sz w:val="28"/>
          <w:lang w:val="uk-UA"/>
        </w:rPr>
        <w:t xml:space="preserve">                       </w:t>
      </w:r>
      <w:r w:rsidR="00A81511">
        <w:rPr>
          <w:b/>
          <w:sz w:val="28"/>
          <w:lang w:val="uk-UA"/>
        </w:rPr>
        <w:t xml:space="preserve"> </w:t>
      </w:r>
      <w:r w:rsidR="00397D58">
        <w:rPr>
          <w:b/>
          <w:sz w:val="28"/>
          <w:lang w:val="uk-UA"/>
        </w:rPr>
        <w:t xml:space="preserve">№ </w:t>
      </w:r>
      <w:r>
        <w:rPr>
          <w:b/>
          <w:sz w:val="28"/>
          <w:u w:val="single"/>
          <w:lang w:val="uk-UA"/>
        </w:rPr>
        <w:t>145-ПРВ-22-4310</w:t>
      </w:r>
      <w:bookmarkStart w:id="0" w:name="_GoBack"/>
      <w:bookmarkEnd w:id="0"/>
    </w:p>
    <w:p w14:paraId="2C2CBFC4" w14:textId="77777777" w:rsidR="00397D58" w:rsidRDefault="00397D58" w:rsidP="00397D58">
      <w:pPr>
        <w:ind w:right="4959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lang w:val="uk-UA"/>
        </w:rPr>
        <w:t>Про</w:t>
      </w:r>
      <w:r w:rsidR="00A65444">
        <w:rPr>
          <w:sz w:val="28"/>
          <w:lang w:val="uk-UA"/>
        </w:rPr>
        <w:t xml:space="preserve"> закінчення опалювального періоду</w:t>
      </w:r>
      <w:r w:rsidR="00D303BE">
        <w:rPr>
          <w:sz w:val="28"/>
          <w:lang w:val="uk-UA"/>
        </w:rPr>
        <w:t xml:space="preserve"> 2021-2022</w:t>
      </w:r>
      <w:r>
        <w:rPr>
          <w:sz w:val="28"/>
          <w:lang w:val="uk-UA"/>
        </w:rPr>
        <w:t xml:space="preserve"> років</w:t>
      </w:r>
      <w:r>
        <w:rPr>
          <w:rFonts w:cs="TimesNewRomanPSMT"/>
          <w:sz w:val="28"/>
          <w:szCs w:val="28"/>
          <w:lang w:val="uk-UA" w:eastAsia="uk-UA"/>
        </w:rPr>
        <w:t xml:space="preserve"> </w:t>
      </w:r>
      <w:r w:rsidR="002C6383">
        <w:rPr>
          <w:rFonts w:cs="TimesNewRomanPSMT"/>
          <w:sz w:val="28"/>
          <w:szCs w:val="28"/>
          <w:lang w:val="uk-UA" w:eastAsia="uk-UA"/>
        </w:rPr>
        <w:t xml:space="preserve">в </w:t>
      </w:r>
      <w:proofErr w:type="spellStart"/>
      <w:r w:rsidR="002C6383">
        <w:rPr>
          <w:rFonts w:cs="TimesNewRomanPSMT"/>
          <w:sz w:val="28"/>
          <w:szCs w:val="28"/>
          <w:lang w:val="uk-UA" w:eastAsia="uk-UA"/>
        </w:rPr>
        <w:t>м.Вараш</w:t>
      </w:r>
      <w:proofErr w:type="spellEnd"/>
    </w:p>
    <w:p w14:paraId="4BC58CAE" w14:textId="77777777" w:rsidR="002C6383" w:rsidRDefault="002C6383" w:rsidP="00397D58">
      <w:pPr>
        <w:ind w:right="4959"/>
        <w:rPr>
          <w:lang w:val="uk-UA"/>
        </w:rPr>
      </w:pPr>
      <w:r>
        <w:rPr>
          <w:rFonts w:cs="TimesNewRomanPSMT"/>
          <w:sz w:val="28"/>
          <w:szCs w:val="28"/>
          <w:lang w:val="uk-UA" w:eastAsia="uk-UA"/>
        </w:rPr>
        <w:t>та с. Заболоття</w:t>
      </w:r>
    </w:p>
    <w:p w14:paraId="74B2DE2D" w14:textId="77777777" w:rsidR="00B02D0B" w:rsidRDefault="00B02D0B" w:rsidP="00397D58">
      <w:pPr>
        <w:jc w:val="both"/>
        <w:rPr>
          <w:sz w:val="28"/>
          <w:szCs w:val="28"/>
          <w:lang w:val="uk-UA"/>
        </w:rPr>
      </w:pPr>
    </w:p>
    <w:p w14:paraId="0D0264EE" w14:textId="77777777" w:rsidR="00397D58" w:rsidRDefault="00B02D0B" w:rsidP="002D39FE">
      <w:pPr>
        <w:ind w:firstLine="708"/>
        <w:jc w:val="both"/>
        <w:rPr>
          <w:sz w:val="28"/>
          <w:szCs w:val="28"/>
          <w:lang w:val="uk-UA"/>
        </w:rPr>
      </w:pPr>
      <w:r w:rsidRPr="00B02D0B">
        <w:rPr>
          <w:sz w:val="28"/>
          <w:szCs w:val="28"/>
          <w:lang w:val="uk-UA"/>
        </w:rPr>
        <w:t>В</w:t>
      </w:r>
      <w:r w:rsidR="00803E4C" w:rsidRPr="00B02D0B">
        <w:rPr>
          <w:sz w:val="28"/>
          <w:szCs w:val="28"/>
          <w:lang w:val="uk-UA"/>
        </w:rPr>
        <w:t>ідповідно</w:t>
      </w:r>
      <w:r w:rsidR="00803E4C">
        <w:rPr>
          <w:sz w:val="28"/>
          <w:szCs w:val="28"/>
          <w:lang w:val="uk-UA"/>
        </w:rPr>
        <w:t xml:space="preserve"> до</w:t>
      </w:r>
      <w:r w:rsidR="000E38CD" w:rsidRPr="000E38CD">
        <w:rPr>
          <w:sz w:val="28"/>
          <w:szCs w:val="28"/>
          <w:lang w:val="uk-UA"/>
        </w:rPr>
        <w:t xml:space="preserve"> </w:t>
      </w:r>
      <w:r w:rsidR="000E38CD">
        <w:rPr>
          <w:sz w:val="28"/>
          <w:szCs w:val="28"/>
          <w:lang w:val="uk-UA"/>
        </w:rPr>
        <w:t>Закону України «Про житлово-комунальні послуги»,</w:t>
      </w:r>
      <w:r w:rsidR="000E38CD" w:rsidRPr="000E38CD">
        <w:rPr>
          <w:sz w:val="28"/>
          <w:szCs w:val="28"/>
          <w:lang w:val="uk-UA"/>
        </w:rPr>
        <w:t xml:space="preserve"> </w:t>
      </w:r>
      <w:r w:rsidR="000E38CD">
        <w:rPr>
          <w:sz w:val="28"/>
          <w:szCs w:val="28"/>
          <w:lang w:val="uk-UA"/>
        </w:rPr>
        <w:t xml:space="preserve">пункту 8 «Правил надання послуги з постачання </w:t>
      </w:r>
      <w:r w:rsidR="000E38CD" w:rsidRPr="000E38CD">
        <w:rPr>
          <w:color w:val="333333"/>
          <w:sz w:val="28"/>
          <w:szCs w:val="28"/>
          <w:shd w:val="clear" w:color="auto" w:fill="FFFFFF"/>
          <w:lang w:val="uk-UA"/>
        </w:rPr>
        <w:t>теплової енергії і типових договорів про надання послуги з постачання теплової енергії</w:t>
      </w:r>
      <w:r w:rsidR="000E38CD">
        <w:rPr>
          <w:sz w:val="28"/>
          <w:szCs w:val="28"/>
          <w:lang w:val="uk-UA"/>
        </w:rPr>
        <w:t>», затверджених постановою Кабінету Міністрів України від 21.07.2019 року №830,</w:t>
      </w:r>
      <w:r w:rsidR="00803E4C">
        <w:rPr>
          <w:sz w:val="28"/>
          <w:szCs w:val="28"/>
          <w:lang w:val="uk-UA"/>
        </w:rPr>
        <w:t xml:space="preserve"> пункту </w:t>
      </w:r>
      <w:r w:rsidR="00397D58">
        <w:rPr>
          <w:sz w:val="28"/>
          <w:szCs w:val="28"/>
          <w:lang w:val="uk-UA"/>
        </w:rPr>
        <w:t>7.9.4</w:t>
      </w:r>
      <w:r w:rsidR="007A6EFF">
        <w:rPr>
          <w:sz w:val="28"/>
          <w:szCs w:val="28"/>
          <w:lang w:val="uk-UA"/>
        </w:rPr>
        <w:t xml:space="preserve"> </w:t>
      </w:r>
      <w:r w:rsidR="00D6194C">
        <w:rPr>
          <w:sz w:val="28"/>
          <w:szCs w:val="28"/>
          <w:lang w:val="uk-UA"/>
        </w:rPr>
        <w:t>«</w:t>
      </w:r>
      <w:r w:rsidR="00397D58">
        <w:rPr>
          <w:sz w:val="28"/>
          <w:szCs w:val="28"/>
          <w:lang w:val="uk-UA"/>
        </w:rPr>
        <w:t>Правил технічної експлуатації теплових у</w:t>
      </w:r>
      <w:r w:rsidR="00FB0B91">
        <w:rPr>
          <w:sz w:val="28"/>
          <w:szCs w:val="28"/>
          <w:lang w:val="uk-UA"/>
        </w:rPr>
        <w:t>становок і мереж</w:t>
      </w:r>
      <w:r w:rsidR="00D6194C">
        <w:rPr>
          <w:sz w:val="28"/>
          <w:szCs w:val="28"/>
          <w:lang w:val="uk-UA"/>
        </w:rPr>
        <w:t>»</w:t>
      </w:r>
      <w:r w:rsidR="00FB0B91">
        <w:rPr>
          <w:sz w:val="28"/>
          <w:szCs w:val="28"/>
          <w:lang w:val="uk-UA"/>
        </w:rPr>
        <w:t>, затверджених н</w:t>
      </w:r>
      <w:r w:rsidR="00397D58">
        <w:rPr>
          <w:sz w:val="28"/>
          <w:szCs w:val="28"/>
          <w:lang w:val="uk-UA"/>
        </w:rPr>
        <w:t>аказом Міністерства палива та енергетики України</w:t>
      </w:r>
      <w:r w:rsidR="00F90F32">
        <w:rPr>
          <w:sz w:val="28"/>
          <w:szCs w:val="28"/>
          <w:lang w:val="uk-UA"/>
        </w:rPr>
        <w:t xml:space="preserve"> від 14.02.2007</w:t>
      </w:r>
      <w:r w:rsidR="000E38CD">
        <w:rPr>
          <w:sz w:val="28"/>
          <w:szCs w:val="28"/>
          <w:lang w:val="uk-UA"/>
        </w:rPr>
        <w:t xml:space="preserve"> </w:t>
      </w:r>
      <w:r w:rsidR="00FB0B91">
        <w:rPr>
          <w:sz w:val="28"/>
          <w:szCs w:val="28"/>
          <w:lang w:val="uk-UA"/>
        </w:rPr>
        <w:t>року</w:t>
      </w:r>
      <w:r w:rsidR="00D6194C">
        <w:rPr>
          <w:sz w:val="28"/>
          <w:szCs w:val="28"/>
          <w:lang w:val="uk-UA"/>
        </w:rPr>
        <w:t xml:space="preserve"> </w:t>
      </w:r>
      <w:r w:rsidR="00F90F32">
        <w:rPr>
          <w:sz w:val="28"/>
          <w:szCs w:val="28"/>
          <w:lang w:val="uk-UA"/>
        </w:rPr>
        <w:t xml:space="preserve"> №71</w:t>
      </w:r>
      <w:r w:rsidR="00FB0B91">
        <w:rPr>
          <w:sz w:val="28"/>
          <w:szCs w:val="28"/>
          <w:lang w:val="uk-UA"/>
        </w:rPr>
        <w:t xml:space="preserve">, </w:t>
      </w:r>
      <w:r w:rsidR="00397D58">
        <w:rPr>
          <w:sz w:val="28"/>
          <w:szCs w:val="28"/>
          <w:lang w:val="uk-UA"/>
        </w:rPr>
        <w:t xml:space="preserve">керуючись підпунктом </w:t>
      </w:r>
      <w:r w:rsidR="00397D58">
        <w:rPr>
          <w:rFonts w:cs="TimesNewRomanPSMT"/>
          <w:sz w:val="28"/>
          <w:szCs w:val="28"/>
          <w:lang w:val="uk-UA" w:eastAsia="uk-UA"/>
        </w:rPr>
        <w:t>1 пункту «а» частини першої статті 30 Закону України «Про місцеве  самоврядування в Україні»,  виконавчий комітет Вараської міської ради</w:t>
      </w:r>
    </w:p>
    <w:p w14:paraId="2FE6A640" w14:textId="77777777" w:rsidR="00397D58" w:rsidRDefault="00397D58" w:rsidP="00397D58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3E84AA09" w14:textId="77777777" w:rsidR="00397D58" w:rsidRDefault="00397D58" w:rsidP="00397D58">
      <w:pPr>
        <w:jc w:val="center"/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>В И Р І Ш И В :</w:t>
      </w:r>
    </w:p>
    <w:p w14:paraId="027BEB5F" w14:textId="77777777" w:rsidR="00397D58" w:rsidRDefault="00397D58" w:rsidP="00397D58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670155A7" w14:textId="77777777" w:rsidR="00397D58" w:rsidRDefault="00D6194C" w:rsidP="00D6194C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</w:r>
      <w:r w:rsidR="002C6383">
        <w:rPr>
          <w:sz w:val="28"/>
          <w:szCs w:val="28"/>
          <w:lang w:val="uk-UA" w:eastAsia="uk-UA"/>
        </w:rPr>
        <w:t xml:space="preserve"> </w:t>
      </w:r>
      <w:r w:rsidR="00B330E4">
        <w:rPr>
          <w:sz w:val="28"/>
          <w:szCs w:val="28"/>
          <w:lang w:val="uk-UA" w:eastAsia="uk-UA"/>
        </w:rPr>
        <w:t>Закінчити опалювальний період 2021-2022 років</w:t>
      </w:r>
      <w:r w:rsidR="002C6383">
        <w:rPr>
          <w:sz w:val="28"/>
          <w:szCs w:val="28"/>
          <w:lang w:val="uk-UA" w:eastAsia="uk-UA"/>
        </w:rPr>
        <w:t xml:space="preserve"> </w:t>
      </w:r>
      <w:r w:rsidR="00B02D0B">
        <w:rPr>
          <w:sz w:val="28"/>
          <w:szCs w:val="28"/>
          <w:lang w:val="uk-UA" w:eastAsia="uk-UA"/>
        </w:rPr>
        <w:t xml:space="preserve">у </w:t>
      </w:r>
      <w:r w:rsidR="00075E83">
        <w:rPr>
          <w:sz w:val="28"/>
          <w:szCs w:val="28"/>
          <w:lang w:val="uk-UA" w:eastAsia="uk-UA"/>
        </w:rPr>
        <w:t>м.</w:t>
      </w:r>
      <w:r w:rsidR="00B330E4">
        <w:rPr>
          <w:sz w:val="28"/>
          <w:szCs w:val="28"/>
          <w:lang w:val="uk-UA" w:eastAsia="uk-UA"/>
        </w:rPr>
        <w:t xml:space="preserve"> </w:t>
      </w:r>
      <w:proofErr w:type="spellStart"/>
      <w:r w:rsidR="00B330E4">
        <w:rPr>
          <w:sz w:val="28"/>
          <w:szCs w:val="28"/>
          <w:lang w:val="uk-UA" w:eastAsia="uk-UA"/>
        </w:rPr>
        <w:t>Вараш</w:t>
      </w:r>
      <w:proofErr w:type="spellEnd"/>
      <w:r w:rsidR="00B330E4">
        <w:rPr>
          <w:sz w:val="28"/>
          <w:szCs w:val="28"/>
          <w:lang w:val="uk-UA" w:eastAsia="uk-UA"/>
        </w:rPr>
        <w:t xml:space="preserve"> та</w:t>
      </w:r>
      <w:r w:rsidR="00B02D0B">
        <w:rPr>
          <w:sz w:val="28"/>
          <w:szCs w:val="28"/>
          <w:lang w:val="uk-UA" w:eastAsia="uk-UA"/>
        </w:rPr>
        <w:t xml:space="preserve"> </w:t>
      </w:r>
      <w:proofErr w:type="spellStart"/>
      <w:r w:rsidR="00B02D0B">
        <w:rPr>
          <w:sz w:val="28"/>
          <w:szCs w:val="28"/>
          <w:lang w:val="uk-UA" w:eastAsia="uk-UA"/>
        </w:rPr>
        <w:t>с.Заболоття</w:t>
      </w:r>
      <w:proofErr w:type="spellEnd"/>
      <w:r w:rsidR="00B02D0B">
        <w:rPr>
          <w:sz w:val="28"/>
          <w:szCs w:val="28"/>
          <w:lang w:val="uk-UA" w:eastAsia="uk-UA"/>
        </w:rPr>
        <w:t xml:space="preserve">  </w:t>
      </w:r>
      <w:r w:rsidR="002F5263">
        <w:rPr>
          <w:sz w:val="28"/>
          <w:szCs w:val="28"/>
          <w:lang w:val="uk-UA" w:eastAsia="uk-UA"/>
        </w:rPr>
        <w:t>з 16 травня 2022</w:t>
      </w:r>
      <w:r w:rsidR="00397D58" w:rsidRPr="00D6194C">
        <w:rPr>
          <w:sz w:val="28"/>
          <w:szCs w:val="28"/>
          <w:lang w:val="uk-UA" w:eastAsia="uk-UA"/>
        </w:rPr>
        <w:t xml:space="preserve"> року.</w:t>
      </w:r>
    </w:p>
    <w:p w14:paraId="393FE613" w14:textId="77777777" w:rsidR="00B02D0B" w:rsidRPr="00D6194C" w:rsidRDefault="00B02D0B" w:rsidP="00D6194C">
      <w:pPr>
        <w:pStyle w:val="a5"/>
        <w:ind w:firstLine="708"/>
        <w:jc w:val="both"/>
        <w:rPr>
          <w:sz w:val="28"/>
          <w:szCs w:val="28"/>
          <w:lang w:val="uk-UA" w:eastAsia="uk-UA"/>
        </w:rPr>
      </w:pPr>
    </w:p>
    <w:p w14:paraId="636A41CA" w14:textId="77777777" w:rsidR="002C6383" w:rsidRDefault="00397D58" w:rsidP="00A65444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6194C">
        <w:rPr>
          <w:color w:val="000000"/>
          <w:sz w:val="28"/>
          <w:szCs w:val="28"/>
          <w:lang w:val="uk-UA"/>
        </w:rPr>
        <w:t xml:space="preserve">2. </w:t>
      </w:r>
      <w:r w:rsidR="004A78BF">
        <w:rPr>
          <w:sz w:val="28"/>
          <w:szCs w:val="28"/>
          <w:lang w:val="uk-UA" w:eastAsia="uk-UA"/>
        </w:rPr>
        <w:t xml:space="preserve">ВП «Рівненська АЕС» ДП «НАЕК «Енергоатом, </w:t>
      </w:r>
      <w:r w:rsidR="00FB0B91" w:rsidRPr="00D6194C">
        <w:rPr>
          <w:sz w:val="28"/>
          <w:szCs w:val="28"/>
          <w:lang w:val="uk-UA" w:eastAsia="uk-UA"/>
        </w:rPr>
        <w:t>КП «ВТВК» ВМР</w:t>
      </w:r>
      <w:r w:rsidR="002F5263">
        <w:rPr>
          <w:sz w:val="28"/>
          <w:szCs w:val="28"/>
          <w:lang w:val="uk-UA" w:eastAsia="uk-UA"/>
        </w:rPr>
        <w:t xml:space="preserve"> з 16 травня</w:t>
      </w:r>
      <w:r w:rsidRPr="00D6194C">
        <w:rPr>
          <w:sz w:val="28"/>
          <w:szCs w:val="28"/>
          <w:lang w:val="uk-UA" w:eastAsia="uk-UA"/>
        </w:rPr>
        <w:t xml:space="preserve"> </w:t>
      </w:r>
      <w:r w:rsidR="002F5263">
        <w:rPr>
          <w:sz w:val="28"/>
          <w:szCs w:val="28"/>
          <w:lang w:val="uk-UA" w:eastAsia="uk-UA"/>
        </w:rPr>
        <w:t>2022</w:t>
      </w:r>
      <w:r w:rsidRPr="00D6194C">
        <w:rPr>
          <w:sz w:val="28"/>
          <w:szCs w:val="28"/>
          <w:lang w:val="uk-UA" w:eastAsia="uk-UA"/>
        </w:rPr>
        <w:t xml:space="preserve"> року приступити до</w:t>
      </w:r>
      <w:r w:rsidR="004A78BF">
        <w:rPr>
          <w:sz w:val="28"/>
          <w:szCs w:val="28"/>
          <w:lang w:val="uk-UA" w:eastAsia="uk-UA"/>
        </w:rPr>
        <w:t xml:space="preserve"> відключення</w:t>
      </w:r>
      <w:r w:rsidR="00705EF6">
        <w:rPr>
          <w:sz w:val="28"/>
          <w:szCs w:val="28"/>
          <w:lang w:val="uk-UA" w:eastAsia="uk-UA"/>
        </w:rPr>
        <w:t xml:space="preserve"> споживачів теплової енергії</w:t>
      </w:r>
      <w:r w:rsidR="00B02D0B">
        <w:rPr>
          <w:sz w:val="28"/>
          <w:szCs w:val="28"/>
          <w:lang w:val="uk-UA" w:eastAsia="uk-UA"/>
        </w:rPr>
        <w:t>.</w:t>
      </w:r>
    </w:p>
    <w:p w14:paraId="7E6AC8E2" w14:textId="77777777" w:rsidR="00B02D0B" w:rsidRDefault="00B02D0B" w:rsidP="00A65444">
      <w:pPr>
        <w:pStyle w:val="a5"/>
        <w:ind w:firstLine="708"/>
        <w:jc w:val="both"/>
        <w:rPr>
          <w:sz w:val="28"/>
          <w:szCs w:val="28"/>
          <w:lang w:val="uk-UA" w:eastAsia="uk-UA"/>
        </w:rPr>
      </w:pPr>
    </w:p>
    <w:p w14:paraId="61A97285" w14:textId="77777777" w:rsidR="006F4B74" w:rsidRDefault="006F4B74" w:rsidP="00A6544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3. Підприємствам та організаціям, об’</w:t>
      </w:r>
      <w:r w:rsidR="00705EF6">
        <w:rPr>
          <w:sz w:val="28"/>
          <w:szCs w:val="28"/>
          <w:lang w:val="uk-UA" w:eastAsia="uk-UA"/>
        </w:rPr>
        <w:t xml:space="preserve">єднанням співвласників багатоквартирних будинків, управителям та власникам, співвласникам  житлових будинків, будівель провести відключення </w:t>
      </w:r>
      <w:proofErr w:type="spellStart"/>
      <w:r w:rsidR="00705EF6">
        <w:rPr>
          <w:sz w:val="28"/>
          <w:szCs w:val="28"/>
          <w:lang w:val="uk-UA" w:eastAsia="uk-UA"/>
        </w:rPr>
        <w:t>внут</w:t>
      </w:r>
      <w:r w:rsidR="00857180">
        <w:rPr>
          <w:sz w:val="28"/>
          <w:szCs w:val="28"/>
          <w:lang w:val="uk-UA" w:eastAsia="uk-UA"/>
        </w:rPr>
        <w:t>рішньобудинкових</w:t>
      </w:r>
      <w:proofErr w:type="spellEnd"/>
      <w:r w:rsidR="00857180">
        <w:rPr>
          <w:sz w:val="28"/>
          <w:szCs w:val="28"/>
          <w:lang w:val="uk-UA" w:eastAsia="uk-UA"/>
        </w:rPr>
        <w:t xml:space="preserve"> систем опалення</w:t>
      </w:r>
      <w:r w:rsidR="0063438A">
        <w:rPr>
          <w:sz w:val="28"/>
          <w:szCs w:val="28"/>
          <w:lang w:val="uk-UA" w:eastAsia="uk-UA"/>
        </w:rPr>
        <w:t xml:space="preserve"> </w:t>
      </w:r>
      <w:r w:rsidR="0063438A" w:rsidRPr="00B02D0B">
        <w:rPr>
          <w:sz w:val="28"/>
          <w:szCs w:val="28"/>
          <w:lang w:val="uk-UA" w:eastAsia="uk-UA"/>
        </w:rPr>
        <w:t>від тепломереж</w:t>
      </w:r>
      <w:r w:rsidR="00A27916" w:rsidRPr="00B02D0B">
        <w:rPr>
          <w:sz w:val="28"/>
          <w:szCs w:val="28"/>
          <w:lang w:val="uk-UA" w:eastAsia="uk-UA"/>
        </w:rPr>
        <w:t>і</w:t>
      </w:r>
      <w:r w:rsidR="00857180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</w:p>
    <w:p w14:paraId="3C9B523A" w14:textId="77777777" w:rsidR="00B02D0B" w:rsidRDefault="00B02D0B" w:rsidP="00A65444">
      <w:pPr>
        <w:pStyle w:val="a5"/>
        <w:ind w:firstLine="708"/>
        <w:jc w:val="both"/>
        <w:rPr>
          <w:sz w:val="28"/>
          <w:szCs w:val="28"/>
          <w:lang w:val="uk-UA"/>
        </w:rPr>
      </w:pPr>
    </w:p>
    <w:p w14:paraId="2DAE42DA" w14:textId="77777777" w:rsidR="00397D58" w:rsidRPr="00D6194C" w:rsidRDefault="00B02D0B" w:rsidP="00A6544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7D58" w:rsidRPr="00D6194C">
        <w:rPr>
          <w:sz w:val="28"/>
          <w:szCs w:val="28"/>
          <w:lang w:val="uk-UA"/>
        </w:rPr>
        <w:t xml:space="preserve">. Контроль за виконанням цього рішення покласти </w:t>
      </w:r>
      <w:r w:rsidR="00D6194C" w:rsidRPr="00D6194C">
        <w:rPr>
          <w:sz w:val="28"/>
          <w:szCs w:val="28"/>
          <w:lang w:val="uk-UA"/>
        </w:rPr>
        <w:t xml:space="preserve">на заступника міського голови з </w:t>
      </w:r>
      <w:r w:rsidR="00397D58" w:rsidRPr="00D6194C">
        <w:rPr>
          <w:sz w:val="28"/>
          <w:szCs w:val="28"/>
          <w:lang w:val="uk-UA"/>
        </w:rPr>
        <w:t>питань діяльності виконавчих органів ради Ігоря ВОСКОБОЙНИКА.</w:t>
      </w:r>
    </w:p>
    <w:p w14:paraId="11477F7D" w14:textId="77777777" w:rsidR="00397D58" w:rsidRPr="00D6194C" w:rsidRDefault="00397D58" w:rsidP="00D6194C">
      <w:pPr>
        <w:pStyle w:val="a5"/>
        <w:jc w:val="both"/>
        <w:rPr>
          <w:sz w:val="28"/>
          <w:szCs w:val="28"/>
          <w:lang w:val="uk-UA"/>
        </w:rPr>
      </w:pPr>
    </w:p>
    <w:p w14:paraId="7EF28D29" w14:textId="77777777" w:rsidR="00397D58" w:rsidRDefault="00397D58" w:rsidP="00397D58">
      <w:pPr>
        <w:jc w:val="both"/>
        <w:rPr>
          <w:sz w:val="28"/>
          <w:szCs w:val="28"/>
          <w:lang w:val="uk-UA"/>
        </w:rPr>
      </w:pPr>
    </w:p>
    <w:p w14:paraId="3A1E6B49" w14:textId="77777777" w:rsidR="00397D58" w:rsidRDefault="00397D58" w:rsidP="00397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Олександр   МЕНЗУЛ</w:t>
      </w:r>
    </w:p>
    <w:p w14:paraId="3C06A011" w14:textId="77777777" w:rsidR="0027315B" w:rsidRDefault="0027315B"/>
    <w:sectPr w:rsidR="00273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58"/>
    <w:rsid w:val="00003F31"/>
    <w:rsid w:val="00075E83"/>
    <w:rsid w:val="000E38CD"/>
    <w:rsid w:val="0027315B"/>
    <w:rsid w:val="002C6383"/>
    <w:rsid w:val="002D39FE"/>
    <w:rsid w:val="002F5263"/>
    <w:rsid w:val="00397D58"/>
    <w:rsid w:val="004514C1"/>
    <w:rsid w:val="004A0B5D"/>
    <w:rsid w:val="004A78BF"/>
    <w:rsid w:val="00573DC1"/>
    <w:rsid w:val="006159D6"/>
    <w:rsid w:val="0063438A"/>
    <w:rsid w:val="006B09AF"/>
    <w:rsid w:val="006F4B74"/>
    <w:rsid w:val="00705EF6"/>
    <w:rsid w:val="007A6EFF"/>
    <w:rsid w:val="007B4D11"/>
    <w:rsid w:val="00803E4C"/>
    <w:rsid w:val="00857180"/>
    <w:rsid w:val="00885AB3"/>
    <w:rsid w:val="00A27916"/>
    <w:rsid w:val="00A65444"/>
    <w:rsid w:val="00A81511"/>
    <w:rsid w:val="00B02D0B"/>
    <w:rsid w:val="00B330E4"/>
    <w:rsid w:val="00BE501D"/>
    <w:rsid w:val="00C53E2F"/>
    <w:rsid w:val="00C65667"/>
    <w:rsid w:val="00CC1AD9"/>
    <w:rsid w:val="00CC6AE1"/>
    <w:rsid w:val="00D303BE"/>
    <w:rsid w:val="00D6194C"/>
    <w:rsid w:val="00E208AD"/>
    <w:rsid w:val="00E50BF6"/>
    <w:rsid w:val="00E520D2"/>
    <w:rsid w:val="00F90F32"/>
    <w:rsid w:val="00F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450E"/>
  <w15:chartTrackingRefBased/>
  <w15:docId w15:val="{26B25E66-6965-4A18-AFE0-B80655C8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7D5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D5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F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3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 Spacing"/>
    <w:uiPriority w:val="1"/>
    <w:qFormat/>
    <w:rsid w:val="00D61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9C7C-76AE-45E7-BA33-000633C4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2022-04-29T05:26:00Z</cp:lastPrinted>
  <dcterms:created xsi:type="dcterms:W3CDTF">2022-05-02T07:57:00Z</dcterms:created>
  <dcterms:modified xsi:type="dcterms:W3CDTF">2022-05-02T07:57:00Z</dcterms:modified>
</cp:coreProperties>
</file>