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A96D" w14:textId="38273960" w:rsidR="00DB1AA1" w:rsidRDefault="00DB1AA1" w:rsidP="00DB1AA1">
      <w:pPr>
        <w:ind w:left="3060"/>
        <w:jc w:val="center"/>
        <w:rPr>
          <w:rFonts w:eastAsia="Times New Roman"/>
          <w:lang w:val="ru-RU"/>
        </w:rPr>
      </w:pPr>
      <w:r>
        <w:t xml:space="preserve">                 </w:t>
      </w:r>
      <w:r>
        <w:rPr>
          <w:noProof/>
        </w:rPr>
        <w:drawing>
          <wp:inline distT="0" distB="0" distL="0" distR="0" wp14:anchorId="70516E8A" wp14:editId="522219C3">
            <wp:extent cx="466725" cy="657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   </w:t>
      </w:r>
      <w:proofErr w:type="spellStart"/>
      <w:r>
        <w:t>Проєкт</w:t>
      </w:r>
      <w:proofErr w:type="spellEnd"/>
      <w:r>
        <w:t xml:space="preserve"> </w:t>
      </w:r>
      <w:r w:rsidR="00D05612">
        <w:t>Олександр МЕНЗУЛ</w:t>
      </w:r>
    </w:p>
    <w:p w14:paraId="5712C032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6B3638D4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ВИКОНАВЧИЙ КОМІТЕТ</w:t>
      </w:r>
    </w:p>
    <w:p w14:paraId="1A2F0219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ВАРАСЬКОЇ МІСЬКОЇ РАДИ </w:t>
      </w:r>
    </w:p>
    <w:p w14:paraId="18702DE9" w14:textId="77777777" w:rsidR="00DB1AA1" w:rsidRDefault="00DB1AA1" w:rsidP="00DB1A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229DF94C" w14:textId="77777777" w:rsidR="00DB1AA1" w:rsidRDefault="00DB1AA1" w:rsidP="00DB1A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             </w:t>
      </w:r>
    </w:p>
    <w:p w14:paraId="5E61B297" w14:textId="21718E2F" w:rsidR="005943C2" w:rsidRPr="00361835" w:rsidRDefault="00454B63" w:rsidP="00DB1AA1">
      <w:pPr>
        <w:rPr>
          <w:spacing w:val="20"/>
          <w:sz w:val="32"/>
          <w:szCs w:val="32"/>
        </w:rPr>
      </w:pPr>
      <w:r>
        <w:rPr>
          <w:sz w:val="28"/>
          <w:szCs w:val="28"/>
        </w:rPr>
        <w:t xml:space="preserve">                                            </w:t>
      </w:r>
    </w:p>
    <w:p w14:paraId="650D38D9" w14:textId="5ECEDB39" w:rsidR="005943C2" w:rsidRPr="00135288" w:rsidRDefault="00135288" w:rsidP="005943C2">
      <w:pPr>
        <w:rPr>
          <w:rFonts w:cs="Times New Roman CYR"/>
          <w:bCs/>
          <w:sz w:val="28"/>
          <w:szCs w:val="28"/>
        </w:rPr>
      </w:pPr>
      <w:r w:rsidRPr="00DB1AA1">
        <w:rPr>
          <w:rFonts w:cs="Times New Roman CYR"/>
          <w:b/>
          <w:sz w:val="28"/>
          <w:szCs w:val="28"/>
          <w:lang w:val="ru-RU"/>
        </w:rPr>
        <w:t>2</w:t>
      </w:r>
      <w:r w:rsidR="003D6A7A">
        <w:rPr>
          <w:rFonts w:cs="Times New Roman CYR"/>
          <w:b/>
          <w:sz w:val="28"/>
          <w:szCs w:val="28"/>
          <w:lang w:val="ru-RU"/>
        </w:rPr>
        <w:t>1</w:t>
      </w:r>
      <w:r w:rsidRPr="00DB1AA1">
        <w:rPr>
          <w:rFonts w:cs="Times New Roman CYR"/>
          <w:b/>
          <w:sz w:val="28"/>
          <w:szCs w:val="28"/>
          <w:lang w:val="ru-RU"/>
        </w:rPr>
        <w:t xml:space="preserve"> </w:t>
      </w:r>
      <w:r>
        <w:rPr>
          <w:rFonts w:cs="Times New Roman CYR"/>
          <w:b/>
          <w:sz w:val="28"/>
          <w:szCs w:val="28"/>
        </w:rPr>
        <w:t>липня</w:t>
      </w:r>
      <w:r w:rsidR="00411C8E">
        <w:rPr>
          <w:rFonts w:cs="Times New Roman CYR"/>
          <w:b/>
          <w:sz w:val="28"/>
          <w:szCs w:val="28"/>
        </w:rPr>
        <w:t xml:space="preserve">  </w:t>
      </w:r>
      <w:r w:rsidR="005943C2">
        <w:rPr>
          <w:rFonts w:cs="Times New Roman CYR"/>
          <w:b/>
          <w:sz w:val="28"/>
          <w:szCs w:val="28"/>
        </w:rPr>
        <w:t>202</w:t>
      </w:r>
      <w:r w:rsidR="009C5043" w:rsidRPr="00DB1AA1">
        <w:rPr>
          <w:rFonts w:cs="Times New Roman CYR"/>
          <w:b/>
          <w:sz w:val="28"/>
          <w:szCs w:val="28"/>
          <w:lang w:val="ru-RU"/>
        </w:rPr>
        <w:t>2</w:t>
      </w:r>
      <w:r w:rsidR="005943C2">
        <w:rPr>
          <w:rFonts w:cs="Times New Roman CYR"/>
          <w:b/>
          <w:sz w:val="28"/>
          <w:szCs w:val="28"/>
        </w:rPr>
        <w:t xml:space="preserve"> </w:t>
      </w:r>
      <w:r w:rsidR="005943C2" w:rsidRPr="004B545B">
        <w:rPr>
          <w:rFonts w:cs="Times New Roman CYR"/>
          <w:b/>
          <w:sz w:val="28"/>
          <w:szCs w:val="28"/>
        </w:rPr>
        <w:t xml:space="preserve">року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5943C2" w:rsidRPr="009C5043">
        <w:rPr>
          <w:rFonts w:cs="Times New Roman CYR"/>
          <w:b/>
          <w:sz w:val="28"/>
          <w:szCs w:val="28"/>
        </w:rPr>
        <w:t>№</w:t>
      </w:r>
      <w:r w:rsidR="006859CE">
        <w:rPr>
          <w:rFonts w:cs="Times New Roman CYR"/>
          <w:b/>
          <w:sz w:val="28"/>
          <w:szCs w:val="28"/>
        </w:rPr>
        <w:t>233-ПРВ-22-7200</w:t>
      </w:r>
      <w:bookmarkStart w:id="0" w:name="_GoBack"/>
      <w:bookmarkEnd w:id="0"/>
    </w:p>
    <w:p w14:paraId="474ACF8C" w14:textId="77777777" w:rsidR="005943C2" w:rsidRPr="004B545B" w:rsidRDefault="005943C2" w:rsidP="005943C2">
      <w:pPr>
        <w:tabs>
          <w:tab w:val="left" w:pos="2694"/>
        </w:tabs>
        <w:ind w:right="-144"/>
        <w:rPr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8"/>
      </w:tblGrid>
      <w:tr w:rsidR="005943C2" w:rsidRPr="00981CE8" w14:paraId="00153048" w14:textId="77777777" w:rsidTr="008C646D">
        <w:trPr>
          <w:trHeight w:val="1354"/>
        </w:trPr>
        <w:tc>
          <w:tcPr>
            <w:tcW w:w="5048" w:type="dxa"/>
          </w:tcPr>
          <w:p w14:paraId="1C090B39" w14:textId="77777777" w:rsidR="00A45E51" w:rsidRDefault="00A45E51" w:rsidP="00785381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200499F" w14:textId="64AC12C9" w:rsidR="005943C2" w:rsidRPr="00981CE8" w:rsidRDefault="009C5043" w:rsidP="003D6A7A">
            <w:pPr>
              <w:jc w:val="both"/>
              <w:rPr>
                <w:sz w:val="28"/>
                <w:szCs w:val="28"/>
              </w:rPr>
            </w:pPr>
            <w:r w:rsidRPr="009C5043">
              <w:rPr>
                <w:color w:val="000000"/>
                <w:sz w:val="28"/>
                <w:szCs w:val="28"/>
                <w:shd w:val="clear" w:color="auto" w:fill="FFFFFF"/>
              </w:rPr>
              <w:t xml:space="preserve">Про </w:t>
            </w:r>
            <w:r w:rsidR="008C646D">
              <w:rPr>
                <w:sz w:val="28"/>
                <w:szCs w:val="28"/>
              </w:rPr>
              <w:t>реалізацію</w:t>
            </w:r>
            <w:r w:rsidR="008C646D" w:rsidRPr="00D05612">
              <w:rPr>
                <w:sz w:val="28"/>
                <w:szCs w:val="28"/>
              </w:rPr>
              <w:t xml:space="preserve"> </w:t>
            </w:r>
            <w:proofErr w:type="spellStart"/>
            <w:r w:rsidR="008C646D" w:rsidRPr="00D05612">
              <w:rPr>
                <w:sz w:val="28"/>
                <w:szCs w:val="28"/>
              </w:rPr>
              <w:t>про</w:t>
            </w:r>
            <w:r w:rsidR="003D6A7A">
              <w:rPr>
                <w:sz w:val="28"/>
                <w:szCs w:val="28"/>
              </w:rPr>
              <w:t>є</w:t>
            </w:r>
            <w:r w:rsidR="008C646D" w:rsidRPr="00D05612">
              <w:rPr>
                <w:sz w:val="28"/>
                <w:szCs w:val="28"/>
              </w:rPr>
              <w:t>ктів</w:t>
            </w:r>
            <w:proofErr w:type="spellEnd"/>
            <w:r w:rsidR="008C646D" w:rsidRPr="00D05612">
              <w:rPr>
                <w:sz w:val="28"/>
                <w:szCs w:val="28"/>
              </w:rPr>
              <w:t xml:space="preserve"> розбудови інфраструктури безпеки громади</w:t>
            </w:r>
          </w:p>
        </w:tc>
      </w:tr>
    </w:tbl>
    <w:p w14:paraId="6CCFDFF5" w14:textId="7B65D5D6" w:rsidR="005943C2" w:rsidRPr="005943C2" w:rsidRDefault="00CC699D" w:rsidP="005943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CC699D">
        <w:rPr>
          <w:sz w:val="28"/>
          <w:szCs w:val="28"/>
        </w:rPr>
        <w:t>ефективної реалізації державної політики у сфері безпеки та оборони</w:t>
      </w:r>
      <w:r w:rsidR="008C646D">
        <w:rPr>
          <w:sz w:val="28"/>
          <w:szCs w:val="28"/>
        </w:rPr>
        <w:t xml:space="preserve"> </w:t>
      </w:r>
      <w:r w:rsidR="008C646D" w:rsidRPr="00CC699D">
        <w:rPr>
          <w:sz w:val="28"/>
          <w:szCs w:val="28"/>
        </w:rPr>
        <w:t>в умовах воєнного стану</w:t>
      </w:r>
      <w:r w:rsidRPr="00CC699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сприяння </w:t>
      </w:r>
      <w:r w:rsidRPr="00CC699D">
        <w:rPr>
          <w:sz w:val="28"/>
          <w:szCs w:val="28"/>
        </w:rPr>
        <w:t>посиленн</w:t>
      </w:r>
      <w:r>
        <w:rPr>
          <w:sz w:val="28"/>
          <w:szCs w:val="28"/>
        </w:rPr>
        <w:t>ю</w:t>
      </w:r>
      <w:r w:rsidRPr="00CC699D">
        <w:rPr>
          <w:sz w:val="28"/>
          <w:szCs w:val="28"/>
        </w:rPr>
        <w:t xml:space="preserve"> рівня фізичного захисту, охорони та оборони ядерного об’єкту, </w:t>
      </w:r>
      <w:r w:rsidR="008C646D">
        <w:rPr>
          <w:sz w:val="28"/>
          <w:szCs w:val="28"/>
        </w:rPr>
        <w:t>організацію</w:t>
      </w:r>
      <w:r w:rsidRPr="00CC699D">
        <w:rPr>
          <w:sz w:val="28"/>
          <w:szCs w:val="28"/>
        </w:rPr>
        <w:t xml:space="preserve"> безпечної життєдіяльності населення, яке проживає на території зони спостереження Рівненської АЕС</w:t>
      </w:r>
      <w:r>
        <w:rPr>
          <w:sz w:val="28"/>
          <w:szCs w:val="28"/>
        </w:rPr>
        <w:t xml:space="preserve">, для </w:t>
      </w:r>
      <w:r w:rsidR="00D05612" w:rsidRPr="00D05612">
        <w:rPr>
          <w:sz w:val="28"/>
          <w:szCs w:val="28"/>
        </w:rPr>
        <w:t>вирішення невідкладних питань реалізації проектів розбудови інфраструктури безпеки громади</w:t>
      </w:r>
      <w:r w:rsidR="00D05612">
        <w:rPr>
          <w:sz w:val="28"/>
          <w:szCs w:val="28"/>
        </w:rPr>
        <w:t xml:space="preserve">, </w:t>
      </w:r>
      <w:r w:rsidR="00E36CAC" w:rsidRPr="00410182">
        <w:rPr>
          <w:sz w:val="28"/>
          <w:szCs w:val="28"/>
        </w:rPr>
        <w:t xml:space="preserve">враховуючи лист </w:t>
      </w:r>
      <w:r w:rsidRPr="00410182">
        <w:rPr>
          <w:sz w:val="28"/>
          <w:szCs w:val="28"/>
        </w:rPr>
        <w:t>АТ «Київський науково-дослідний та проектно-конструкторський інститут «</w:t>
      </w:r>
      <w:proofErr w:type="spellStart"/>
      <w:r w:rsidRPr="00410182">
        <w:rPr>
          <w:sz w:val="28"/>
          <w:szCs w:val="28"/>
        </w:rPr>
        <w:t>Е</w:t>
      </w:r>
      <w:r w:rsidR="008746D8" w:rsidRPr="00410182">
        <w:rPr>
          <w:sz w:val="28"/>
          <w:szCs w:val="28"/>
        </w:rPr>
        <w:t>нергопроект</w:t>
      </w:r>
      <w:proofErr w:type="spellEnd"/>
      <w:r w:rsidRPr="00410182">
        <w:rPr>
          <w:sz w:val="28"/>
          <w:szCs w:val="28"/>
        </w:rPr>
        <w:t>»</w:t>
      </w:r>
      <w:r w:rsidR="002A3CD5" w:rsidRPr="00410182">
        <w:rPr>
          <w:sz w:val="28"/>
          <w:szCs w:val="28"/>
        </w:rPr>
        <w:t xml:space="preserve"> від 2</w:t>
      </w:r>
      <w:r w:rsidR="0002365C">
        <w:rPr>
          <w:sz w:val="28"/>
          <w:szCs w:val="28"/>
        </w:rPr>
        <w:t>1</w:t>
      </w:r>
      <w:r w:rsidR="002A3CD5" w:rsidRPr="00410182">
        <w:rPr>
          <w:sz w:val="28"/>
          <w:szCs w:val="28"/>
        </w:rPr>
        <w:t>.07.2022</w:t>
      </w:r>
      <w:r w:rsidRPr="00410182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 w:rsidR="00D05612">
        <w:rPr>
          <w:sz w:val="28"/>
          <w:szCs w:val="28"/>
        </w:rPr>
        <w:t>керуючись</w:t>
      </w:r>
      <w:r w:rsidR="002A3CD5">
        <w:rPr>
          <w:sz w:val="28"/>
          <w:szCs w:val="28"/>
        </w:rPr>
        <w:t xml:space="preserve"> підпунктом </w:t>
      </w:r>
      <w:r w:rsidR="002A3CD5" w:rsidRPr="002A3CD5">
        <w:rPr>
          <w:sz w:val="28"/>
          <w:szCs w:val="28"/>
        </w:rPr>
        <w:t>2</w:t>
      </w:r>
      <w:r w:rsidR="002A3CD5" w:rsidRPr="002A3CD5">
        <w:rPr>
          <w:b/>
          <w:bCs/>
          <w:sz w:val="28"/>
          <w:szCs w:val="28"/>
          <w:vertAlign w:val="superscript"/>
        </w:rPr>
        <w:t>1</w:t>
      </w:r>
      <w:r w:rsidR="002A3CD5" w:rsidRPr="002A3CD5">
        <w:rPr>
          <w:sz w:val="28"/>
          <w:szCs w:val="28"/>
        </w:rPr>
        <w:t> пункту "б" частини першої статті 38</w:t>
      </w:r>
      <w:r w:rsidR="002A3CD5">
        <w:rPr>
          <w:sz w:val="28"/>
          <w:szCs w:val="28"/>
        </w:rPr>
        <w:t>,</w:t>
      </w:r>
      <w:r w:rsidR="00D05612" w:rsidRPr="00D05612">
        <w:rPr>
          <w:sz w:val="28"/>
          <w:szCs w:val="28"/>
        </w:rPr>
        <w:t xml:space="preserve"> </w:t>
      </w:r>
      <w:r w:rsidR="008746D8">
        <w:rPr>
          <w:sz w:val="28"/>
          <w:szCs w:val="28"/>
        </w:rPr>
        <w:t xml:space="preserve">частиною шостою, </w:t>
      </w:r>
      <w:r w:rsidR="005F2316" w:rsidRPr="00BE143C">
        <w:rPr>
          <w:rFonts w:eastAsia="Times New Roman"/>
          <w:sz w:val="28"/>
          <w:szCs w:val="28"/>
        </w:rPr>
        <w:t>ст</w:t>
      </w:r>
      <w:r w:rsidR="004F3FCB">
        <w:rPr>
          <w:rFonts w:eastAsia="Times New Roman"/>
          <w:sz w:val="28"/>
          <w:szCs w:val="28"/>
        </w:rPr>
        <w:t>атт</w:t>
      </w:r>
      <w:r w:rsidR="008746D8">
        <w:rPr>
          <w:rFonts w:eastAsia="Times New Roman"/>
          <w:sz w:val="28"/>
          <w:szCs w:val="28"/>
        </w:rPr>
        <w:t>і</w:t>
      </w:r>
      <w:r w:rsidR="00E36CAC">
        <w:rPr>
          <w:rFonts w:eastAsia="Times New Roman"/>
          <w:sz w:val="28"/>
          <w:szCs w:val="28"/>
        </w:rPr>
        <w:t xml:space="preserve"> 59</w:t>
      </w:r>
      <w:r w:rsidR="005F2316" w:rsidRPr="00BE143C">
        <w:rPr>
          <w:rFonts w:eastAsia="Times New Roman"/>
          <w:sz w:val="28"/>
          <w:szCs w:val="28"/>
        </w:rPr>
        <w:t xml:space="preserve"> Закону України «Про місцеве самоврядування в Україні», </w:t>
      </w:r>
      <w:r w:rsidR="005F2316">
        <w:rPr>
          <w:rFonts w:eastAsia="Times New Roman"/>
          <w:b/>
          <w:bCs/>
          <w:sz w:val="28"/>
          <w:szCs w:val="28"/>
        </w:rPr>
        <w:t xml:space="preserve"> </w:t>
      </w:r>
      <w:r w:rsidR="005943C2" w:rsidRPr="005943C2">
        <w:rPr>
          <w:sz w:val="28"/>
          <w:szCs w:val="28"/>
        </w:rPr>
        <w:t xml:space="preserve">виконавчий комітет </w:t>
      </w:r>
      <w:proofErr w:type="spellStart"/>
      <w:r w:rsidR="005943C2" w:rsidRPr="005943C2">
        <w:rPr>
          <w:sz w:val="28"/>
          <w:szCs w:val="28"/>
        </w:rPr>
        <w:t>Вараської</w:t>
      </w:r>
      <w:proofErr w:type="spellEnd"/>
      <w:r w:rsidR="005943C2" w:rsidRPr="005943C2">
        <w:rPr>
          <w:sz w:val="28"/>
          <w:szCs w:val="28"/>
        </w:rPr>
        <w:t xml:space="preserve"> міської ради</w:t>
      </w:r>
    </w:p>
    <w:p w14:paraId="7DCFA885" w14:textId="77777777" w:rsidR="005943C2" w:rsidRPr="004B545B" w:rsidRDefault="005943C2" w:rsidP="005943C2">
      <w:pPr>
        <w:ind w:firstLine="720"/>
        <w:jc w:val="both"/>
      </w:pPr>
    </w:p>
    <w:p w14:paraId="2280F386" w14:textId="77777777" w:rsidR="005943C2" w:rsidRPr="004B545B" w:rsidRDefault="005943C2" w:rsidP="005943C2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14:paraId="480B233C" w14:textId="77777777" w:rsidR="005943C2" w:rsidRPr="00E565BD" w:rsidRDefault="005943C2" w:rsidP="005943C2">
      <w:pPr>
        <w:ind w:firstLine="567"/>
        <w:jc w:val="both"/>
      </w:pPr>
    </w:p>
    <w:p w14:paraId="66B74B33" w14:textId="3C064962" w:rsidR="00E36CAC" w:rsidRDefault="00CC699D" w:rsidP="00897E90">
      <w:pPr>
        <w:pStyle w:val="a7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Заступникам міського голови з питань діяльності виконавчих органів ради</w:t>
      </w:r>
      <w:r w:rsidR="002A3CD5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керуючому справами виконавчого комітету </w:t>
      </w:r>
      <w:r w:rsidR="008F7862">
        <w:rPr>
          <w:sz w:val="28"/>
          <w:szCs w:val="28"/>
        </w:rPr>
        <w:t xml:space="preserve">відповідно до розподілу функціональних повноважень, раднику міського голови, забезпечити розробку заходів для реалізації </w:t>
      </w:r>
      <w:r>
        <w:rPr>
          <w:sz w:val="28"/>
          <w:szCs w:val="28"/>
        </w:rPr>
        <w:t xml:space="preserve"> </w:t>
      </w:r>
      <w:proofErr w:type="spellStart"/>
      <w:r w:rsidR="00410182">
        <w:rPr>
          <w:sz w:val="28"/>
          <w:szCs w:val="28"/>
        </w:rPr>
        <w:t>проє</w:t>
      </w:r>
      <w:r w:rsidR="008F7862" w:rsidRPr="00D05612">
        <w:rPr>
          <w:sz w:val="28"/>
          <w:szCs w:val="28"/>
        </w:rPr>
        <w:t>ктів</w:t>
      </w:r>
      <w:proofErr w:type="spellEnd"/>
      <w:r w:rsidR="008F7862" w:rsidRPr="00D05612">
        <w:rPr>
          <w:sz w:val="28"/>
          <w:szCs w:val="28"/>
        </w:rPr>
        <w:t xml:space="preserve"> розбудови інфраструктури безпеки</w:t>
      </w:r>
      <w:r w:rsidR="008F7862">
        <w:rPr>
          <w:sz w:val="28"/>
          <w:szCs w:val="28"/>
        </w:rPr>
        <w:t xml:space="preserve"> </w:t>
      </w:r>
      <w:proofErr w:type="spellStart"/>
      <w:r w:rsidR="008F7862">
        <w:rPr>
          <w:sz w:val="28"/>
          <w:szCs w:val="28"/>
        </w:rPr>
        <w:t>Вараської</w:t>
      </w:r>
      <w:proofErr w:type="spellEnd"/>
      <w:r w:rsidR="008F7862">
        <w:rPr>
          <w:sz w:val="28"/>
          <w:szCs w:val="28"/>
        </w:rPr>
        <w:t xml:space="preserve"> міської територіальної</w:t>
      </w:r>
      <w:r w:rsidR="008F7862" w:rsidRPr="00D05612">
        <w:rPr>
          <w:sz w:val="28"/>
          <w:szCs w:val="28"/>
        </w:rPr>
        <w:t xml:space="preserve"> громади</w:t>
      </w:r>
      <w:r w:rsidR="008F7862">
        <w:rPr>
          <w:sz w:val="28"/>
          <w:szCs w:val="28"/>
        </w:rPr>
        <w:t xml:space="preserve">. </w:t>
      </w:r>
    </w:p>
    <w:p w14:paraId="552054E3" w14:textId="250CB075" w:rsidR="00A45E51" w:rsidRPr="008F7862" w:rsidRDefault="008F7862" w:rsidP="00E749E0">
      <w:pPr>
        <w:pStyle w:val="a7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F7862">
        <w:rPr>
          <w:sz w:val="28"/>
          <w:szCs w:val="28"/>
        </w:rPr>
        <w:t>вирішення невідкладних питань реалізації про</w:t>
      </w:r>
      <w:r w:rsidR="0002365C">
        <w:rPr>
          <w:sz w:val="28"/>
          <w:szCs w:val="28"/>
        </w:rPr>
        <w:t>є</w:t>
      </w:r>
      <w:r w:rsidRPr="008F7862">
        <w:rPr>
          <w:sz w:val="28"/>
          <w:szCs w:val="28"/>
        </w:rPr>
        <w:t xml:space="preserve">ктів розбудови інфраструктури безпеки громади </w:t>
      </w:r>
      <w:r>
        <w:rPr>
          <w:sz w:val="28"/>
          <w:szCs w:val="28"/>
        </w:rPr>
        <w:t>в</w:t>
      </w:r>
      <w:r w:rsidRPr="008F7862">
        <w:rPr>
          <w:sz w:val="28"/>
          <w:szCs w:val="28"/>
        </w:rPr>
        <w:t>изначити приміщення</w:t>
      </w:r>
      <w:r>
        <w:rPr>
          <w:sz w:val="28"/>
          <w:szCs w:val="28"/>
        </w:rPr>
        <w:t xml:space="preserve"> за адресою</w:t>
      </w:r>
      <w:r w:rsidR="002A3CD5">
        <w:rPr>
          <w:sz w:val="28"/>
          <w:szCs w:val="28"/>
        </w:rPr>
        <w:t xml:space="preserve"> _______________</w:t>
      </w:r>
      <w:r w:rsidRPr="008F7862">
        <w:rPr>
          <w:sz w:val="28"/>
          <w:szCs w:val="28"/>
        </w:rPr>
        <w:t xml:space="preserve"> офіційн</w:t>
      </w:r>
      <w:r>
        <w:rPr>
          <w:sz w:val="28"/>
          <w:szCs w:val="28"/>
        </w:rPr>
        <w:t>им</w:t>
      </w:r>
      <w:r w:rsidRPr="008F7862">
        <w:rPr>
          <w:sz w:val="28"/>
          <w:szCs w:val="28"/>
        </w:rPr>
        <w:t xml:space="preserve"> представни</w:t>
      </w:r>
      <w:r>
        <w:rPr>
          <w:sz w:val="28"/>
          <w:szCs w:val="28"/>
        </w:rPr>
        <w:t>цтвом</w:t>
      </w:r>
      <w:r w:rsidRPr="008F7862">
        <w:rPr>
          <w:sz w:val="28"/>
          <w:szCs w:val="28"/>
        </w:rPr>
        <w:t xml:space="preserve"> виконавчого комітету </w:t>
      </w:r>
      <w:proofErr w:type="spellStart"/>
      <w:r w:rsidR="008C646D">
        <w:rPr>
          <w:sz w:val="28"/>
          <w:szCs w:val="28"/>
        </w:rPr>
        <w:t>Вараської</w:t>
      </w:r>
      <w:proofErr w:type="spellEnd"/>
      <w:r w:rsidR="008C646D">
        <w:rPr>
          <w:sz w:val="28"/>
          <w:szCs w:val="28"/>
        </w:rPr>
        <w:t xml:space="preserve"> міської ради.</w:t>
      </w:r>
    </w:p>
    <w:p w14:paraId="546562D4" w14:textId="77777777" w:rsidR="007F6721" w:rsidRPr="00B5106C" w:rsidRDefault="00A45E51" w:rsidP="00BB5DD0">
      <w:pPr>
        <w:pStyle w:val="a7"/>
        <w:numPr>
          <w:ilvl w:val="0"/>
          <w:numId w:val="18"/>
        </w:numPr>
        <w:ind w:left="0" w:firstLine="426"/>
        <w:jc w:val="both"/>
        <w:rPr>
          <w:rFonts w:eastAsia="Times New Roman"/>
          <w:sz w:val="28"/>
          <w:szCs w:val="28"/>
        </w:rPr>
      </w:pPr>
      <w:r w:rsidRPr="00B5106C">
        <w:rPr>
          <w:sz w:val="28"/>
          <w:szCs w:val="28"/>
        </w:rPr>
        <w:t>Контроль за виконанням цього рішення покласти на міського голов</w:t>
      </w:r>
      <w:r w:rsidR="00B5106C" w:rsidRPr="00B5106C">
        <w:rPr>
          <w:sz w:val="28"/>
          <w:szCs w:val="28"/>
        </w:rPr>
        <w:t>у</w:t>
      </w:r>
      <w:r w:rsidR="00B5106C">
        <w:rPr>
          <w:sz w:val="28"/>
          <w:szCs w:val="28"/>
        </w:rPr>
        <w:t>.</w:t>
      </w:r>
    </w:p>
    <w:p w14:paraId="508D3B1A" w14:textId="77777777" w:rsidR="00B5106C" w:rsidRPr="00B5106C" w:rsidRDefault="00B5106C" w:rsidP="00B5106C">
      <w:pPr>
        <w:pStyle w:val="a7"/>
        <w:rPr>
          <w:rFonts w:eastAsia="Times New Roman"/>
          <w:sz w:val="28"/>
          <w:szCs w:val="28"/>
        </w:rPr>
      </w:pPr>
    </w:p>
    <w:p w14:paraId="40CCD5F6" w14:textId="77777777" w:rsidR="00B5106C" w:rsidRPr="00B5106C" w:rsidRDefault="00B5106C" w:rsidP="00B5106C">
      <w:pPr>
        <w:jc w:val="both"/>
        <w:rPr>
          <w:rFonts w:eastAsia="Times New Roman"/>
          <w:sz w:val="28"/>
          <w:szCs w:val="28"/>
        </w:rPr>
      </w:pPr>
    </w:p>
    <w:p w14:paraId="0D3913B7" w14:textId="77777777" w:rsidR="00A53028" w:rsidRPr="00A45E51" w:rsidRDefault="00A53028" w:rsidP="005A0E28">
      <w:pPr>
        <w:shd w:val="clear" w:color="auto" w:fill="FFFFFF"/>
        <w:tabs>
          <w:tab w:val="left" w:pos="851"/>
        </w:tabs>
        <w:spacing w:before="100"/>
        <w:ind w:left="567"/>
        <w:rPr>
          <w:rFonts w:eastAsia="Times New Roman"/>
          <w:sz w:val="28"/>
          <w:szCs w:val="28"/>
        </w:rPr>
      </w:pPr>
    </w:p>
    <w:p w14:paraId="61B602AF" w14:textId="77777777" w:rsidR="005943C2" w:rsidRPr="00A45E51" w:rsidRDefault="005943C2" w:rsidP="005943C2">
      <w:pPr>
        <w:jc w:val="both"/>
        <w:rPr>
          <w:sz w:val="28"/>
          <w:szCs w:val="28"/>
        </w:rPr>
      </w:pPr>
      <w:r w:rsidRPr="00A45E51">
        <w:rPr>
          <w:sz w:val="28"/>
          <w:szCs w:val="28"/>
        </w:rPr>
        <w:t xml:space="preserve">Міський голова             </w:t>
      </w:r>
      <w:r w:rsidR="00A53028" w:rsidRPr="00A45E51">
        <w:rPr>
          <w:sz w:val="28"/>
          <w:szCs w:val="28"/>
          <w:lang w:val="en-US"/>
        </w:rPr>
        <w:t xml:space="preserve">                </w:t>
      </w:r>
      <w:r w:rsidRPr="00A45E51">
        <w:rPr>
          <w:sz w:val="28"/>
          <w:szCs w:val="28"/>
        </w:rPr>
        <w:t xml:space="preserve">                                              Олександр МЕНЗУЛ</w:t>
      </w:r>
    </w:p>
    <w:p w14:paraId="5D005078" w14:textId="77777777" w:rsidR="007E70A4" w:rsidRPr="00A45E51" w:rsidRDefault="007E70A4" w:rsidP="005943C2">
      <w:pPr>
        <w:jc w:val="both"/>
        <w:rPr>
          <w:sz w:val="28"/>
          <w:szCs w:val="28"/>
        </w:rPr>
      </w:pPr>
    </w:p>
    <w:sectPr w:rsidR="007E70A4" w:rsidRPr="00A45E51" w:rsidSect="00A53028">
      <w:headerReference w:type="default" r:id="rId8"/>
      <w:headerReference w:type="first" r:id="rId9"/>
      <w:pgSz w:w="11906" w:h="16838" w:code="9"/>
      <w:pgMar w:top="1135" w:right="794" w:bottom="1560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0BAF6" w14:textId="77777777" w:rsidR="009E28FE" w:rsidRDefault="009E28FE" w:rsidP="00D52BAA">
      <w:r>
        <w:separator/>
      </w:r>
    </w:p>
  </w:endnote>
  <w:endnote w:type="continuationSeparator" w:id="0">
    <w:p w14:paraId="512DAC74" w14:textId="77777777" w:rsidR="009E28FE" w:rsidRDefault="009E28FE" w:rsidP="00D5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6E49C" w14:textId="77777777" w:rsidR="009E28FE" w:rsidRDefault="009E28FE" w:rsidP="00D52BAA">
      <w:r>
        <w:separator/>
      </w:r>
    </w:p>
  </w:footnote>
  <w:footnote w:type="continuationSeparator" w:id="0">
    <w:p w14:paraId="36A45FD2" w14:textId="77777777" w:rsidR="009E28FE" w:rsidRDefault="009E28FE" w:rsidP="00D52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1658"/>
      <w:docPartObj>
        <w:docPartGallery w:val="Page Numbers (Top of Page)"/>
        <w:docPartUnique/>
      </w:docPartObj>
    </w:sdtPr>
    <w:sdtEndPr/>
    <w:sdtContent>
      <w:p w14:paraId="69991F7D" w14:textId="156AC688" w:rsidR="00A53028" w:rsidRDefault="00A530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CD5" w:rsidRPr="002A3CD5">
          <w:rPr>
            <w:noProof/>
            <w:lang w:val="ru-RU"/>
          </w:rPr>
          <w:t>2</w:t>
        </w:r>
        <w:r>
          <w:fldChar w:fldCharType="end"/>
        </w:r>
      </w:p>
    </w:sdtContent>
  </w:sdt>
  <w:p w14:paraId="3259FA45" w14:textId="77777777" w:rsidR="003610D6" w:rsidRDefault="003610D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6617C" w14:textId="77777777" w:rsidR="003610D6" w:rsidRDefault="003610D6">
    <w:pPr>
      <w:pStyle w:val="aa"/>
      <w:jc w:val="center"/>
    </w:pPr>
  </w:p>
  <w:p w14:paraId="18F6B0E9" w14:textId="77777777" w:rsidR="00B57BB7" w:rsidRDefault="00B57B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6F1C03"/>
    <w:multiLevelType w:val="hybridMultilevel"/>
    <w:tmpl w:val="EC401BB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3500B"/>
    <w:multiLevelType w:val="hybridMultilevel"/>
    <w:tmpl w:val="DDF0F0BE"/>
    <w:lvl w:ilvl="0" w:tplc="49D85A9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E49B9"/>
    <w:multiLevelType w:val="multilevel"/>
    <w:tmpl w:val="020E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97DA6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6" w15:restartNumberingAfterBreak="0">
    <w:nsid w:val="37254771"/>
    <w:multiLevelType w:val="multilevel"/>
    <w:tmpl w:val="008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9F1ED6"/>
    <w:multiLevelType w:val="hybridMultilevel"/>
    <w:tmpl w:val="D9FE6F5C"/>
    <w:lvl w:ilvl="0" w:tplc="9AD4663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A836E02"/>
    <w:multiLevelType w:val="hybridMultilevel"/>
    <w:tmpl w:val="39143AA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C3923C5"/>
    <w:multiLevelType w:val="multilevel"/>
    <w:tmpl w:val="F6EA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E4D78"/>
    <w:multiLevelType w:val="multilevel"/>
    <w:tmpl w:val="CC28A0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67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2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7" w:hanging="2160"/>
      </w:pPr>
      <w:rPr>
        <w:rFonts w:hint="default"/>
      </w:rPr>
    </w:lvl>
  </w:abstractNum>
  <w:abstractNum w:abstractNumId="11" w15:restartNumberingAfterBreak="0">
    <w:nsid w:val="4A9F73A1"/>
    <w:multiLevelType w:val="hybridMultilevel"/>
    <w:tmpl w:val="6D8AA108"/>
    <w:lvl w:ilvl="0" w:tplc="BB2AC67A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D491DCA"/>
    <w:multiLevelType w:val="hybridMultilevel"/>
    <w:tmpl w:val="5FAA7748"/>
    <w:lvl w:ilvl="0" w:tplc="1C60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60E1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E5622"/>
    <w:multiLevelType w:val="hybridMultilevel"/>
    <w:tmpl w:val="8BFA8C72"/>
    <w:lvl w:ilvl="0" w:tplc="894C99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5CFE4E2C"/>
    <w:multiLevelType w:val="hybridMultilevel"/>
    <w:tmpl w:val="5E94D21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39482F"/>
    <w:multiLevelType w:val="multilevel"/>
    <w:tmpl w:val="E5A696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634346F7"/>
    <w:multiLevelType w:val="multilevel"/>
    <w:tmpl w:val="4E86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F2290"/>
    <w:multiLevelType w:val="hybridMultilevel"/>
    <w:tmpl w:val="64B4DCA4"/>
    <w:lvl w:ilvl="0" w:tplc="BB44DA6A">
      <w:start w:val="3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11"/>
  </w:num>
  <w:num w:numId="10">
    <w:abstractNumId w:val="14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7"/>
  </w:num>
  <w:num w:numId="16">
    <w:abstractNumId w:val="17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C2"/>
    <w:rsid w:val="00020E52"/>
    <w:rsid w:val="0002365C"/>
    <w:rsid w:val="0002543D"/>
    <w:rsid w:val="00034CE0"/>
    <w:rsid w:val="000506AA"/>
    <w:rsid w:val="0005157A"/>
    <w:rsid w:val="0005457E"/>
    <w:rsid w:val="00054B81"/>
    <w:rsid w:val="00072183"/>
    <w:rsid w:val="000820E6"/>
    <w:rsid w:val="00084BE4"/>
    <w:rsid w:val="000A33D3"/>
    <w:rsid w:val="000A697E"/>
    <w:rsid w:val="000A6BB2"/>
    <w:rsid w:val="000B228F"/>
    <w:rsid w:val="000D04A7"/>
    <w:rsid w:val="000D15B9"/>
    <w:rsid w:val="000D410A"/>
    <w:rsid w:val="00106C36"/>
    <w:rsid w:val="001072EF"/>
    <w:rsid w:val="001078D4"/>
    <w:rsid w:val="001236C6"/>
    <w:rsid w:val="001300ED"/>
    <w:rsid w:val="00135288"/>
    <w:rsid w:val="00152860"/>
    <w:rsid w:val="001612EE"/>
    <w:rsid w:val="00175F1D"/>
    <w:rsid w:val="001B334D"/>
    <w:rsid w:val="001C7843"/>
    <w:rsid w:val="0020549C"/>
    <w:rsid w:val="00224D66"/>
    <w:rsid w:val="002367C0"/>
    <w:rsid w:val="002625A2"/>
    <w:rsid w:val="00284E76"/>
    <w:rsid w:val="002A17F9"/>
    <w:rsid w:val="002A3CD5"/>
    <w:rsid w:val="002D29F0"/>
    <w:rsid w:val="002E077B"/>
    <w:rsid w:val="003112FC"/>
    <w:rsid w:val="003443B7"/>
    <w:rsid w:val="00354767"/>
    <w:rsid w:val="003610D6"/>
    <w:rsid w:val="00361835"/>
    <w:rsid w:val="00364ACE"/>
    <w:rsid w:val="0036551A"/>
    <w:rsid w:val="0036732E"/>
    <w:rsid w:val="00367C47"/>
    <w:rsid w:val="00373C14"/>
    <w:rsid w:val="003854A6"/>
    <w:rsid w:val="00393DDA"/>
    <w:rsid w:val="003945D5"/>
    <w:rsid w:val="003A0C36"/>
    <w:rsid w:val="003A41E4"/>
    <w:rsid w:val="003D6A7A"/>
    <w:rsid w:val="00410182"/>
    <w:rsid w:val="00411C8E"/>
    <w:rsid w:val="0041769E"/>
    <w:rsid w:val="00421844"/>
    <w:rsid w:val="00426418"/>
    <w:rsid w:val="0044364C"/>
    <w:rsid w:val="004511A0"/>
    <w:rsid w:val="00454B63"/>
    <w:rsid w:val="00475C43"/>
    <w:rsid w:val="004B5249"/>
    <w:rsid w:val="004D12B6"/>
    <w:rsid w:val="004D36A3"/>
    <w:rsid w:val="004E47D2"/>
    <w:rsid w:val="004F3FCB"/>
    <w:rsid w:val="00500A69"/>
    <w:rsid w:val="005943C2"/>
    <w:rsid w:val="005A0E28"/>
    <w:rsid w:val="005A69A8"/>
    <w:rsid w:val="005F2316"/>
    <w:rsid w:val="00605391"/>
    <w:rsid w:val="00612DCA"/>
    <w:rsid w:val="00665D66"/>
    <w:rsid w:val="006762AA"/>
    <w:rsid w:val="006859CE"/>
    <w:rsid w:val="006879C7"/>
    <w:rsid w:val="00697ECD"/>
    <w:rsid w:val="006A4356"/>
    <w:rsid w:val="006B05D7"/>
    <w:rsid w:val="006E059C"/>
    <w:rsid w:val="006E3991"/>
    <w:rsid w:val="006F3814"/>
    <w:rsid w:val="00726F93"/>
    <w:rsid w:val="00747BFB"/>
    <w:rsid w:val="0075037B"/>
    <w:rsid w:val="00785381"/>
    <w:rsid w:val="007A3D19"/>
    <w:rsid w:val="007A45E6"/>
    <w:rsid w:val="007E70A4"/>
    <w:rsid w:val="007E70F6"/>
    <w:rsid w:val="007F6721"/>
    <w:rsid w:val="00831B7C"/>
    <w:rsid w:val="00835855"/>
    <w:rsid w:val="00835C8B"/>
    <w:rsid w:val="00852051"/>
    <w:rsid w:val="008746D8"/>
    <w:rsid w:val="00877D3C"/>
    <w:rsid w:val="00891098"/>
    <w:rsid w:val="00897E90"/>
    <w:rsid w:val="008C646D"/>
    <w:rsid w:val="008E39CD"/>
    <w:rsid w:val="008F7862"/>
    <w:rsid w:val="0090009D"/>
    <w:rsid w:val="00911DF1"/>
    <w:rsid w:val="00914F8E"/>
    <w:rsid w:val="00920E6B"/>
    <w:rsid w:val="00941D89"/>
    <w:rsid w:val="0096014D"/>
    <w:rsid w:val="00961CB6"/>
    <w:rsid w:val="00964AF7"/>
    <w:rsid w:val="00981CE8"/>
    <w:rsid w:val="009B737B"/>
    <w:rsid w:val="009C5043"/>
    <w:rsid w:val="009C7623"/>
    <w:rsid w:val="009E28FE"/>
    <w:rsid w:val="00A008CA"/>
    <w:rsid w:val="00A011FA"/>
    <w:rsid w:val="00A053E5"/>
    <w:rsid w:val="00A067F6"/>
    <w:rsid w:val="00A45E51"/>
    <w:rsid w:val="00A53028"/>
    <w:rsid w:val="00A82F55"/>
    <w:rsid w:val="00A833C2"/>
    <w:rsid w:val="00A93390"/>
    <w:rsid w:val="00AA204C"/>
    <w:rsid w:val="00AC06F1"/>
    <w:rsid w:val="00AD4CB4"/>
    <w:rsid w:val="00AE00B0"/>
    <w:rsid w:val="00B177B0"/>
    <w:rsid w:val="00B23791"/>
    <w:rsid w:val="00B27CAF"/>
    <w:rsid w:val="00B30939"/>
    <w:rsid w:val="00B37D12"/>
    <w:rsid w:val="00B5106C"/>
    <w:rsid w:val="00B52BFF"/>
    <w:rsid w:val="00B57BB7"/>
    <w:rsid w:val="00B71F27"/>
    <w:rsid w:val="00B734AC"/>
    <w:rsid w:val="00B77259"/>
    <w:rsid w:val="00B775AB"/>
    <w:rsid w:val="00B84334"/>
    <w:rsid w:val="00B86FBB"/>
    <w:rsid w:val="00B94DE4"/>
    <w:rsid w:val="00BA01C3"/>
    <w:rsid w:val="00BA372E"/>
    <w:rsid w:val="00BA6593"/>
    <w:rsid w:val="00BC3D7D"/>
    <w:rsid w:val="00BD2A98"/>
    <w:rsid w:val="00BD53E5"/>
    <w:rsid w:val="00BF2737"/>
    <w:rsid w:val="00C10E1A"/>
    <w:rsid w:val="00C33E79"/>
    <w:rsid w:val="00C44057"/>
    <w:rsid w:val="00C53F63"/>
    <w:rsid w:val="00C769B2"/>
    <w:rsid w:val="00C91519"/>
    <w:rsid w:val="00CC699D"/>
    <w:rsid w:val="00CE31DF"/>
    <w:rsid w:val="00CE55C1"/>
    <w:rsid w:val="00CE6F4D"/>
    <w:rsid w:val="00D01071"/>
    <w:rsid w:val="00D04739"/>
    <w:rsid w:val="00D05612"/>
    <w:rsid w:val="00D0616E"/>
    <w:rsid w:val="00D43957"/>
    <w:rsid w:val="00D52BAA"/>
    <w:rsid w:val="00D570BA"/>
    <w:rsid w:val="00DB1AA1"/>
    <w:rsid w:val="00DD7108"/>
    <w:rsid w:val="00DE247E"/>
    <w:rsid w:val="00DE4990"/>
    <w:rsid w:val="00E05582"/>
    <w:rsid w:val="00E36CAC"/>
    <w:rsid w:val="00E4034A"/>
    <w:rsid w:val="00E425AA"/>
    <w:rsid w:val="00E44ACF"/>
    <w:rsid w:val="00E4590C"/>
    <w:rsid w:val="00E83542"/>
    <w:rsid w:val="00E9088F"/>
    <w:rsid w:val="00EB0E6F"/>
    <w:rsid w:val="00EB4F55"/>
    <w:rsid w:val="00ED7853"/>
    <w:rsid w:val="00EE1BE4"/>
    <w:rsid w:val="00EF2811"/>
    <w:rsid w:val="00F2125A"/>
    <w:rsid w:val="00F52825"/>
    <w:rsid w:val="00F54970"/>
    <w:rsid w:val="00F55BBD"/>
    <w:rsid w:val="00F601D8"/>
    <w:rsid w:val="00F67CDF"/>
    <w:rsid w:val="00F83A92"/>
    <w:rsid w:val="00F84DA1"/>
    <w:rsid w:val="00F95A3B"/>
    <w:rsid w:val="00FB6D38"/>
    <w:rsid w:val="00FC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D755BF"/>
  <w15:docId w15:val="{08ED9869-08BA-43FD-AE72-80848324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C2"/>
    <w:pPr>
      <w:spacing w:after="0" w:line="240" w:lineRule="auto"/>
      <w:ind w:firstLine="0"/>
    </w:pPr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1">
    <w:name w:val="heading 1"/>
    <w:basedOn w:val="a"/>
    <w:next w:val="a"/>
    <w:link w:val="10"/>
    <w:qFormat/>
    <w:rsid w:val="005943C2"/>
    <w:pPr>
      <w:keepNext/>
      <w:outlineLvl w:val="0"/>
    </w:pPr>
    <w:rPr>
      <w:rFonts w:eastAsia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3C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3">
    <w:name w:val="Table Grid"/>
    <w:basedOn w:val="a1"/>
    <w:rsid w:val="005943C2"/>
    <w:pPr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5943C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43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3C2"/>
    <w:rPr>
      <w:rFonts w:ascii="Tahoma" w:eastAsia="MS Mincho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5943C2"/>
    <w:pPr>
      <w:ind w:left="720"/>
      <w:contextualSpacing/>
    </w:pPr>
  </w:style>
  <w:style w:type="character" w:styleId="a8">
    <w:name w:val="Strong"/>
    <w:basedOn w:val="a0"/>
    <w:uiPriority w:val="22"/>
    <w:qFormat/>
    <w:rsid w:val="0002543D"/>
    <w:rPr>
      <w:b/>
      <w:bCs/>
    </w:rPr>
  </w:style>
  <w:style w:type="character" w:styleId="a9">
    <w:name w:val="Emphasis"/>
    <w:basedOn w:val="a0"/>
    <w:uiPriority w:val="20"/>
    <w:qFormat/>
    <w:rsid w:val="0002543D"/>
    <w:rPr>
      <w:i/>
      <w:iCs/>
    </w:rPr>
  </w:style>
  <w:style w:type="paragraph" w:styleId="aa">
    <w:name w:val="header"/>
    <w:basedOn w:val="a"/>
    <w:link w:val="ab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paragraph" w:styleId="ac">
    <w:name w:val="footer"/>
    <w:basedOn w:val="a"/>
    <w:link w:val="ad"/>
    <w:uiPriority w:val="99"/>
    <w:unhideWhenUsed/>
    <w:rsid w:val="00D52BA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2BAA"/>
    <w:rPr>
      <w:rFonts w:ascii="Times New Roman" w:eastAsia="MS Mincho" w:hAnsi="Times New Roman" w:cs="Times New Roman"/>
      <w:sz w:val="20"/>
      <w:szCs w:val="20"/>
      <w:lang w:eastAsia="uk-UA"/>
    </w:rPr>
  </w:style>
  <w:style w:type="character" w:customStyle="1" w:styleId="rishmvkn">
    <w:name w:val="rishmvk_n"/>
    <w:basedOn w:val="a0"/>
    <w:rsid w:val="00B57BB7"/>
  </w:style>
  <w:style w:type="character" w:styleId="ae">
    <w:name w:val="Hyperlink"/>
    <w:basedOn w:val="a0"/>
    <w:uiPriority w:val="99"/>
    <w:semiHidden/>
    <w:unhideWhenUsed/>
    <w:rsid w:val="00B57BB7"/>
    <w:rPr>
      <w:color w:val="0000FF"/>
      <w:u w:val="single"/>
    </w:rPr>
  </w:style>
  <w:style w:type="character" w:customStyle="1" w:styleId="rishmvk">
    <w:name w:val="rishmvk"/>
    <w:basedOn w:val="a0"/>
    <w:rsid w:val="00B57BB7"/>
  </w:style>
  <w:style w:type="character" w:customStyle="1" w:styleId="nom">
    <w:name w:val="nom"/>
    <w:basedOn w:val="a0"/>
    <w:rsid w:val="00B57BB7"/>
  </w:style>
  <w:style w:type="character" w:customStyle="1" w:styleId="data">
    <w:name w:val="data"/>
    <w:basedOn w:val="a0"/>
    <w:rsid w:val="00B57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Kotsiubailo</cp:lastModifiedBy>
  <cp:revision>2</cp:revision>
  <cp:lastPrinted>2022-07-21T06:34:00Z</cp:lastPrinted>
  <dcterms:created xsi:type="dcterms:W3CDTF">2022-07-21T08:05:00Z</dcterms:created>
  <dcterms:modified xsi:type="dcterms:W3CDTF">2022-07-21T08:05:00Z</dcterms:modified>
</cp:coreProperties>
</file>