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9D287" w14:textId="456C8D31" w:rsidR="001E47DA" w:rsidRDefault="001E47DA" w:rsidP="001E47DA">
      <w:pPr>
        <w:jc w:val="right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Про</w:t>
      </w:r>
      <w:r w:rsidR="006138AF">
        <w:rPr>
          <w:sz w:val="16"/>
          <w:szCs w:val="16"/>
          <w:lang w:val="uk-UA"/>
        </w:rPr>
        <w:t>є</w:t>
      </w:r>
      <w:r>
        <w:rPr>
          <w:sz w:val="16"/>
          <w:szCs w:val="16"/>
          <w:lang w:val="uk-UA"/>
        </w:rPr>
        <w:t>кт</w:t>
      </w:r>
      <w:proofErr w:type="spellEnd"/>
    </w:p>
    <w:p w14:paraId="1BCE6148" w14:textId="77777777" w:rsidR="001E47DA" w:rsidRPr="001E47DA" w:rsidRDefault="001E47DA" w:rsidP="001E47DA">
      <w:pPr>
        <w:jc w:val="right"/>
        <w:rPr>
          <w:sz w:val="16"/>
          <w:szCs w:val="16"/>
          <w:lang w:val="uk-UA"/>
        </w:rPr>
      </w:pPr>
      <w:proofErr w:type="spellStart"/>
      <w:r>
        <w:rPr>
          <w:sz w:val="16"/>
          <w:szCs w:val="16"/>
          <w:lang w:val="uk-UA"/>
        </w:rPr>
        <w:t>Д.Ющука</w:t>
      </w:r>
      <w:proofErr w:type="spellEnd"/>
    </w:p>
    <w:p w14:paraId="5776D1A2" w14:textId="77777777" w:rsidR="001E47DA" w:rsidRDefault="001E47DA" w:rsidP="001E47DA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4DD05FCB" wp14:editId="4DF7CAA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522D3" w14:textId="77777777" w:rsidR="001E47DA" w:rsidRDefault="001E47DA" w:rsidP="001E47DA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5125AC81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2D579F04" w14:textId="77777777" w:rsidR="001E47DA" w:rsidRDefault="001E47DA" w:rsidP="001E47DA">
      <w:pPr>
        <w:spacing w:line="276" w:lineRule="auto"/>
        <w:jc w:val="center"/>
        <w:rPr>
          <w:b/>
          <w:szCs w:val="28"/>
        </w:rPr>
      </w:pPr>
    </w:p>
    <w:p w14:paraId="157C213D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613F142" w14:textId="77777777" w:rsidR="001E47DA" w:rsidRDefault="001E47DA" w:rsidP="001E47D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61B517C" w14:textId="77777777" w:rsidR="001E47DA" w:rsidRDefault="001E47DA" w:rsidP="001E47DA">
      <w:pPr>
        <w:spacing w:line="276" w:lineRule="auto"/>
        <w:jc w:val="center"/>
        <w:rPr>
          <w:b/>
          <w:szCs w:val="28"/>
        </w:rPr>
      </w:pPr>
    </w:p>
    <w:p w14:paraId="7111DA16" w14:textId="77777777" w:rsidR="001E47DA" w:rsidRDefault="001E47DA" w:rsidP="001E47DA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4E8683D" w14:textId="77777777" w:rsidR="001E47DA" w:rsidRDefault="001E47DA" w:rsidP="001E47DA">
      <w:pPr>
        <w:rPr>
          <w:b/>
        </w:rPr>
      </w:pPr>
    </w:p>
    <w:p w14:paraId="104719E9" w14:textId="532FAA4B" w:rsidR="001E47DA" w:rsidRPr="006138AF" w:rsidRDefault="006138AF" w:rsidP="001E47DA">
      <w:pPr>
        <w:jc w:val="both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uk-UA"/>
        </w:rPr>
        <w:t xml:space="preserve">31 серпня </w:t>
      </w:r>
      <w:r w:rsidR="001E47DA">
        <w:rPr>
          <w:b/>
          <w:sz w:val="28"/>
          <w:szCs w:val="28"/>
        </w:rPr>
        <w:t>202</w:t>
      </w:r>
      <w:r w:rsidR="00C84994">
        <w:rPr>
          <w:b/>
          <w:sz w:val="28"/>
          <w:szCs w:val="28"/>
          <w:lang w:val="uk-UA"/>
        </w:rPr>
        <w:t>2</w:t>
      </w:r>
      <w:r w:rsidR="001E47DA">
        <w:rPr>
          <w:b/>
          <w:sz w:val="28"/>
          <w:szCs w:val="28"/>
        </w:rPr>
        <w:t xml:space="preserve">  року</w:t>
      </w:r>
      <w:r w:rsidR="001E47DA">
        <w:rPr>
          <w:b/>
          <w:sz w:val="28"/>
          <w:szCs w:val="28"/>
        </w:rPr>
        <w:tab/>
        <w:t xml:space="preserve">                                             </w:t>
      </w:r>
      <w:r w:rsidR="001E47DA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  <w:u w:val="single"/>
          <w:lang w:val="en-US"/>
        </w:rPr>
        <w:t>282-</w:t>
      </w:r>
      <w:r>
        <w:rPr>
          <w:b/>
          <w:sz w:val="28"/>
          <w:szCs w:val="28"/>
          <w:u w:val="single"/>
          <w:lang w:val="uk-UA"/>
        </w:rPr>
        <w:t>ПРВ</w:t>
      </w:r>
      <w:bookmarkStart w:id="0" w:name="_GoBack"/>
      <w:bookmarkEnd w:id="0"/>
      <w:r>
        <w:rPr>
          <w:b/>
          <w:sz w:val="28"/>
          <w:szCs w:val="28"/>
          <w:u w:val="single"/>
          <w:lang w:val="en-US"/>
        </w:rPr>
        <w:t>-22-4310</w:t>
      </w:r>
    </w:p>
    <w:p w14:paraId="12B9CB1A" w14:textId="77777777" w:rsidR="001E47DA" w:rsidRDefault="001E47DA" w:rsidP="001E47DA">
      <w:pPr>
        <w:jc w:val="both"/>
        <w:rPr>
          <w:sz w:val="28"/>
          <w:szCs w:val="28"/>
        </w:rPr>
      </w:pPr>
    </w:p>
    <w:p w14:paraId="7CB1548C" w14:textId="59939F95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9256B2">
        <w:rPr>
          <w:sz w:val="28"/>
          <w:szCs w:val="28"/>
          <w:lang w:val="uk-UA"/>
        </w:rPr>
        <w:t>погодження</w:t>
      </w:r>
      <w:r>
        <w:rPr>
          <w:sz w:val="28"/>
          <w:szCs w:val="28"/>
          <w:lang w:val="uk-UA"/>
        </w:rPr>
        <w:t xml:space="preserve"> </w:t>
      </w:r>
      <w:r w:rsidR="00C84994">
        <w:rPr>
          <w:sz w:val="28"/>
          <w:szCs w:val="28"/>
          <w:lang w:val="uk-UA"/>
        </w:rPr>
        <w:t>змін в</w:t>
      </w:r>
      <w:r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нвестиційн</w:t>
      </w:r>
      <w:r w:rsidR="009256B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</w:p>
    <w:p w14:paraId="3A05703A" w14:textId="2505C855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</w:t>
      </w:r>
      <w:r w:rsidR="009256B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сфері централізованого </w:t>
      </w:r>
    </w:p>
    <w:p w14:paraId="7DAF342A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та водовідведення </w:t>
      </w:r>
    </w:p>
    <w:p w14:paraId="457119F5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 «Рівненська АЕС» ДП </w:t>
      </w:r>
    </w:p>
    <w:p w14:paraId="5616AE4C" w14:textId="69E32DA2" w:rsidR="00023EAC" w:rsidRDefault="001E47DA" w:rsidP="00925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«НАЕК «Енергоатом» на 2022 рік</w:t>
      </w:r>
    </w:p>
    <w:p w14:paraId="1EFD98A8" w14:textId="77777777" w:rsidR="001E47DA" w:rsidRDefault="001E47DA" w:rsidP="001E47DA">
      <w:pPr>
        <w:jc w:val="both"/>
        <w:rPr>
          <w:sz w:val="28"/>
          <w:szCs w:val="28"/>
          <w:lang w:val="uk-UA"/>
        </w:rPr>
      </w:pPr>
    </w:p>
    <w:p w14:paraId="01D637E8" w14:textId="77777777" w:rsidR="001E47DA" w:rsidRDefault="001E47DA" w:rsidP="001E47DA">
      <w:pPr>
        <w:jc w:val="both"/>
        <w:rPr>
          <w:sz w:val="24"/>
          <w:szCs w:val="24"/>
          <w:lang w:val="uk-UA"/>
        </w:rPr>
      </w:pPr>
    </w:p>
    <w:p w14:paraId="122B6EB7" w14:textId="471587BF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84994">
        <w:rPr>
          <w:sz w:val="28"/>
          <w:szCs w:val="28"/>
          <w:lang w:val="uk-UA"/>
        </w:rPr>
        <w:t>Розглянувши  лист ВП «Рівненська АЕС» ДП «НАЕК «Енерго</w:t>
      </w:r>
      <w:r w:rsidR="006E4E4E">
        <w:rPr>
          <w:sz w:val="28"/>
          <w:szCs w:val="28"/>
          <w:lang w:val="uk-UA"/>
        </w:rPr>
        <w:t>атом» від 30.08.2022 року №12445</w:t>
      </w:r>
      <w:r w:rsidR="00C84994">
        <w:rPr>
          <w:sz w:val="28"/>
          <w:szCs w:val="28"/>
          <w:lang w:val="uk-UA"/>
        </w:rPr>
        <w:t xml:space="preserve">/174, </w:t>
      </w:r>
      <w:r>
        <w:rPr>
          <w:sz w:val="28"/>
          <w:szCs w:val="28"/>
          <w:lang w:val="uk-UA"/>
        </w:rPr>
        <w:t>враховуючи статтю 13, 18-1 Закону України «Про питну воду та питне водопостачання»</w:t>
      </w:r>
      <w:r w:rsidR="009256B2">
        <w:rPr>
          <w:sz w:val="28"/>
          <w:szCs w:val="28"/>
          <w:lang w:val="uk-UA"/>
        </w:rPr>
        <w:t xml:space="preserve"> та Наказ Міністерства розвитку громад та територій України від 19 серпня 2020 року №191</w:t>
      </w:r>
      <w:r w:rsidR="009256B2"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 w:rsidR="009256B2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>, керуючись статтею 28, 30  Закону України «Про місцеве самоврядування в Україні», виконавчий комітет Вараської міської ради</w:t>
      </w:r>
    </w:p>
    <w:p w14:paraId="27431523" w14:textId="77777777" w:rsidR="001E47DA" w:rsidRDefault="001E47DA" w:rsidP="001E47DA">
      <w:p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</w:p>
    <w:p w14:paraId="538EA21A" w14:textId="77777777" w:rsidR="001E47DA" w:rsidRDefault="001E47DA" w:rsidP="001E47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1ED96BD" w14:textId="77777777" w:rsidR="001E47DA" w:rsidRDefault="001E47DA" w:rsidP="001E47DA">
      <w:pPr>
        <w:jc w:val="center"/>
        <w:rPr>
          <w:sz w:val="28"/>
          <w:szCs w:val="28"/>
          <w:lang w:val="uk-UA"/>
        </w:rPr>
      </w:pPr>
    </w:p>
    <w:p w14:paraId="32BC9B97" w14:textId="240A2C27" w:rsidR="00C84994" w:rsidRPr="009256B2" w:rsidRDefault="00522F4D" w:rsidP="009256B2">
      <w:pPr>
        <w:pStyle w:val="a3"/>
        <w:ind w:left="0" w:firstLine="360"/>
        <w:jc w:val="both"/>
        <w:rPr>
          <w:sz w:val="28"/>
          <w:szCs w:val="28"/>
          <w:lang w:val="uk-UA"/>
        </w:rPr>
      </w:pPr>
      <w:r w:rsidRPr="009256B2">
        <w:rPr>
          <w:sz w:val="28"/>
          <w:szCs w:val="28"/>
          <w:lang w:val="uk-UA"/>
        </w:rPr>
        <w:t>Погодити</w:t>
      </w:r>
      <w:r w:rsidR="009256B2">
        <w:rPr>
          <w:sz w:val="28"/>
          <w:szCs w:val="28"/>
          <w:lang w:val="uk-UA"/>
        </w:rPr>
        <w:t xml:space="preserve"> внесення змін</w:t>
      </w:r>
      <w:r w:rsidRPr="009256B2"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>до</w:t>
      </w:r>
      <w:r w:rsidR="00C84994" w:rsidRPr="009256B2">
        <w:rPr>
          <w:sz w:val="28"/>
          <w:szCs w:val="28"/>
          <w:lang w:val="uk-UA"/>
        </w:rPr>
        <w:t xml:space="preserve">  </w:t>
      </w:r>
      <w:r w:rsidR="009256B2">
        <w:rPr>
          <w:sz w:val="28"/>
          <w:szCs w:val="28"/>
          <w:lang w:val="uk-UA"/>
        </w:rPr>
        <w:t>І</w:t>
      </w:r>
      <w:r w:rsidR="001E47DA" w:rsidRPr="009256B2">
        <w:rPr>
          <w:sz w:val="28"/>
          <w:szCs w:val="28"/>
          <w:lang w:val="uk-UA"/>
        </w:rPr>
        <w:t>нвестиційн</w:t>
      </w:r>
      <w:r w:rsidR="00C84994" w:rsidRPr="009256B2">
        <w:rPr>
          <w:sz w:val="28"/>
          <w:szCs w:val="28"/>
          <w:lang w:val="uk-UA"/>
        </w:rPr>
        <w:t>ої</w:t>
      </w:r>
      <w:r w:rsidR="001E47DA" w:rsidRPr="009256B2">
        <w:rPr>
          <w:sz w:val="28"/>
          <w:szCs w:val="28"/>
          <w:lang w:val="uk-UA"/>
        </w:rPr>
        <w:t xml:space="preserve"> програм</w:t>
      </w:r>
      <w:r w:rsidR="00C84994" w:rsidRPr="009256B2">
        <w:rPr>
          <w:sz w:val="28"/>
          <w:szCs w:val="28"/>
          <w:lang w:val="uk-UA"/>
        </w:rPr>
        <w:t>и</w:t>
      </w:r>
      <w:r w:rsidR="001E47DA" w:rsidRPr="009256B2">
        <w:rPr>
          <w:sz w:val="28"/>
          <w:szCs w:val="28"/>
          <w:lang w:val="uk-UA"/>
        </w:rPr>
        <w:t xml:space="preserve"> у сфері централізованого водопостачання та водовідведення для ВП «Рівненська АЕС» ДП «НАЕК «Енергоатом» на 2022 рік</w:t>
      </w:r>
      <w:r w:rsidR="009256B2">
        <w:rPr>
          <w:sz w:val="28"/>
          <w:szCs w:val="28"/>
          <w:lang w:val="uk-UA"/>
        </w:rPr>
        <w:t xml:space="preserve">, </w:t>
      </w:r>
      <w:r w:rsidR="009256B2" w:rsidRPr="009256B2">
        <w:rPr>
          <w:sz w:val="28"/>
          <w:szCs w:val="28"/>
          <w:lang w:val="uk-UA"/>
        </w:rPr>
        <w:t>яка затверджена рішенням виконавчого комітету</w:t>
      </w:r>
      <w:r w:rsidR="009256B2">
        <w:rPr>
          <w:sz w:val="28"/>
          <w:szCs w:val="28"/>
          <w:lang w:val="uk-UA"/>
        </w:rPr>
        <w:t xml:space="preserve"> </w:t>
      </w:r>
      <w:r w:rsidR="009256B2" w:rsidRPr="009256B2">
        <w:rPr>
          <w:sz w:val="28"/>
          <w:szCs w:val="28"/>
          <w:lang w:val="uk-UA"/>
        </w:rPr>
        <w:t>Вараської міської ради від 26.10. 2021 №35</w:t>
      </w:r>
      <w:r w:rsidR="009256B2">
        <w:rPr>
          <w:sz w:val="28"/>
          <w:szCs w:val="28"/>
          <w:lang w:val="uk-UA"/>
        </w:rPr>
        <w:t>1</w:t>
      </w:r>
      <w:r w:rsidR="009256B2" w:rsidRPr="009256B2">
        <w:rPr>
          <w:sz w:val="28"/>
          <w:szCs w:val="28"/>
          <w:lang w:val="uk-UA"/>
        </w:rPr>
        <w:t xml:space="preserve"> </w:t>
      </w:r>
      <w:r w:rsidR="009256B2">
        <w:rPr>
          <w:sz w:val="28"/>
          <w:szCs w:val="28"/>
          <w:lang w:val="uk-UA"/>
        </w:rPr>
        <w:t xml:space="preserve">в частині зміни заходів без зміни </w:t>
      </w:r>
      <w:r w:rsidR="00C84994" w:rsidRPr="009256B2">
        <w:rPr>
          <w:sz w:val="28"/>
          <w:szCs w:val="28"/>
          <w:lang w:val="uk-UA"/>
        </w:rPr>
        <w:t>обсягів фінансування -</w:t>
      </w:r>
      <w:r w:rsidRPr="009256B2">
        <w:rPr>
          <w:sz w:val="28"/>
          <w:szCs w:val="28"/>
          <w:lang w:val="uk-UA"/>
        </w:rPr>
        <w:t xml:space="preserve"> </w:t>
      </w:r>
      <w:r w:rsidR="00C84994" w:rsidRPr="009256B2">
        <w:rPr>
          <w:sz w:val="28"/>
          <w:szCs w:val="28"/>
          <w:lang w:val="uk-UA"/>
        </w:rPr>
        <w:t>496,22 тис. грн. в наступному вигляді.</w:t>
      </w:r>
    </w:p>
    <w:p w14:paraId="2F3BCBF9" w14:textId="2E9EE4BC" w:rsidR="005C70BB" w:rsidRPr="005C70BB" w:rsidRDefault="007B2FEA" w:rsidP="007B2FE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C70BB" w:rsidRPr="005C70BB">
        <w:rPr>
          <w:sz w:val="28"/>
          <w:szCs w:val="28"/>
          <w:lang w:val="uk-UA"/>
        </w:rPr>
        <w:t>«Водопостачання»:</w:t>
      </w:r>
    </w:p>
    <w:p w14:paraId="240CDBA9" w14:textId="5CD31D4D" w:rsidR="005C70BB" w:rsidRPr="005C70BB" w:rsidRDefault="005C70BB" w:rsidP="007B2FEA">
      <w:pPr>
        <w:pStyle w:val="a3"/>
        <w:numPr>
          <w:ilvl w:val="0"/>
          <w:numId w:val="8"/>
        </w:numPr>
        <w:tabs>
          <w:tab w:val="left" w:pos="0"/>
        </w:tabs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t xml:space="preserve">придбання газоаналізатора </w:t>
      </w:r>
      <w:proofErr w:type="spellStart"/>
      <w:r w:rsidRPr="005C70BB">
        <w:rPr>
          <w:sz w:val="28"/>
          <w:szCs w:val="28"/>
          <w:lang w:val="uk-UA"/>
        </w:rPr>
        <w:t>Drager</w:t>
      </w:r>
      <w:proofErr w:type="spellEnd"/>
      <w:r w:rsidRPr="005C70BB">
        <w:rPr>
          <w:sz w:val="28"/>
          <w:szCs w:val="28"/>
          <w:lang w:val="uk-UA"/>
        </w:rPr>
        <w:t xml:space="preserve"> X-</w:t>
      </w:r>
      <w:proofErr w:type="spellStart"/>
      <w:r w:rsidRPr="005C70BB">
        <w:rPr>
          <w:sz w:val="28"/>
          <w:szCs w:val="28"/>
          <w:lang w:val="uk-UA"/>
        </w:rPr>
        <w:t>am</w:t>
      </w:r>
      <w:proofErr w:type="spellEnd"/>
      <w:r w:rsidRPr="005C70BB">
        <w:rPr>
          <w:sz w:val="28"/>
          <w:szCs w:val="28"/>
          <w:lang w:val="uk-UA"/>
        </w:rPr>
        <w:t xml:space="preserve"> 2500</w:t>
      </w:r>
      <w:r w:rsidRPr="005C70BB">
        <w:rPr>
          <w:sz w:val="28"/>
          <w:szCs w:val="28"/>
          <w:lang w:val="uk-UA"/>
        </w:rPr>
        <w:tab/>
        <w:t xml:space="preserve"> – 3 од;</w:t>
      </w:r>
    </w:p>
    <w:p w14:paraId="1C53B1D2" w14:textId="20B9D950" w:rsidR="005C70BB" w:rsidRPr="005C70BB" w:rsidRDefault="005C70BB" w:rsidP="007B2FE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t xml:space="preserve"> </w:t>
      </w:r>
      <w:r w:rsidR="007B2FEA">
        <w:rPr>
          <w:sz w:val="28"/>
          <w:szCs w:val="28"/>
          <w:lang w:val="uk-UA"/>
        </w:rPr>
        <w:tab/>
      </w:r>
      <w:r w:rsidRPr="005C70BB">
        <w:rPr>
          <w:sz w:val="28"/>
          <w:szCs w:val="28"/>
          <w:lang w:val="uk-UA"/>
        </w:rPr>
        <w:t>«Водовідведення»:</w:t>
      </w:r>
    </w:p>
    <w:p w14:paraId="51D98D72" w14:textId="46DE6869" w:rsidR="005C70BB" w:rsidRPr="005C70BB" w:rsidRDefault="005C70BB" w:rsidP="007B2FEA">
      <w:pPr>
        <w:pStyle w:val="a3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5C70BB">
        <w:rPr>
          <w:sz w:val="28"/>
          <w:szCs w:val="28"/>
          <w:lang w:val="uk-UA"/>
        </w:rPr>
        <w:lastRenderedPageBreak/>
        <w:t>придбання індукційного нагрівача SKF ТІН 030М/230V  – 2 од;</w:t>
      </w:r>
    </w:p>
    <w:p w14:paraId="2214252F" w14:textId="3A0BC6FD" w:rsidR="005C70BB" w:rsidRDefault="005C70BB" w:rsidP="007B2FEA">
      <w:pPr>
        <w:pStyle w:val="a3"/>
        <w:numPr>
          <w:ilvl w:val="0"/>
          <w:numId w:val="7"/>
        </w:numPr>
        <w:tabs>
          <w:tab w:val="left" w:pos="1560"/>
        </w:tabs>
        <w:jc w:val="both"/>
        <w:rPr>
          <w:sz w:val="28"/>
          <w:szCs w:val="28"/>
          <w:lang w:val="uk-UA"/>
        </w:rPr>
      </w:pPr>
      <w:r w:rsidRPr="007B2FEA">
        <w:rPr>
          <w:sz w:val="28"/>
          <w:szCs w:val="28"/>
          <w:lang w:val="uk-UA"/>
        </w:rPr>
        <w:t>придбання насосу «</w:t>
      </w:r>
      <w:proofErr w:type="spellStart"/>
      <w:r w:rsidRPr="007B2FEA">
        <w:rPr>
          <w:sz w:val="28"/>
          <w:szCs w:val="28"/>
          <w:lang w:val="en-US"/>
        </w:rPr>
        <w:t>Pedrollo</w:t>
      </w:r>
      <w:proofErr w:type="spellEnd"/>
      <w:r w:rsidRPr="007B2FEA">
        <w:rPr>
          <w:sz w:val="28"/>
          <w:szCs w:val="28"/>
          <w:lang w:val="uk-UA"/>
        </w:rPr>
        <w:t xml:space="preserve">» </w:t>
      </w:r>
      <w:r w:rsidRPr="007B2FEA">
        <w:rPr>
          <w:sz w:val="28"/>
          <w:szCs w:val="28"/>
          <w:lang w:val="en-US"/>
        </w:rPr>
        <w:t>MC</w:t>
      </w:r>
      <w:r w:rsidRPr="007B2FEA">
        <w:rPr>
          <w:sz w:val="28"/>
          <w:szCs w:val="28"/>
          <w:lang w:val="uk-UA"/>
        </w:rPr>
        <w:t xml:space="preserve"> 40/50</w:t>
      </w:r>
      <w:r w:rsidRPr="007B2FEA">
        <w:rPr>
          <w:sz w:val="28"/>
          <w:szCs w:val="28"/>
          <w:lang w:val="uk-UA"/>
        </w:rPr>
        <w:tab/>
        <w:t xml:space="preserve"> – 1 од.</w:t>
      </w:r>
    </w:p>
    <w:p w14:paraId="70DDAD53" w14:textId="77777777" w:rsidR="007B2FEA" w:rsidRPr="007B2FEA" w:rsidRDefault="007B2FEA" w:rsidP="007B2FEA">
      <w:pPr>
        <w:pStyle w:val="a3"/>
        <w:tabs>
          <w:tab w:val="left" w:pos="1560"/>
        </w:tabs>
        <w:ind w:left="927"/>
        <w:jc w:val="both"/>
        <w:rPr>
          <w:sz w:val="28"/>
          <w:szCs w:val="28"/>
          <w:lang w:val="uk-UA"/>
        </w:rPr>
      </w:pPr>
    </w:p>
    <w:p w14:paraId="03CA4F5F" w14:textId="354C8DA4" w:rsidR="001E47DA" w:rsidRDefault="001E47DA" w:rsidP="001E47DA">
      <w:pPr>
        <w:jc w:val="both"/>
        <w:rPr>
          <w:sz w:val="28"/>
          <w:szCs w:val="28"/>
          <w:lang w:val="uk-UA"/>
        </w:rPr>
      </w:pPr>
    </w:p>
    <w:p w14:paraId="0353997A" w14:textId="77777777" w:rsidR="001E47DA" w:rsidRDefault="001E47DA" w:rsidP="001E47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Олександр  МЕНЗУЛ </w:t>
      </w:r>
    </w:p>
    <w:p w14:paraId="39338602" w14:textId="77777777" w:rsidR="001E47DA" w:rsidRDefault="001E47DA" w:rsidP="001E47DA">
      <w:pPr>
        <w:jc w:val="right"/>
        <w:rPr>
          <w:sz w:val="28"/>
          <w:szCs w:val="28"/>
          <w:lang w:val="uk-UA"/>
        </w:rPr>
      </w:pPr>
    </w:p>
    <w:p w14:paraId="08A8C669" w14:textId="77777777" w:rsidR="001E47DA" w:rsidRDefault="001E47DA" w:rsidP="001E47DA">
      <w:pPr>
        <w:jc w:val="right"/>
        <w:rPr>
          <w:sz w:val="28"/>
          <w:szCs w:val="28"/>
          <w:lang w:val="uk-UA"/>
        </w:rPr>
      </w:pPr>
    </w:p>
    <w:sectPr w:rsidR="001E47DA" w:rsidSect="00861901">
      <w:pgSz w:w="11906" w:h="16838"/>
      <w:pgMar w:top="1134" w:right="707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4034"/>
    <w:multiLevelType w:val="hybridMultilevel"/>
    <w:tmpl w:val="A8CAC200"/>
    <w:lvl w:ilvl="0" w:tplc="069E37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7740E"/>
    <w:multiLevelType w:val="hybridMultilevel"/>
    <w:tmpl w:val="08B8D9F2"/>
    <w:lvl w:ilvl="0" w:tplc="A2FC09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B3229"/>
    <w:multiLevelType w:val="hybridMultilevel"/>
    <w:tmpl w:val="B508A9D6"/>
    <w:lvl w:ilvl="0" w:tplc="981CFE7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1C74A7"/>
    <w:multiLevelType w:val="hybridMultilevel"/>
    <w:tmpl w:val="357C33C2"/>
    <w:lvl w:ilvl="0" w:tplc="ABBE0B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B2C78"/>
    <w:multiLevelType w:val="hybridMultilevel"/>
    <w:tmpl w:val="B862026A"/>
    <w:lvl w:ilvl="0" w:tplc="B02E6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A50277"/>
    <w:multiLevelType w:val="hybridMultilevel"/>
    <w:tmpl w:val="CFAED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E7683"/>
    <w:multiLevelType w:val="hybridMultilevel"/>
    <w:tmpl w:val="FF96AE08"/>
    <w:lvl w:ilvl="0" w:tplc="45F8BB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DA"/>
    <w:rsid w:val="00023EAC"/>
    <w:rsid w:val="00051DC8"/>
    <w:rsid w:val="0012223A"/>
    <w:rsid w:val="0012571B"/>
    <w:rsid w:val="001E47DA"/>
    <w:rsid w:val="002A26CC"/>
    <w:rsid w:val="0035443A"/>
    <w:rsid w:val="004214C6"/>
    <w:rsid w:val="00522F4D"/>
    <w:rsid w:val="00563556"/>
    <w:rsid w:val="005C70BB"/>
    <w:rsid w:val="006138AF"/>
    <w:rsid w:val="00661594"/>
    <w:rsid w:val="006D529C"/>
    <w:rsid w:val="006E4E4E"/>
    <w:rsid w:val="007B2FEA"/>
    <w:rsid w:val="007D0864"/>
    <w:rsid w:val="008005ED"/>
    <w:rsid w:val="00861901"/>
    <w:rsid w:val="00895E7A"/>
    <w:rsid w:val="009256B2"/>
    <w:rsid w:val="00A94DFA"/>
    <w:rsid w:val="00B320AA"/>
    <w:rsid w:val="00C8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5D97"/>
  <w15:chartTrackingRefBased/>
  <w15:docId w15:val="{312F0DD8-8925-415E-A93A-0397EFA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E47DA"/>
    <w:pPr>
      <w:autoSpaceDE w:val="0"/>
      <w:autoSpaceDN w:val="0"/>
    </w:pPr>
    <w:rPr>
      <w:rFonts w:ascii="Times New Roman CYR" w:hAnsi="Times New Roman CYR" w:cs="Times New Roman CYR"/>
      <w:b/>
      <w:bCs/>
      <w:sz w:val="22"/>
      <w:szCs w:val="22"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1E47DA"/>
    <w:rPr>
      <w:rFonts w:ascii="Times New Roman CYR" w:eastAsia="Times New Roman" w:hAnsi="Times New Roman CYR" w:cs="Times New Roman CYR"/>
      <w:b/>
      <w:bCs/>
      <w:lang w:val="uk-UA" w:eastAsia="x-none"/>
    </w:rPr>
  </w:style>
  <w:style w:type="paragraph" w:styleId="a3">
    <w:name w:val="List Paragraph"/>
    <w:basedOn w:val="a"/>
    <w:uiPriority w:val="34"/>
    <w:qFormat/>
    <w:rsid w:val="00C84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28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1160</Words>
  <Characters>662</Characters>
  <Application>Microsoft Office Word</Application>
  <DocSecurity>4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2022-08-31T11:55:00Z</cp:lastPrinted>
  <dcterms:created xsi:type="dcterms:W3CDTF">2022-09-01T06:57:00Z</dcterms:created>
  <dcterms:modified xsi:type="dcterms:W3CDTF">2022-09-01T06:57:00Z</dcterms:modified>
</cp:coreProperties>
</file>