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5A588991" w:rsidR="00896741" w:rsidRPr="00454F24" w:rsidRDefault="00E76BE9" w:rsidP="001E6E70">
      <w:pPr>
        <w:jc w:val="center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96741" w:rsidRPr="009E6F28">
        <w:rPr>
          <w:sz w:val="24"/>
          <w:szCs w:val="24"/>
        </w:rPr>
        <w:t>Про</w:t>
      </w:r>
      <w:r w:rsidR="002B393A">
        <w:rPr>
          <w:sz w:val="24"/>
          <w:szCs w:val="24"/>
        </w:rPr>
        <w:t>є</w:t>
      </w:r>
      <w:r w:rsidR="00896741" w:rsidRPr="009E6F28">
        <w:rPr>
          <w:sz w:val="24"/>
          <w:szCs w:val="24"/>
        </w:rPr>
        <w:t>кт</w:t>
      </w:r>
      <w:proofErr w:type="spellEnd"/>
      <w:r w:rsidR="00896741" w:rsidRPr="009E6F28">
        <w:rPr>
          <w:sz w:val="24"/>
          <w:szCs w:val="24"/>
        </w:rPr>
        <w:t xml:space="preserve"> </w:t>
      </w:r>
      <w:r w:rsidR="00454F24">
        <w:rPr>
          <w:sz w:val="24"/>
          <w:szCs w:val="24"/>
        </w:rPr>
        <w:t>Світлана Осадчук</w:t>
      </w: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3BDA5561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4F1C5760" w:rsidR="00E76BE9" w:rsidRPr="00EC4E61" w:rsidRDefault="00B71256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29 вересня</w:t>
      </w:r>
      <w:r w:rsidR="002C086B">
        <w:rPr>
          <w:b/>
          <w:bCs w:val="0"/>
          <w:lang w:val="ru-RU"/>
        </w:rPr>
        <w:t xml:space="preserve"> </w:t>
      </w:r>
      <w:proofErr w:type="gramStart"/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proofErr w:type="gramEnd"/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4F47F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 xml:space="preserve"> 335-ПРВ-22-7132</w:t>
      </w:r>
    </w:p>
    <w:p w14:paraId="26894A63" w14:textId="77777777" w:rsidR="00AD4E53" w:rsidRDefault="00AD4E53" w:rsidP="00E76BE9">
      <w:pPr>
        <w:jc w:val="both"/>
      </w:pPr>
    </w:p>
    <w:p w14:paraId="18924AD6" w14:textId="77777777" w:rsidR="00BC1856" w:rsidRPr="00E13F37" w:rsidRDefault="00BC1856" w:rsidP="00BC1856">
      <w:pPr>
        <w:ind w:right="4854"/>
        <w:rPr>
          <w:rFonts w:eastAsia="Times New Roman"/>
          <w:szCs w:val="28"/>
        </w:rPr>
      </w:pPr>
      <w:r w:rsidRPr="00E13F37">
        <w:rPr>
          <w:rFonts w:eastAsia="Times New Roman"/>
          <w:szCs w:val="28"/>
        </w:rPr>
        <w:t>Про проведення перерозподілу бюджетних призначень</w:t>
      </w:r>
    </w:p>
    <w:p w14:paraId="6B0A2E94" w14:textId="272EFA29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6ADD281A" w:rsidR="008560C1" w:rsidRPr="009C17FF" w:rsidRDefault="00BC1856" w:rsidP="008560C1">
      <w:pPr>
        <w:ind w:firstLine="705"/>
        <w:jc w:val="both"/>
        <w:rPr>
          <w:szCs w:val="28"/>
        </w:rPr>
      </w:pPr>
      <w:r w:rsidRPr="00432C48">
        <w:rPr>
          <w:szCs w:val="28"/>
        </w:rPr>
        <w:t xml:space="preserve">З </w:t>
      </w:r>
      <w:r>
        <w:rPr>
          <w:szCs w:val="28"/>
        </w:rPr>
        <w:t xml:space="preserve">метою </w:t>
      </w:r>
      <w:r w:rsidRPr="00432C48">
        <w:rPr>
          <w:szCs w:val="28"/>
        </w:rPr>
        <w:t>повного відшкодування компенсаційних виплат за пільгове перевезення окремих категорій громадян, які мають на це право автомобільним транспортом загального користування за міськими та приміським маршрутами,</w:t>
      </w:r>
      <w:r>
        <w:t xml:space="preserve"> проаналізувавши фактичне використання бюджетних коштів по </w:t>
      </w:r>
      <w:r w:rsidRPr="00FB2C24">
        <w:rPr>
          <w:szCs w:val="28"/>
        </w:rPr>
        <w:t>Програм</w:t>
      </w:r>
      <w:r>
        <w:rPr>
          <w:szCs w:val="28"/>
        </w:rPr>
        <w:t>і</w:t>
      </w:r>
      <w:r w:rsidRPr="00FB2C24">
        <w:rPr>
          <w:szCs w:val="28"/>
        </w:rPr>
        <w:t xml:space="preserve"> </w:t>
      </w:r>
      <w:r w:rsidRPr="00FB2C24">
        <w:rPr>
          <w:bCs w:val="0"/>
          <w:szCs w:val="28"/>
        </w:rPr>
        <w:t>соціальної допомоги та підтримки мешканців Вараської міської територіальної громади на 2021-2023 роки</w:t>
      </w:r>
      <w:r w:rsidRPr="00FB2C24">
        <w:rPr>
          <w:szCs w:val="28"/>
        </w:rPr>
        <w:t>, затвердженої рішенням В</w:t>
      </w:r>
      <w:r>
        <w:rPr>
          <w:szCs w:val="28"/>
        </w:rPr>
        <w:t>араської міської ради 15.12.2020</w:t>
      </w:r>
      <w:r w:rsidRPr="00FB2C24">
        <w:rPr>
          <w:szCs w:val="28"/>
        </w:rPr>
        <w:t xml:space="preserve"> року за №37 </w:t>
      </w:r>
      <w:r>
        <w:t xml:space="preserve">(зі змінами), </w:t>
      </w:r>
      <w:r w:rsidRPr="00E13F37">
        <w:rPr>
          <w:rFonts w:eastAsia="Times New Roman"/>
          <w:iCs/>
          <w:szCs w:val="28"/>
          <w:shd w:val="clear" w:color="auto" w:fill="FFFFFF"/>
          <w:lang w:eastAsia="zh-CN"/>
        </w:rPr>
        <w:t xml:space="preserve">відповідно до статті 23 </w:t>
      </w:r>
      <w:r w:rsidRPr="00E13F37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 xml:space="preserve">та пункту 22 розділу </w:t>
      </w:r>
      <w:r w:rsidRPr="00E13F37">
        <w:rPr>
          <w:rFonts w:eastAsia="Times New Roman"/>
          <w:iCs/>
          <w:color w:val="000000"/>
          <w:szCs w:val="28"/>
          <w:shd w:val="clear" w:color="auto" w:fill="FFFFFF"/>
          <w:lang w:val="en-US" w:eastAsia="zh-CN"/>
        </w:rPr>
        <w:t>VI</w:t>
      </w:r>
      <w:r w:rsidRPr="00E13F37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 xml:space="preserve"> «Прикінцев</w:t>
      </w:r>
      <w:r w:rsidR="004D7E99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>і</w:t>
      </w:r>
      <w:r w:rsidRPr="00E13F37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 xml:space="preserve"> та перехідн</w:t>
      </w:r>
      <w:r w:rsidR="004D7E99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>і</w:t>
      </w:r>
      <w:r w:rsidRPr="00E13F37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 xml:space="preserve"> положен</w:t>
      </w:r>
      <w:r w:rsidR="004D7E99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>ня</w:t>
      </w:r>
      <w:r w:rsidRPr="00E13F37">
        <w:rPr>
          <w:rFonts w:eastAsia="Times New Roman"/>
          <w:iCs/>
          <w:color w:val="000000"/>
          <w:szCs w:val="28"/>
          <w:shd w:val="clear" w:color="auto" w:fill="FFFFFF"/>
          <w:lang w:eastAsia="zh-CN"/>
        </w:rPr>
        <w:t>» Бюджетного кодексу України,</w:t>
      </w:r>
      <w:r w:rsidRPr="00E13F37">
        <w:rPr>
          <w:rFonts w:eastAsia="Times New Roman"/>
          <w:iCs/>
          <w:szCs w:val="28"/>
        </w:rPr>
        <w:t xml:space="preserve"> керуючись статтями 40, 52 Закону України «Про місцеве самоврядування в Україні»</w:t>
      </w:r>
      <w:r w:rsidR="008560C1">
        <w:rPr>
          <w:szCs w:val="28"/>
        </w:rPr>
        <w:t xml:space="preserve">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1D595E61" w14:textId="08890F84" w:rsidR="004D7E99" w:rsidRPr="00E13F37" w:rsidRDefault="004D7E99" w:rsidP="004D7E9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eastAsia="Times New Roman"/>
          <w:color w:val="000000"/>
          <w:szCs w:val="28"/>
          <w:lang w:eastAsia="zh-CN"/>
        </w:rPr>
      </w:pPr>
      <w:r w:rsidRPr="00E13F37">
        <w:rPr>
          <w:rFonts w:eastAsia="Times New Roman"/>
          <w:color w:val="000000"/>
          <w:szCs w:val="28"/>
          <w:lang w:eastAsia="zh-CN"/>
        </w:rPr>
        <w:t xml:space="preserve">Провести перерозподіл бюджетних призначень в межах затвердженого обсягу бюджетних призначень загального фонду по головному розпоряднику бюджетних коштів - </w:t>
      </w:r>
      <w:r w:rsidRPr="00E13F37">
        <w:rPr>
          <w:rFonts w:eastAsia="Times New Roman"/>
          <w:color w:val="000000"/>
          <w:szCs w:val="28"/>
          <w:shd w:val="clear" w:color="auto" w:fill="FFFFFF"/>
          <w:lang w:eastAsia="zh-CN"/>
        </w:rPr>
        <w:t xml:space="preserve">департаменту </w:t>
      </w:r>
      <w:r>
        <w:rPr>
          <w:rFonts w:eastAsia="Times New Roman"/>
          <w:color w:val="000000"/>
          <w:szCs w:val="28"/>
          <w:shd w:val="clear" w:color="auto" w:fill="FFFFFF"/>
          <w:lang w:eastAsia="zh-CN"/>
        </w:rPr>
        <w:t>соціального захисту та гідності</w:t>
      </w:r>
      <w:r w:rsidRPr="00E13F37">
        <w:rPr>
          <w:rFonts w:eastAsia="Times New Roman"/>
          <w:color w:val="000000"/>
          <w:szCs w:val="28"/>
          <w:shd w:val="clear" w:color="auto" w:fill="FFFFFF"/>
          <w:lang w:eastAsia="zh-CN"/>
        </w:rPr>
        <w:t xml:space="preserve"> виконавчого комітету Вараської міської ради</w:t>
      </w:r>
      <w:r w:rsidRPr="00E13F37">
        <w:rPr>
          <w:rFonts w:eastAsia="Times New Roman"/>
          <w:color w:val="000000"/>
          <w:szCs w:val="28"/>
          <w:lang w:eastAsia="zh-CN"/>
        </w:rPr>
        <w:t>, а саме:</w:t>
      </w:r>
    </w:p>
    <w:p w14:paraId="2A76CAC3" w14:textId="2C0A3455" w:rsidR="004D7E99" w:rsidRPr="003F79D0" w:rsidRDefault="004D7E99" w:rsidP="004D7E99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eastAsia="Times New Roman"/>
          <w:szCs w:val="28"/>
          <w:shd w:val="clear" w:color="auto" w:fill="FFFFFF"/>
          <w:lang w:eastAsia="zh-CN"/>
        </w:rPr>
      </w:pPr>
      <w:r w:rsidRPr="003F79D0">
        <w:rPr>
          <w:rFonts w:eastAsia="Times New Roman"/>
          <w:color w:val="000000"/>
          <w:szCs w:val="28"/>
          <w:shd w:val="clear" w:color="auto" w:fill="FFFFFF"/>
          <w:lang w:eastAsia="zh-CN"/>
        </w:rPr>
        <w:t>Зменшити бюджетні призначення</w:t>
      </w:r>
      <w:r w:rsidRPr="003F79D0">
        <w:rPr>
          <w:rFonts w:eastAsia="Times New Roman"/>
          <w:color w:val="000000"/>
          <w:szCs w:val="28"/>
          <w:lang w:eastAsia="zh-CN"/>
        </w:rPr>
        <w:t xml:space="preserve"> по </w:t>
      </w:r>
      <w:r w:rsidR="003F79D0">
        <w:rPr>
          <w:szCs w:val="28"/>
        </w:rPr>
        <w:t xml:space="preserve">КПКВК МБ 0813242 КЕКВ 2730 «Інші виплати населенню» </w:t>
      </w:r>
      <w:r w:rsidR="003F79D0">
        <w:t>на суму 460 165 гривень</w:t>
      </w:r>
      <w:r w:rsidR="00D97876">
        <w:t>.</w:t>
      </w:r>
    </w:p>
    <w:p w14:paraId="18A9D19F" w14:textId="77777777" w:rsidR="004D7E99" w:rsidRPr="00E13F37" w:rsidRDefault="004D7E99" w:rsidP="004D7E99">
      <w:pPr>
        <w:tabs>
          <w:tab w:val="left" w:pos="1134"/>
        </w:tabs>
        <w:ind w:firstLine="567"/>
        <w:jc w:val="both"/>
        <w:rPr>
          <w:rFonts w:eastAsia="Times New Roman"/>
          <w:szCs w:val="28"/>
        </w:rPr>
      </w:pPr>
    </w:p>
    <w:p w14:paraId="76F7AB35" w14:textId="1A0DBB84" w:rsidR="004D7E99" w:rsidRPr="003F79D0" w:rsidRDefault="004D7E99" w:rsidP="003F79D0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eastAsia="Times New Roman"/>
          <w:szCs w:val="28"/>
          <w:shd w:val="clear" w:color="auto" w:fill="FFFFFF"/>
          <w:lang w:eastAsia="zh-CN"/>
        </w:rPr>
      </w:pPr>
      <w:r w:rsidRPr="003F79D0">
        <w:rPr>
          <w:rFonts w:eastAsia="Times New Roman"/>
          <w:szCs w:val="28"/>
        </w:rPr>
        <w:t>Збільшити бюджетні призначення</w:t>
      </w:r>
      <w:r w:rsidRPr="003F79D0">
        <w:rPr>
          <w:rFonts w:eastAsia="Times New Roman"/>
          <w:color w:val="000000"/>
          <w:szCs w:val="28"/>
        </w:rPr>
        <w:t xml:space="preserve"> </w:t>
      </w:r>
      <w:r w:rsidR="003F79D0">
        <w:rPr>
          <w:rFonts w:eastAsia="Times New Roman"/>
          <w:color w:val="000000"/>
          <w:szCs w:val="28"/>
        </w:rPr>
        <w:t xml:space="preserve">по </w:t>
      </w:r>
      <w:r w:rsidR="003F79D0" w:rsidRPr="004E15A9">
        <w:rPr>
          <w:bCs w:val="0"/>
          <w:szCs w:val="28"/>
        </w:rPr>
        <w:t>КПКВК</w:t>
      </w:r>
      <w:r w:rsidR="003F79D0">
        <w:rPr>
          <w:bCs w:val="0"/>
          <w:szCs w:val="28"/>
        </w:rPr>
        <w:t xml:space="preserve"> МБ</w:t>
      </w:r>
      <w:r w:rsidR="003F79D0" w:rsidRPr="004E15A9">
        <w:rPr>
          <w:bCs w:val="0"/>
          <w:szCs w:val="28"/>
        </w:rPr>
        <w:t xml:space="preserve"> 0813033 «Компенсаційні виплати на пільговий проїзд автомобільним транспортом окремим категоріям громадян» КЕКВ</w:t>
      </w:r>
      <w:r w:rsidR="003F79D0">
        <w:rPr>
          <w:szCs w:val="28"/>
        </w:rPr>
        <w:t xml:space="preserve"> 2610 «Субсидії та поточні трансферти підприємствам (установам, організаціям)» </w:t>
      </w:r>
      <w:r w:rsidR="003F79D0">
        <w:t>на суму 460 165 гривень</w:t>
      </w:r>
      <w:r w:rsidR="00D97876">
        <w:t>.</w:t>
      </w:r>
    </w:p>
    <w:p w14:paraId="29510BDE" w14:textId="77777777" w:rsidR="004D7E99" w:rsidRPr="00E13F37" w:rsidRDefault="004D7E99" w:rsidP="004D7E99">
      <w:pPr>
        <w:tabs>
          <w:tab w:val="left" w:pos="1134"/>
        </w:tabs>
        <w:ind w:firstLine="567"/>
        <w:jc w:val="both"/>
        <w:rPr>
          <w:rFonts w:eastAsia="Times New Roman"/>
          <w:szCs w:val="28"/>
        </w:rPr>
      </w:pPr>
    </w:p>
    <w:p w14:paraId="2540FB79" w14:textId="08A0BC23" w:rsidR="004D7E99" w:rsidRPr="00E13F37" w:rsidRDefault="00D97876" w:rsidP="004D7E99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Відділу фінансових операцій</w:t>
      </w:r>
      <w:r w:rsidR="004D7E99" w:rsidRPr="00E13F37">
        <w:rPr>
          <w:rFonts w:eastAsia="Times New Roman"/>
          <w:szCs w:val="28"/>
        </w:rPr>
        <w:t xml:space="preserve"> </w:t>
      </w:r>
      <w:r w:rsidR="004D7E99" w:rsidRPr="00E13F37">
        <w:rPr>
          <w:rFonts w:eastAsia="Times New Roman"/>
          <w:szCs w:val="28"/>
          <w:shd w:val="clear" w:color="auto" w:fill="FFFFFF"/>
        </w:rPr>
        <w:t xml:space="preserve">департаменту </w:t>
      </w:r>
      <w:r w:rsidR="003F79D0">
        <w:rPr>
          <w:rFonts w:eastAsia="Times New Roman"/>
          <w:szCs w:val="28"/>
          <w:shd w:val="clear" w:color="auto" w:fill="FFFFFF"/>
        </w:rPr>
        <w:t xml:space="preserve">соціального захисту та гідності </w:t>
      </w:r>
      <w:r w:rsidR="004D7E99" w:rsidRPr="00E13F37">
        <w:rPr>
          <w:rFonts w:eastAsia="Times New Roman"/>
          <w:szCs w:val="28"/>
          <w:shd w:val="clear" w:color="auto" w:fill="FFFFFF"/>
        </w:rPr>
        <w:t>виконавчого комітету Вараської міської ради</w:t>
      </w:r>
      <w:r w:rsidR="004D7E99" w:rsidRPr="00E13F37">
        <w:rPr>
          <w:rFonts w:eastAsia="Times New Roman"/>
          <w:szCs w:val="28"/>
        </w:rPr>
        <w:t xml:space="preserve"> підготувати необхідні документи та розрахунки для внесення змін до кошторису та плану асигнувань на 2022 рік на суму </w:t>
      </w:r>
      <w:r w:rsidR="00670387">
        <w:rPr>
          <w:rFonts w:eastAsia="Times New Roman"/>
          <w:szCs w:val="28"/>
          <w:shd w:val="clear" w:color="auto" w:fill="FFFFFF"/>
          <w:lang w:eastAsia="x-none"/>
        </w:rPr>
        <w:t>460 165</w:t>
      </w:r>
      <w:r w:rsidR="004D7E99" w:rsidRPr="00E13F37">
        <w:rPr>
          <w:rFonts w:eastAsia="Times New Roman"/>
          <w:szCs w:val="28"/>
        </w:rPr>
        <w:t xml:space="preserve"> гривень.</w:t>
      </w:r>
    </w:p>
    <w:p w14:paraId="48FC10CC" w14:textId="77777777" w:rsidR="004D7E99" w:rsidRPr="00E13F37" w:rsidRDefault="004D7E99" w:rsidP="004D7E99">
      <w:pPr>
        <w:tabs>
          <w:tab w:val="left" w:pos="1134"/>
        </w:tabs>
        <w:ind w:firstLine="567"/>
        <w:jc w:val="both"/>
        <w:rPr>
          <w:rFonts w:eastAsia="Times New Roman"/>
          <w:szCs w:val="28"/>
        </w:rPr>
      </w:pPr>
    </w:p>
    <w:p w14:paraId="091D32A9" w14:textId="4CFC945D" w:rsidR="004D7E99" w:rsidRPr="00E13F37" w:rsidRDefault="004D7E99" w:rsidP="004D7E99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/>
          <w:szCs w:val="28"/>
        </w:rPr>
      </w:pPr>
      <w:r w:rsidRPr="00E13F37">
        <w:rPr>
          <w:rFonts w:eastAsia="Times New Roman"/>
          <w:szCs w:val="28"/>
        </w:rPr>
        <w:t xml:space="preserve">Фінансовому управлінню виконавчого комітету Вараської міської ради </w:t>
      </w:r>
      <w:proofErr w:type="spellStart"/>
      <w:r w:rsidRPr="00E13F37">
        <w:rPr>
          <w:rFonts w:eastAsia="Times New Roman"/>
          <w:szCs w:val="28"/>
        </w:rPr>
        <w:t>внести</w:t>
      </w:r>
      <w:proofErr w:type="spellEnd"/>
      <w:r w:rsidRPr="00E13F37">
        <w:rPr>
          <w:rFonts w:eastAsia="Times New Roman"/>
          <w:szCs w:val="28"/>
        </w:rPr>
        <w:t xml:space="preserve">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E13F37">
        <w:rPr>
          <w:rFonts w:eastAsia="Times New Roman"/>
          <w:szCs w:val="28"/>
          <w:shd w:val="clear" w:color="auto" w:fill="FFFFFF"/>
        </w:rPr>
        <w:t xml:space="preserve">департаменту </w:t>
      </w:r>
      <w:r w:rsidR="00670387">
        <w:rPr>
          <w:rFonts w:eastAsia="Times New Roman"/>
          <w:szCs w:val="28"/>
          <w:shd w:val="clear" w:color="auto" w:fill="FFFFFF"/>
        </w:rPr>
        <w:t>соціального захисту та гідності</w:t>
      </w:r>
      <w:r w:rsidRPr="00E13F37">
        <w:rPr>
          <w:rFonts w:eastAsia="Times New Roman"/>
          <w:szCs w:val="28"/>
          <w:shd w:val="clear" w:color="auto" w:fill="FFFFFF"/>
        </w:rPr>
        <w:t xml:space="preserve"> виконавчого комітету Вараської міської ради</w:t>
      </w:r>
      <w:r w:rsidRPr="00E13F37">
        <w:rPr>
          <w:rFonts w:eastAsia="Times New Roman"/>
          <w:szCs w:val="28"/>
        </w:rPr>
        <w:t>.</w:t>
      </w:r>
    </w:p>
    <w:p w14:paraId="402D3AFC" w14:textId="77777777" w:rsidR="004D7E99" w:rsidRPr="00E13F37" w:rsidRDefault="004D7E99" w:rsidP="004D7E99">
      <w:pPr>
        <w:tabs>
          <w:tab w:val="left" w:pos="1134"/>
        </w:tabs>
        <w:ind w:firstLine="567"/>
        <w:jc w:val="both"/>
        <w:rPr>
          <w:rFonts w:eastAsia="Times New Roman"/>
          <w:szCs w:val="28"/>
        </w:rPr>
      </w:pPr>
    </w:p>
    <w:p w14:paraId="223CBB3A" w14:textId="77777777" w:rsidR="004D7E99" w:rsidRPr="00E13F37" w:rsidRDefault="004D7E99" w:rsidP="004D7E99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/>
          <w:szCs w:val="28"/>
        </w:rPr>
      </w:pPr>
      <w:r w:rsidRPr="00E13F37">
        <w:rPr>
          <w:rFonts w:eastAsia="Times New Roman"/>
          <w:szCs w:val="28"/>
        </w:rPr>
        <w:t xml:space="preserve">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14:paraId="0EE76635" w14:textId="77777777" w:rsidR="004D7E99" w:rsidRPr="00E13F37" w:rsidRDefault="004D7E99" w:rsidP="004D7E99">
      <w:pPr>
        <w:rPr>
          <w:rFonts w:eastAsia="Times New Roman"/>
          <w:szCs w:val="28"/>
        </w:rPr>
      </w:pPr>
    </w:p>
    <w:p w14:paraId="5E48B354" w14:textId="77777777" w:rsidR="004D7E99" w:rsidRPr="00E13F37" w:rsidRDefault="004D7E99" w:rsidP="004D7E99">
      <w:pPr>
        <w:rPr>
          <w:rFonts w:eastAsia="Times New Roman"/>
          <w:szCs w:val="28"/>
        </w:rPr>
      </w:pPr>
    </w:p>
    <w:p w14:paraId="26148093" w14:textId="77777777" w:rsidR="004D7E99" w:rsidRPr="00E13F37" w:rsidRDefault="004D7E99" w:rsidP="004D7E99">
      <w:pPr>
        <w:rPr>
          <w:rFonts w:eastAsia="Times New Roman"/>
          <w:szCs w:val="28"/>
        </w:rPr>
      </w:pPr>
    </w:p>
    <w:p w14:paraId="7B953FD2" w14:textId="6C76DB68" w:rsidR="004D7E99" w:rsidRDefault="00146E7A" w:rsidP="004D7E99">
      <w:r>
        <w:rPr>
          <w:rFonts w:eastAsia="Times New Roman"/>
          <w:szCs w:val="28"/>
        </w:rPr>
        <w:t>М</w:t>
      </w:r>
      <w:r w:rsidR="004D7E99" w:rsidRPr="00E13F37">
        <w:rPr>
          <w:rFonts w:eastAsia="Times New Roman"/>
          <w:szCs w:val="28"/>
        </w:rPr>
        <w:t>іськ</w:t>
      </w:r>
      <w:r>
        <w:rPr>
          <w:rFonts w:eastAsia="Times New Roman"/>
          <w:szCs w:val="28"/>
        </w:rPr>
        <w:t>ий</w:t>
      </w:r>
      <w:r w:rsidR="004D7E99" w:rsidRPr="00E13F37">
        <w:rPr>
          <w:rFonts w:eastAsia="Times New Roman"/>
          <w:szCs w:val="28"/>
        </w:rPr>
        <w:t xml:space="preserve"> голов</w:t>
      </w:r>
      <w:r>
        <w:rPr>
          <w:rFonts w:eastAsia="Times New Roman"/>
          <w:szCs w:val="28"/>
        </w:rPr>
        <w:t>а</w:t>
      </w:r>
      <w:r w:rsidR="004D7E99" w:rsidRPr="00E13F37">
        <w:rPr>
          <w:rFonts w:eastAsia="Times New Roman"/>
          <w:szCs w:val="28"/>
        </w:rPr>
        <w:tab/>
      </w:r>
      <w:r w:rsidR="004D7E99" w:rsidRPr="00E13F37">
        <w:rPr>
          <w:rFonts w:eastAsia="Times New Roman"/>
          <w:szCs w:val="28"/>
        </w:rPr>
        <w:tab/>
      </w:r>
      <w:r w:rsidR="004D7E99" w:rsidRPr="00E13F37">
        <w:rPr>
          <w:rFonts w:eastAsia="Times New Roman"/>
          <w:szCs w:val="28"/>
        </w:rPr>
        <w:tab/>
      </w:r>
      <w:r w:rsidR="004D7E99" w:rsidRPr="00E13F37">
        <w:rPr>
          <w:rFonts w:eastAsia="Times New Roman"/>
          <w:szCs w:val="28"/>
        </w:rPr>
        <w:tab/>
      </w:r>
      <w:r w:rsidR="004D7E99" w:rsidRPr="00E13F37">
        <w:rPr>
          <w:rFonts w:eastAsia="Times New Roman"/>
          <w:szCs w:val="28"/>
        </w:rPr>
        <w:tab/>
      </w:r>
      <w:r w:rsidR="004D7E99" w:rsidRPr="00E13F37"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Олександр МЕНЗУЛ</w:t>
      </w:r>
    </w:p>
    <w:p w14:paraId="7446DFAE" w14:textId="77777777" w:rsidR="006022C9" w:rsidRPr="001E6E70" w:rsidRDefault="006022C9" w:rsidP="001E6E70">
      <w:pPr>
        <w:ind w:right="-115"/>
        <w:jc w:val="both"/>
        <w:rPr>
          <w:szCs w:val="28"/>
        </w:rPr>
      </w:pPr>
    </w:p>
    <w:sectPr w:rsidR="006022C9" w:rsidRPr="001E6E70" w:rsidSect="00454F24">
      <w:pgSz w:w="11906" w:h="16838"/>
      <w:pgMar w:top="1276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408F4"/>
    <w:multiLevelType w:val="multilevel"/>
    <w:tmpl w:val="8A86B1C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46E7A"/>
    <w:rsid w:val="001679A9"/>
    <w:rsid w:val="00167CD6"/>
    <w:rsid w:val="0018486D"/>
    <w:rsid w:val="001C066D"/>
    <w:rsid w:val="001E6E70"/>
    <w:rsid w:val="0020493B"/>
    <w:rsid w:val="0025173E"/>
    <w:rsid w:val="00260045"/>
    <w:rsid w:val="00273708"/>
    <w:rsid w:val="002A0267"/>
    <w:rsid w:val="002B393A"/>
    <w:rsid w:val="002C086B"/>
    <w:rsid w:val="003F79D0"/>
    <w:rsid w:val="00454F24"/>
    <w:rsid w:val="004577E3"/>
    <w:rsid w:val="004D7E99"/>
    <w:rsid w:val="004F47F2"/>
    <w:rsid w:val="00524470"/>
    <w:rsid w:val="00537123"/>
    <w:rsid w:val="005C3706"/>
    <w:rsid w:val="006022C9"/>
    <w:rsid w:val="00606995"/>
    <w:rsid w:val="00670387"/>
    <w:rsid w:val="00675FCC"/>
    <w:rsid w:val="006E1EA1"/>
    <w:rsid w:val="007E15DD"/>
    <w:rsid w:val="008560C1"/>
    <w:rsid w:val="008649BB"/>
    <w:rsid w:val="00896741"/>
    <w:rsid w:val="008F1E4C"/>
    <w:rsid w:val="0095786D"/>
    <w:rsid w:val="009B551E"/>
    <w:rsid w:val="009E06A8"/>
    <w:rsid w:val="009E54B5"/>
    <w:rsid w:val="00A253FC"/>
    <w:rsid w:val="00A36AE9"/>
    <w:rsid w:val="00AD4E53"/>
    <w:rsid w:val="00AE12E4"/>
    <w:rsid w:val="00B00FBE"/>
    <w:rsid w:val="00B63DEC"/>
    <w:rsid w:val="00B71256"/>
    <w:rsid w:val="00B761ED"/>
    <w:rsid w:val="00BC1856"/>
    <w:rsid w:val="00BD538C"/>
    <w:rsid w:val="00C2646B"/>
    <w:rsid w:val="00CA2ADE"/>
    <w:rsid w:val="00CB6F28"/>
    <w:rsid w:val="00D1428C"/>
    <w:rsid w:val="00D57DF5"/>
    <w:rsid w:val="00D96D4A"/>
    <w:rsid w:val="00D97876"/>
    <w:rsid w:val="00DA497B"/>
    <w:rsid w:val="00DB3386"/>
    <w:rsid w:val="00E25441"/>
    <w:rsid w:val="00E55694"/>
    <w:rsid w:val="00E655C8"/>
    <w:rsid w:val="00E76BE9"/>
    <w:rsid w:val="00E81FE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2022-09-29T07:51:00Z</cp:lastPrinted>
  <dcterms:created xsi:type="dcterms:W3CDTF">2022-09-29T13:51:00Z</dcterms:created>
  <dcterms:modified xsi:type="dcterms:W3CDTF">2022-09-29T13:51:00Z</dcterms:modified>
</cp:coreProperties>
</file>