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D2CD" w14:textId="5214A357" w:rsidR="007671C7" w:rsidRPr="007671C7" w:rsidRDefault="007671C7" w:rsidP="007671C7">
      <w:pPr>
        <w:rPr>
          <w:rFonts w:eastAsia="Times New Roman" w:cs="Times New Roman"/>
          <w:sz w:val="28"/>
          <w:szCs w:val="28"/>
          <w:lang w:val="uk-UA"/>
        </w:rPr>
      </w:pPr>
      <w:r w:rsidRPr="007671C7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                             </w:t>
      </w:r>
      <w:r w:rsidRPr="007671C7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83A68A8" wp14:editId="53CDE75F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1C7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</w:t>
      </w:r>
      <w:r w:rsidR="00155A55">
        <w:rPr>
          <w:rFonts w:eastAsia="Times New Roman" w:cs="Times New Roman"/>
          <w:noProof/>
          <w:sz w:val="28"/>
          <w:szCs w:val="28"/>
          <w:lang w:val="uk-UA" w:eastAsia="uk-UA"/>
        </w:rPr>
        <w:t>Проєкт Л.Шолом</w:t>
      </w:r>
      <w:bookmarkStart w:id="0" w:name="_GoBack"/>
      <w:bookmarkEnd w:id="0"/>
    </w:p>
    <w:p w14:paraId="4413C5E8" w14:textId="77777777" w:rsidR="007671C7" w:rsidRPr="007671C7" w:rsidRDefault="007671C7" w:rsidP="007671C7">
      <w:pPr>
        <w:rPr>
          <w:rFonts w:eastAsia="Times New Roman" w:cs="Times New Roman"/>
          <w:sz w:val="28"/>
          <w:szCs w:val="28"/>
          <w:lang w:val="uk-UA"/>
        </w:rPr>
      </w:pPr>
      <w:r w:rsidRPr="007671C7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</w:t>
      </w:r>
    </w:p>
    <w:p w14:paraId="459C4167" w14:textId="77777777" w:rsidR="007671C7" w:rsidRPr="007671C7" w:rsidRDefault="007671C7" w:rsidP="007671C7">
      <w:pPr>
        <w:rPr>
          <w:rFonts w:eastAsia="Times New Roman" w:cs="Times New Roman"/>
          <w:sz w:val="16"/>
          <w:szCs w:val="16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14:paraId="1685EA62" w14:textId="77777777"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2A7D5C8A" w14:textId="77777777"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2653D0AF" w14:textId="77777777"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7879860A" w14:textId="77777777"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9181DE0" w14:textId="77777777"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5D3EF81C" w14:textId="77777777" w:rsidR="007671C7" w:rsidRPr="007671C7" w:rsidRDefault="007671C7" w:rsidP="007671C7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7671C7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7671C7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7671C7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7671C7">
        <w:rPr>
          <w:rFonts w:eastAsia="Times New Roman" w:cs="Times New Roman"/>
          <w:b/>
          <w:sz w:val="32"/>
          <w:szCs w:val="32"/>
          <w:lang w:val="uk-UA"/>
        </w:rPr>
        <w:t>Я</w:t>
      </w:r>
    </w:p>
    <w:p w14:paraId="53C12CED" w14:textId="77777777" w:rsidR="007671C7" w:rsidRPr="007671C7" w:rsidRDefault="007671C7" w:rsidP="007671C7">
      <w:pPr>
        <w:rPr>
          <w:rFonts w:eastAsia="Times New Roman" w:cs="Times New Roman"/>
          <w:b/>
          <w:sz w:val="24"/>
          <w:szCs w:val="24"/>
          <w:lang w:val="uk-UA"/>
        </w:rPr>
      </w:pPr>
      <w:r w:rsidRPr="007671C7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14:paraId="34E5695F" w14:textId="0120E97F" w:rsidR="007671C7" w:rsidRPr="007671C7" w:rsidRDefault="007671C7" w:rsidP="007671C7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>06 грудня 2022 року</w:t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</w:t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               №</w:t>
      </w:r>
      <w:r w:rsidR="00155A55" w:rsidRPr="00155A55">
        <w:rPr>
          <w:rFonts w:eastAsia="Times New Roman" w:cs="Times New Roman"/>
          <w:b/>
          <w:bCs/>
          <w:sz w:val="28"/>
          <w:szCs w:val="24"/>
        </w:rPr>
        <w:t>4</w:t>
      </w:r>
      <w:r w:rsidR="00155A55">
        <w:rPr>
          <w:rFonts w:eastAsia="Times New Roman" w:cs="Times New Roman"/>
          <w:b/>
          <w:bCs/>
          <w:sz w:val="28"/>
          <w:szCs w:val="24"/>
          <w:lang w:val="en-US"/>
        </w:rPr>
        <w:t>59-</w:t>
      </w:r>
      <w:r w:rsidR="00155A55">
        <w:rPr>
          <w:rFonts w:eastAsia="Times New Roman" w:cs="Times New Roman"/>
          <w:b/>
          <w:bCs/>
          <w:sz w:val="28"/>
          <w:szCs w:val="24"/>
          <w:lang w:val="uk-UA"/>
        </w:rPr>
        <w:t>ПРВ-22-7150</w:t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  </w:t>
      </w:r>
    </w:p>
    <w:p w14:paraId="60084337" w14:textId="77777777" w:rsidR="003D2105" w:rsidRDefault="003D2105">
      <w:pPr>
        <w:rPr>
          <w:lang w:val="uk-UA"/>
        </w:rPr>
      </w:pPr>
    </w:p>
    <w:p w14:paraId="38078FCA" w14:textId="77777777" w:rsidR="007671C7" w:rsidRDefault="007671C7" w:rsidP="007671C7">
      <w:pPr>
        <w:pStyle w:val="Default"/>
      </w:pPr>
    </w:p>
    <w:p w14:paraId="1524070F" w14:textId="77777777" w:rsidR="007671C7" w:rsidRDefault="007671C7" w:rsidP="007671C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 резервного</w:t>
      </w:r>
    </w:p>
    <w:p w14:paraId="222F99A7" w14:textId="77777777" w:rsidR="007671C7" w:rsidRDefault="007671C7" w:rsidP="007671C7">
      <w:pPr>
        <w:rPr>
          <w:sz w:val="28"/>
          <w:szCs w:val="28"/>
        </w:rPr>
      </w:pPr>
      <w:r>
        <w:rPr>
          <w:sz w:val="28"/>
          <w:szCs w:val="28"/>
        </w:rPr>
        <w:t xml:space="preserve">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</w:p>
    <w:p w14:paraId="17264EEC" w14:textId="77777777" w:rsidR="007671C7" w:rsidRDefault="007671C7" w:rsidP="007671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14:paraId="33AE7081" w14:textId="77777777" w:rsidR="007671C7" w:rsidRDefault="007671C7" w:rsidP="007671C7">
      <w:pPr>
        <w:rPr>
          <w:sz w:val="28"/>
          <w:szCs w:val="28"/>
        </w:rPr>
      </w:pPr>
    </w:p>
    <w:p w14:paraId="461EC441" w14:textId="77777777" w:rsidR="007671C7" w:rsidRDefault="007671C7" w:rsidP="007671C7">
      <w:pPr>
        <w:pStyle w:val="Default"/>
      </w:pPr>
    </w:p>
    <w:p w14:paraId="255BBEB7" w14:textId="77777777" w:rsidR="007671C7" w:rsidRDefault="007671C7" w:rsidP="007671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воєнним</w:t>
      </w:r>
      <w:proofErr w:type="spellEnd"/>
      <w:r>
        <w:rPr>
          <w:sz w:val="28"/>
          <w:szCs w:val="28"/>
        </w:rPr>
        <w:t xml:space="preserve"> станом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введеним</w:t>
      </w:r>
      <w:proofErr w:type="spellEnd"/>
      <w:r>
        <w:rPr>
          <w:sz w:val="28"/>
          <w:szCs w:val="28"/>
        </w:rPr>
        <w:t xml:space="preserve"> з 24 лютого 2022 року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Указу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Указу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2102-IX,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Тимчасовий</w:t>
      </w:r>
      <w:proofErr w:type="spellEnd"/>
      <w:r>
        <w:rPr>
          <w:sz w:val="28"/>
          <w:szCs w:val="28"/>
        </w:rPr>
        <w:t xml:space="preserve"> порядок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 резервного фонду бюджету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стану, </w:t>
      </w:r>
      <w:proofErr w:type="spellStart"/>
      <w:r>
        <w:rPr>
          <w:sz w:val="28"/>
          <w:szCs w:val="28"/>
        </w:rPr>
        <w:t>затверджений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175,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24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листа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багатопрофільна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05.12.2022 №1962,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статтями</w:t>
      </w:r>
      <w:proofErr w:type="spellEnd"/>
      <w:r>
        <w:rPr>
          <w:sz w:val="28"/>
          <w:szCs w:val="28"/>
        </w:rPr>
        <w:t xml:space="preserve"> 28, 40,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4BB048CC" w14:textId="77777777" w:rsidR="007671C7" w:rsidRDefault="007671C7" w:rsidP="007671C7">
      <w:pPr>
        <w:pStyle w:val="Default"/>
      </w:pPr>
    </w:p>
    <w:p w14:paraId="44E59D8A" w14:textId="77777777" w:rsidR="007671C7" w:rsidRDefault="007671C7" w:rsidP="007671C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37D99265" w14:textId="77777777" w:rsidR="007671C7" w:rsidRDefault="007671C7" w:rsidP="007671C7">
      <w:pPr>
        <w:pStyle w:val="Default"/>
        <w:jc w:val="center"/>
        <w:rPr>
          <w:sz w:val="28"/>
          <w:szCs w:val="28"/>
        </w:rPr>
      </w:pPr>
    </w:p>
    <w:p w14:paraId="30D20FAC" w14:textId="77777777" w:rsidR="007671C7" w:rsidRDefault="007671C7" w:rsidP="007671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671C7">
        <w:rPr>
          <w:sz w:val="28"/>
          <w:szCs w:val="28"/>
          <w:lang w:val="uk-UA"/>
        </w:rPr>
        <w:t xml:space="preserve">1. Виділити кошти з резервного фонду бюджету </w:t>
      </w:r>
      <w:proofErr w:type="spellStart"/>
      <w:r w:rsidRPr="007671C7">
        <w:rPr>
          <w:sz w:val="28"/>
          <w:szCs w:val="28"/>
          <w:lang w:val="uk-UA"/>
        </w:rPr>
        <w:t>Вараської</w:t>
      </w:r>
      <w:proofErr w:type="spellEnd"/>
      <w:r w:rsidRPr="007671C7">
        <w:rPr>
          <w:sz w:val="28"/>
          <w:szCs w:val="28"/>
          <w:lang w:val="uk-UA"/>
        </w:rPr>
        <w:t xml:space="preserve"> міської територіальної громади (КПКВК МБ 3718710 «Резервний фонд місцевого бюджету» КЕКВ 9000 «Нерозподілені видатки») Департаменту соціального захисту та гідності виконавчого комітету </w:t>
      </w:r>
      <w:proofErr w:type="spellStart"/>
      <w:r w:rsidRPr="007671C7">
        <w:rPr>
          <w:sz w:val="28"/>
          <w:szCs w:val="28"/>
          <w:lang w:val="uk-UA"/>
        </w:rPr>
        <w:t>Вараської</w:t>
      </w:r>
      <w:proofErr w:type="spellEnd"/>
      <w:r w:rsidRPr="007671C7">
        <w:rPr>
          <w:sz w:val="28"/>
          <w:szCs w:val="28"/>
          <w:lang w:val="uk-UA"/>
        </w:rPr>
        <w:t xml:space="preserve"> міської ради на безповоротній основі за КПКВК МБ 0818775 «Інші заходи за рахунок коштів резервного фонду місцевого бюджету» в сумі 198 000 гривень, а саме за напрямом:</w:t>
      </w:r>
    </w:p>
    <w:p w14:paraId="05B0114E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поточного ремонту мереж водопроводу і каналізації КНП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 по загальному фонду за КЕКВ 2610 «Субсидії та поточні трансфери підприємствам (установам, організаціям)» в сумі 198 000 гривень комунальному некомерційному підприємству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14:paraId="4E948C51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Визначити головним розпорядником коштів, в межах направлених призначень, Департамент соціального захисту та гідності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14:paraId="33D7D4FF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</w:p>
    <w:p w14:paraId="7A12FEBE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Комунальному некомерційному підприємству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 забезпечити цільове використання коштів резервного фонду для поточного ремонту мереж водопроводу і каналізації КНП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лікарня». </w:t>
      </w:r>
    </w:p>
    <w:p w14:paraId="45C3C37F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</w:p>
    <w:p w14:paraId="022FBE60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Відділу фінансових операцій Департаменту соціального захисту та гідності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підготувати необхідні документи та розрахунки для внесення змін до кошторису та плану асигнувань на 2022 рік на суму 198 000 гривень. </w:t>
      </w:r>
    </w:p>
    <w:p w14:paraId="7CA7172D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</w:p>
    <w:p w14:paraId="3131234B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Фінансовому управлінню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розпису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на 2022 рік та врахувати зазначені зміни при проведенні фінансування Департаменту соціального захисту та гідності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14:paraId="4523CE16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</w:p>
    <w:p w14:paraId="09A5F3AB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виконанням рішення покласти на міського голову. </w:t>
      </w:r>
    </w:p>
    <w:p w14:paraId="3E819A26" w14:textId="77777777" w:rsidR="007671C7" w:rsidRDefault="007671C7" w:rsidP="007671C7">
      <w:pPr>
        <w:pStyle w:val="Default"/>
        <w:jc w:val="both"/>
        <w:rPr>
          <w:sz w:val="28"/>
          <w:szCs w:val="28"/>
        </w:rPr>
      </w:pPr>
    </w:p>
    <w:p w14:paraId="0D037209" w14:textId="77777777" w:rsidR="007671C7" w:rsidRPr="007671C7" w:rsidRDefault="007671C7" w:rsidP="007671C7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7671C7" w:rsidRPr="007671C7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C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A55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671C7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DF36"/>
  <w15:chartTrackingRefBased/>
  <w15:docId w15:val="{3B24496B-A013-40C3-AAF1-2419A26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767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2057</Words>
  <Characters>1173</Characters>
  <Application>Microsoft Office Word</Application>
  <DocSecurity>0</DocSecurity>
  <Lines>9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2022-12-12T08:17:00Z</dcterms:created>
  <dcterms:modified xsi:type="dcterms:W3CDTF">2022-12-12T08:17:00Z</dcterms:modified>
</cp:coreProperties>
</file>