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A95E1" w14:textId="77777777" w:rsidR="00D33AC4" w:rsidRDefault="002147B5" w:rsidP="00AF24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47B5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4AE4C263" w14:textId="77777777" w:rsidR="002147B5" w:rsidRDefault="00D33AC4" w:rsidP="00AF2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2147B5" w:rsidRPr="002147B5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2147B5" w:rsidRPr="002147B5">
        <w:rPr>
          <w:rFonts w:ascii="Times New Roman" w:hAnsi="Times New Roman" w:cs="Times New Roman"/>
          <w:sz w:val="28"/>
          <w:szCs w:val="28"/>
        </w:rPr>
        <w:t xml:space="preserve"> рішення викон</w:t>
      </w:r>
      <w:r w:rsidR="002147B5">
        <w:rPr>
          <w:rFonts w:ascii="Times New Roman" w:hAnsi="Times New Roman" w:cs="Times New Roman"/>
          <w:sz w:val="28"/>
          <w:szCs w:val="28"/>
        </w:rPr>
        <w:t>а</w:t>
      </w:r>
      <w:r w:rsidR="002147B5" w:rsidRPr="002147B5">
        <w:rPr>
          <w:rFonts w:ascii="Times New Roman" w:hAnsi="Times New Roman" w:cs="Times New Roman"/>
          <w:sz w:val="28"/>
          <w:szCs w:val="28"/>
        </w:rPr>
        <w:t xml:space="preserve">вчого комітету Вараської міської ради «Про </w:t>
      </w:r>
      <w:r w:rsidR="002147B5">
        <w:rPr>
          <w:rFonts w:ascii="Times New Roman" w:hAnsi="Times New Roman" w:cs="Times New Roman"/>
          <w:sz w:val="28"/>
          <w:szCs w:val="28"/>
        </w:rPr>
        <w:t>надання грошової компенсації за придбання шкільної та спортивної форми учням з числа дітей - сиріт, та дітей, позбавлених батьківського піклування, які навчаються в закладах загальної середньої освіти Вараської міської територіальної громади»</w:t>
      </w:r>
    </w:p>
    <w:p w14:paraId="45022E26" w14:textId="77777777" w:rsidR="00AF2407" w:rsidRDefault="00AF2407" w:rsidP="00AF2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B14E01" w14:textId="77777777" w:rsidR="00EE1969" w:rsidRDefault="002147B5" w:rsidP="00AF2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065">
        <w:rPr>
          <w:rFonts w:ascii="Times New Roman" w:hAnsi="Times New Roman" w:cs="Times New Roman"/>
          <w:sz w:val="28"/>
          <w:szCs w:val="28"/>
        </w:rPr>
        <w:t xml:space="preserve">Відповідно до підпункту 5 пункту 13 постанови Кабінету Міністрів України від 05.04.1994 р. № 226 </w:t>
      </w:r>
      <w:r w:rsidRPr="00BF1065">
        <w:rPr>
          <w:rFonts w:ascii="Consolas" w:hAnsi="Consolas"/>
          <w:b/>
          <w:bCs/>
          <w:shd w:val="clear" w:color="auto" w:fill="FFFFFF"/>
        </w:rPr>
        <w:t xml:space="preserve"> </w:t>
      </w:r>
      <w:r w:rsidR="00BF10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BF10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поліпшення виховання, навчання, соціального захисту та ма</w:t>
      </w:r>
      <w:r w:rsidR="00BF1065" w:rsidRPr="00BF10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теріального забезпечення дітей–сиріт і дітей, позбавлених батьківського піклування»</w:t>
      </w:r>
      <w:r w:rsidR="00AF24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F1065" w:rsidRPr="00BF1065">
        <w:rPr>
          <w:rFonts w:ascii="Times New Roman" w:hAnsi="Times New Roman" w:cs="Times New Roman"/>
          <w:sz w:val="28"/>
          <w:szCs w:val="28"/>
          <w:shd w:val="clear" w:color="auto" w:fill="FFFFFF"/>
        </w:rPr>
        <w:t>діти-сироти і діти, позбавлені  батьківського піклування, що  перебувають  під  опікою  (піклуванням),  на період навчання у закладі загальної середньої о</w:t>
      </w:r>
      <w:r w:rsidR="008811F0">
        <w:rPr>
          <w:rFonts w:ascii="Times New Roman" w:hAnsi="Times New Roman" w:cs="Times New Roman"/>
          <w:sz w:val="28"/>
          <w:szCs w:val="28"/>
          <w:shd w:val="clear" w:color="auto" w:fill="FFFFFF"/>
        </w:rPr>
        <w:t>світи забезпечуються  безкоштовно</w:t>
      </w:r>
      <w:r w:rsidR="00BF1065" w:rsidRPr="00BF10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>шкільною</w:t>
      </w:r>
      <w:r w:rsidR="00881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="00BF1065" w:rsidRPr="00BF10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спортивною формами</w:t>
      </w:r>
      <w:r w:rsidR="005E1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Рішенням виконавчого комітету Вараської міської ради </w:t>
      </w:r>
      <w:r w:rsid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24.07.2019 № 167 </w:t>
      </w:r>
      <w:r w:rsidR="005E1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надання грошової компенсації за придбання шкільної та спортивної форми</w:t>
      </w:r>
      <w:r w:rsid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дітям-сиротам, позбавленим батьківського піклування, які навчаються у закладах загальної середньої освіти» було встановлено суму грошової компенсації у розмірі 2200 гривень на одну дитину. </w:t>
      </w:r>
    </w:p>
    <w:p w14:paraId="500A7346" w14:textId="77777777" w:rsidR="00D33AC4" w:rsidRDefault="00D33AC4" w:rsidP="00AF2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Протягом 2019-2022 років відбулось суттєве підвищення ринкових цін на визначену категорію одягу, а також за ці роки збільшувалась сума прожиткового мінімуму, який для дітей від 6 </w:t>
      </w:r>
      <w:r w:rsidRP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>до 18 років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становить</w:t>
      </w:r>
      <w:r w:rsidRP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>: з 1 січня</w:t>
      </w:r>
      <w:r w:rsidR="00AF2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року -</w:t>
      </w:r>
      <w:r w:rsidRP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2 618 грн</w:t>
      </w:r>
      <w:r w:rsidR="00AF24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>, з 1 липня - 2 744 грн</w:t>
      </w:r>
      <w:r w:rsidR="009D36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>, з 1 грудня - 2 833 грн</w:t>
      </w:r>
      <w:r w:rsidR="009D36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BF52876" w14:textId="77777777" w:rsidR="00D33AC4" w:rsidRDefault="00095D97" w:rsidP="00AF2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Враховуючи вищезазна</w:t>
      </w:r>
      <w:r w:rsid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>чену інформацію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освіти вико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D33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вчого комітету Вараської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пропонує збільшити розмір грошової компенсації наступним чином:</w:t>
      </w:r>
    </w:p>
    <w:p w14:paraId="471DFD26" w14:textId="77777777" w:rsidR="00095D97" w:rsidRPr="00095D97" w:rsidRDefault="00095D97" w:rsidP="00AF2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учнів, з числа </w:t>
      </w:r>
      <w:r w:rsidRPr="00BF10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дітей–сиріт і дітей, позбавлених батьківського піклування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1-4 класів: 3000 гривень;</w:t>
      </w:r>
    </w:p>
    <w:p w14:paraId="6485832E" w14:textId="77777777" w:rsidR="00095D97" w:rsidRPr="009D36A7" w:rsidRDefault="00095D97" w:rsidP="00AF2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учнів, з числа </w:t>
      </w:r>
      <w:r w:rsidRPr="00BF10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дітей–сиріт і дітей, позбавлених батьківського піклування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5-11 класів: 3500 гривень.</w:t>
      </w:r>
    </w:p>
    <w:p w14:paraId="71065685" w14:textId="77777777" w:rsidR="009D36A7" w:rsidRDefault="009D36A7" w:rsidP="009D36A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B323237" w14:textId="77777777" w:rsidR="009D36A7" w:rsidRDefault="009D36A7" w:rsidP="009D36A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FBD323B" w14:textId="77777777" w:rsidR="009D36A7" w:rsidRPr="009D36A7" w:rsidRDefault="009D36A7" w:rsidP="009D36A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освіти                                                Олена КОРЕНЬ</w:t>
      </w:r>
    </w:p>
    <w:sectPr w:rsidR="009D36A7" w:rsidRPr="009D36A7" w:rsidSect="003967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342C5"/>
    <w:multiLevelType w:val="hybridMultilevel"/>
    <w:tmpl w:val="13FE3F96"/>
    <w:lvl w:ilvl="0" w:tplc="7696BB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B5"/>
    <w:rsid w:val="00014529"/>
    <w:rsid w:val="00045520"/>
    <w:rsid w:val="00095D97"/>
    <w:rsid w:val="002147B5"/>
    <w:rsid w:val="00396750"/>
    <w:rsid w:val="0055029F"/>
    <w:rsid w:val="005E19B5"/>
    <w:rsid w:val="008811F0"/>
    <w:rsid w:val="009A3234"/>
    <w:rsid w:val="009D36A7"/>
    <w:rsid w:val="00AF2407"/>
    <w:rsid w:val="00BF1065"/>
    <w:rsid w:val="00D33AC4"/>
    <w:rsid w:val="00E86BF2"/>
    <w:rsid w:val="00EE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3BA5"/>
  <w15:chartTrackingRefBased/>
  <w15:docId w15:val="{5AC0B521-82AC-474A-B0E1-A717A04E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Ulyana Ostapovych</cp:lastModifiedBy>
  <cp:revision>2</cp:revision>
  <dcterms:created xsi:type="dcterms:W3CDTF">2022-05-26T12:56:00Z</dcterms:created>
  <dcterms:modified xsi:type="dcterms:W3CDTF">2022-05-26T12:56:00Z</dcterms:modified>
</cp:coreProperties>
</file>