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22CA4F58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2022 </w:t>
      </w:r>
      <w:r w:rsidR="008E016C">
        <w:rPr>
          <w:b/>
          <w:sz w:val="28"/>
          <w:szCs w:val="28"/>
          <w:lang w:val="uk-UA"/>
        </w:rPr>
        <w:t>рік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r w:rsidR="00DD47EB">
        <w:rPr>
          <w:b/>
          <w:sz w:val="28"/>
          <w:szCs w:val="28"/>
          <w:lang w:val="uk-UA"/>
        </w:rPr>
        <w:t>Вараський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bookmarkStart w:id="2" w:name="_Hlk130545430"/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r w:rsidR="00DD47EB" w:rsidRPr="00D41563">
        <w:rPr>
          <w:sz w:val="25"/>
          <w:szCs w:val="25"/>
          <w:lang w:val="uk-UA"/>
        </w:rPr>
        <w:t xml:space="preserve">Вараської міської ради </w:t>
      </w:r>
      <w:r w:rsidRPr="00D41563">
        <w:rPr>
          <w:sz w:val="25"/>
          <w:szCs w:val="25"/>
          <w:lang w:val="uk-UA"/>
        </w:rPr>
        <w:t>«</w:t>
      </w:r>
      <w:r w:rsidR="00DD47EB" w:rsidRPr="00D41563">
        <w:rPr>
          <w:sz w:val="25"/>
          <w:szCs w:val="25"/>
          <w:lang w:val="uk-UA"/>
        </w:rPr>
        <w:t>Вараський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«Вараський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41F38638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Комунальним некомерційним підприємством Вараської міської ради «Центр первинної медичної допомоги» (далі – КНП ВМР ЦПМД) за 2022 рік отримано всього доходів в сумі 48 436,2 тис.грн, що більше від планових на 2 146,2,0 тис.грн та становить 105% до плану.</w:t>
      </w:r>
    </w:p>
    <w:p w14:paraId="3670FC71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Всього доходи комунального підприємства складаються з чистого доходу від реалізації продукції (товарів, робіт, послуг) в сумі 34 587,7 тис.грн, що менше на 312,3 тис.грн. від планових (99% до плану), інших операційних доходів, які становлять 12 563,3 тис.грн., що більші від запланованого аналогічного показника на 2 323,3 тис.грн (123% до плану), інших доходів підприємства, які становлять 1 285,2 тис.грн., що є більші на 135,2 тис.грн від планових (112% до плану).</w:t>
      </w:r>
    </w:p>
    <w:p w14:paraId="27915CAF" w14:textId="6D9E3D6C" w:rsidR="008E016C" w:rsidRPr="008E016C" w:rsidRDefault="005345D1" w:rsidP="008E016C">
      <w:pPr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Основним джерелом надходжень підприємства є</w:t>
      </w:r>
      <w:r w:rsidR="008E016C" w:rsidRPr="008E016C">
        <w:rPr>
          <w:sz w:val="25"/>
          <w:szCs w:val="25"/>
          <w:lang w:val="uk-UA"/>
        </w:rPr>
        <w:t xml:space="preserve"> доходи від реалізації послуг з медичного обслуговування населення за програмою медичних гарантій, згідно з договором з Національною службою здоров’я України.</w:t>
      </w:r>
    </w:p>
    <w:p w14:paraId="0E9D730E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Всього витрати комунального підприємства за звітний період становлять 49 330,3 тис.грн при запланованих 48 110,0 тис.грн, що на 1 220,3 тис.грн більше планових. При цьому витрати підприємства на 894,1 перевищують його доходи.</w:t>
      </w:r>
    </w:p>
    <w:p w14:paraId="49538C85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Витрати комунального некомерційного підприємства складаються з собівартості реалізованої продукції в сумі 30 886,7 тис.грн, яка зменшилась в порівнянні з плановим показником на 553,3 тис.грн. (становить 98% до плану), адміністративних витрат в розмірі 4 734,8 тис.грн, що на 675,2 тис.грн менше планових, інших операційних витрат в розмірі 12 258,3 тис.грн., що на 2 148,3 тис.грн. більше планових та інших витрат в сумі 1 450,5 тис.грн., при запланованих  1 150,0 тис.грн.</w:t>
      </w:r>
    </w:p>
    <w:p w14:paraId="25429925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 </w:t>
      </w:r>
    </w:p>
    <w:p w14:paraId="06F9D738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Отримання комунальним некомерційним підприємством статусу неприбуткової організації звільняє такого суб’єкта від сплати податку на прибуток.</w:t>
      </w:r>
    </w:p>
    <w:p w14:paraId="39C22A5A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За результатами виконання фінансового плану за 2022 рік підприємство спрацювало зі збитком в сумі 894,1 тис.грн.</w:t>
      </w:r>
    </w:p>
    <w:p w14:paraId="68DFA293" w14:textId="1C2933DD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>Планова кількість штатних працівників становить 109,25 штатних одиниці,  фактично в КНП ВМР ЦПМД працює 10</w:t>
      </w:r>
      <w:r w:rsidR="00075D2C">
        <w:rPr>
          <w:sz w:val="25"/>
          <w:szCs w:val="25"/>
          <w:lang w:val="uk-UA"/>
        </w:rPr>
        <w:t>7</w:t>
      </w:r>
      <w:r w:rsidRPr="008E016C">
        <w:rPr>
          <w:sz w:val="25"/>
          <w:szCs w:val="25"/>
          <w:lang w:val="uk-UA"/>
        </w:rPr>
        <w:t xml:space="preserve"> чол.</w:t>
      </w:r>
    </w:p>
    <w:p w14:paraId="666CC01C" w14:textId="77777777" w:rsidR="008E016C" w:rsidRPr="008E016C" w:rsidRDefault="008E016C" w:rsidP="008E016C">
      <w:pPr>
        <w:ind w:firstLine="567"/>
        <w:jc w:val="both"/>
        <w:rPr>
          <w:sz w:val="25"/>
          <w:szCs w:val="25"/>
          <w:lang w:val="uk-UA"/>
        </w:rPr>
      </w:pPr>
      <w:r w:rsidRPr="008E016C">
        <w:rPr>
          <w:sz w:val="25"/>
          <w:szCs w:val="25"/>
          <w:lang w:val="uk-UA"/>
        </w:rPr>
        <w:t xml:space="preserve">Витрати на оплату праці за звітний період становлять 25 418,1 тис.грн (97% до плану), що на 841,9 тис.грн.більше від планових. </w:t>
      </w:r>
    </w:p>
    <w:p w14:paraId="53DF8FF5" w14:textId="1908849D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Залишок нерозподіленого прибутку (непокритого збитку) на кінець звітного періоду становить </w:t>
      </w:r>
      <w:r w:rsidR="008E016C">
        <w:rPr>
          <w:sz w:val="25"/>
          <w:szCs w:val="25"/>
          <w:lang w:val="uk-UA"/>
        </w:rPr>
        <w:t>6 460,9</w:t>
      </w:r>
      <w:r w:rsidRPr="00D41563">
        <w:rPr>
          <w:sz w:val="25"/>
          <w:szCs w:val="25"/>
          <w:lang w:val="uk-UA"/>
        </w:rPr>
        <w:t xml:space="preserve"> тис</w:t>
      </w:r>
      <w:r w:rsidR="00E61FAF">
        <w:rPr>
          <w:sz w:val="25"/>
          <w:szCs w:val="25"/>
          <w:lang w:val="uk-UA"/>
        </w:rPr>
        <w:t>.</w:t>
      </w:r>
      <w:r w:rsidRPr="00D41563">
        <w:rPr>
          <w:sz w:val="25"/>
          <w:szCs w:val="25"/>
          <w:lang w:val="uk-UA"/>
        </w:rPr>
        <w:t>грн.</w:t>
      </w:r>
    </w:p>
    <w:bookmarkEnd w:id="2"/>
    <w:p w14:paraId="3DF784FE" w14:textId="4652B923" w:rsidR="00E04907" w:rsidRDefault="00E04907" w:rsidP="00297A45">
      <w:pPr>
        <w:jc w:val="center"/>
        <w:rPr>
          <w:b/>
          <w:bCs/>
          <w:sz w:val="28"/>
          <w:szCs w:val="28"/>
          <w:lang w:val="uk-UA"/>
        </w:rPr>
      </w:pPr>
    </w:p>
    <w:p w14:paraId="6E954935" w14:textId="77777777" w:rsidR="008E016C" w:rsidRDefault="008E016C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753CF10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6B74340" w14:textId="57A30B20" w:rsidR="00062A4B" w:rsidRDefault="008E016C">
      <w:pP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LINK </w:instrText>
      </w:r>
      <w:r w:rsidR="00062A4B">
        <w:rPr>
          <w:lang w:val="uk-UA"/>
        </w:rPr>
        <w:instrText xml:space="preserve">Excel.Sheet.12 "D:\\Інна\\Аналіз pf 2022 hsr.xlsx" ЦПМД!R4C1:R40C4 </w:instrText>
      </w:r>
      <w:r>
        <w:rPr>
          <w:lang w:val="uk-UA"/>
        </w:rPr>
        <w:instrText xml:space="preserve">\a \f 4 \h  \* MERGEFORMAT </w:instrText>
      </w:r>
      <w:r>
        <w:rPr>
          <w:lang w:val="uk-UA"/>
        </w:rPr>
        <w:fldChar w:fldCharType="separate"/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2140"/>
        <w:gridCol w:w="1940"/>
        <w:gridCol w:w="1208"/>
        <w:gridCol w:w="2920"/>
      </w:tblGrid>
      <w:tr w:rsidR="00062A4B" w:rsidRPr="00062A4B" w14:paraId="72D08795" w14:textId="77777777" w:rsidTr="00062A4B">
        <w:trPr>
          <w:divId w:val="1427842200"/>
          <w:trHeight w:val="64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EFFFB" w14:textId="554AEEC8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62A4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2FD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62A4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A45E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062A4B" w:rsidRPr="00062A4B" w14:paraId="560F1E24" w14:textId="77777777" w:rsidTr="00062A4B">
        <w:trPr>
          <w:divId w:val="1427842200"/>
          <w:trHeight w:val="34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4C60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4D26D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4104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62A4B">
              <w:rPr>
                <w:b/>
                <w:bCs/>
                <w:color w:val="000000"/>
                <w:lang w:val="uk-UA" w:eastAsia="uk-UA"/>
              </w:rPr>
              <w:t>тис.грн.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010BF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46 290,0</w:t>
            </w:r>
          </w:p>
        </w:tc>
      </w:tr>
      <w:tr w:rsidR="00062A4B" w:rsidRPr="00062A4B" w14:paraId="25051080" w14:textId="77777777" w:rsidTr="00062A4B">
        <w:trPr>
          <w:divId w:val="1427842200"/>
          <w:trHeight w:val="27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4321B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5030648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4D52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41AFE0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48 436,2</w:t>
            </w:r>
          </w:p>
        </w:tc>
      </w:tr>
      <w:tr w:rsidR="00062A4B" w:rsidRPr="00062A4B" w14:paraId="0F85771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6B619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4AE60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9C26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D40A3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2 146,2</w:t>
            </w:r>
          </w:p>
        </w:tc>
      </w:tr>
      <w:tr w:rsidR="00062A4B" w:rsidRPr="00062A4B" w14:paraId="679699E4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6B14F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CD227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713B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B0188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104,6</w:t>
            </w:r>
          </w:p>
        </w:tc>
      </w:tr>
      <w:tr w:rsidR="00062A4B" w:rsidRPr="00062A4B" w14:paraId="0E30EB46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B7B7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86B2EF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B514B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753F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34 900,0</w:t>
            </w:r>
          </w:p>
        </w:tc>
      </w:tr>
      <w:tr w:rsidR="00062A4B" w:rsidRPr="00062A4B" w14:paraId="18C00FAF" w14:textId="77777777" w:rsidTr="00062A4B">
        <w:trPr>
          <w:divId w:val="1427842200"/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E99CD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C1EF7E1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86B9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4A5FA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34 587,7</w:t>
            </w:r>
          </w:p>
        </w:tc>
      </w:tr>
      <w:tr w:rsidR="00062A4B" w:rsidRPr="00062A4B" w14:paraId="5382B6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67855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3117F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30CF3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4C1F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-312,3</w:t>
            </w:r>
          </w:p>
        </w:tc>
      </w:tr>
      <w:tr w:rsidR="00062A4B" w:rsidRPr="00062A4B" w14:paraId="2A2E93E6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440E1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9D1B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FAC2E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D31DC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99,1</w:t>
            </w:r>
          </w:p>
        </w:tc>
      </w:tr>
      <w:tr w:rsidR="00062A4B" w:rsidRPr="00062A4B" w14:paraId="10BA3E1A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A34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4030D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E4002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6465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6 139,6</w:t>
            </w:r>
          </w:p>
        </w:tc>
      </w:tr>
      <w:tr w:rsidR="00062A4B" w:rsidRPr="00062A4B" w14:paraId="5F2817ED" w14:textId="77777777" w:rsidTr="00062A4B">
        <w:trPr>
          <w:divId w:val="1427842200"/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D22E4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B606E8D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DFC6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47D0F4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6 652,1</w:t>
            </w:r>
          </w:p>
        </w:tc>
      </w:tr>
      <w:tr w:rsidR="00062A4B" w:rsidRPr="00062A4B" w14:paraId="70E7E31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ABF88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2957B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D57B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EA22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512,5</w:t>
            </w:r>
          </w:p>
        </w:tc>
      </w:tr>
      <w:tr w:rsidR="00062A4B" w:rsidRPr="00062A4B" w14:paraId="31400C1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06AF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4256D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C9A1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F655A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108,3</w:t>
            </w:r>
          </w:p>
        </w:tc>
      </w:tr>
      <w:tr w:rsidR="00062A4B" w:rsidRPr="00062A4B" w14:paraId="255F4858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3C8F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A8D7C5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A85A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F185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48 110,0</w:t>
            </w:r>
          </w:p>
        </w:tc>
      </w:tr>
      <w:tr w:rsidR="00062A4B" w:rsidRPr="00062A4B" w14:paraId="26087A09" w14:textId="77777777" w:rsidTr="00062A4B">
        <w:trPr>
          <w:divId w:val="1427842200"/>
          <w:trHeight w:val="33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72751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75C35FA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F92B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FC1042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49 330,3</w:t>
            </w:r>
          </w:p>
        </w:tc>
      </w:tr>
      <w:tr w:rsidR="00062A4B" w:rsidRPr="00062A4B" w14:paraId="2705BC32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E7EBE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0FFD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39328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13EA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1 220,3</w:t>
            </w:r>
          </w:p>
        </w:tc>
      </w:tr>
      <w:tr w:rsidR="00062A4B" w:rsidRPr="00062A4B" w14:paraId="376B3D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188E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D11DB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2CA8A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CAA8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102,5</w:t>
            </w:r>
          </w:p>
        </w:tc>
      </w:tr>
      <w:tr w:rsidR="00062A4B" w:rsidRPr="00062A4B" w14:paraId="127F7101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8173015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9C60B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6D9BE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C2DA1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-1 820,0</w:t>
            </w:r>
          </w:p>
        </w:tc>
      </w:tr>
      <w:tr w:rsidR="00062A4B" w:rsidRPr="00062A4B" w14:paraId="7A562016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EDC0D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0ECAA67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1F66D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D67989A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-894,1</w:t>
            </w:r>
          </w:p>
        </w:tc>
      </w:tr>
      <w:tr w:rsidR="00062A4B" w:rsidRPr="00062A4B" w14:paraId="22B74F9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9EB85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D2D2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9F0DC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EA89" w14:textId="77777777" w:rsidR="00062A4B" w:rsidRPr="00062A4B" w:rsidRDefault="00062A4B" w:rsidP="00062A4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sz w:val="20"/>
                <w:szCs w:val="20"/>
                <w:lang w:val="uk-UA" w:eastAsia="uk-UA"/>
              </w:rPr>
              <w:t>925,9</w:t>
            </w:r>
          </w:p>
        </w:tc>
      </w:tr>
      <w:tr w:rsidR="00062A4B" w:rsidRPr="00062A4B" w14:paraId="5836C83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5ABDF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F7D8D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067A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58547" w14:textId="77777777" w:rsidR="00062A4B" w:rsidRPr="00062A4B" w:rsidRDefault="00062A4B" w:rsidP="00062A4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062A4B" w:rsidRPr="00062A4B" w14:paraId="0999BF08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B9A5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A0D179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0E35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DD539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26 260,0</w:t>
            </w:r>
          </w:p>
        </w:tc>
      </w:tr>
      <w:tr w:rsidR="00062A4B" w:rsidRPr="00062A4B" w14:paraId="6431EAC0" w14:textId="77777777" w:rsidTr="00062A4B">
        <w:trPr>
          <w:divId w:val="1427842200"/>
          <w:trHeight w:val="33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248C8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BEF0750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835B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30B8E5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25 418,1</w:t>
            </w:r>
          </w:p>
        </w:tc>
      </w:tr>
      <w:tr w:rsidR="00062A4B" w:rsidRPr="00062A4B" w14:paraId="4FE5F5B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7C57A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FD195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8091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06CA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-841,9</w:t>
            </w:r>
          </w:p>
        </w:tc>
      </w:tr>
      <w:tr w:rsidR="00062A4B" w:rsidRPr="00062A4B" w14:paraId="55CA7B20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0A1FC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309F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295F5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FC58D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96,8</w:t>
            </w:r>
          </w:p>
        </w:tc>
      </w:tr>
      <w:tr w:rsidR="00062A4B" w:rsidRPr="00062A4B" w14:paraId="61544EF6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70B6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ADA26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FAA17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CF65E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109,25</w:t>
            </w:r>
          </w:p>
        </w:tc>
      </w:tr>
      <w:tr w:rsidR="00062A4B" w:rsidRPr="00062A4B" w14:paraId="2A622DCB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612E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8EFF219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77C53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D974C9" w14:textId="77777777" w:rsidR="00062A4B" w:rsidRPr="00062A4B" w:rsidRDefault="00062A4B" w:rsidP="00062A4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sz w:val="22"/>
                <w:szCs w:val="22"/>
                <w:lang w:val="uk-UA" w:eastAsia="uk-UA"/>
              </w:rPr>
              <w:t>107,00</w:t>
            </w:r>
          </w:p>
        </w:tc>
      </w:tr>
      <w:tr w:rsidR="00062A4B" w:rsidRPr="00062A4B" w14:paraId="0B314D89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3985E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91CE6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79B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883B3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062A4B" w:rsidRPr="00062A4B" w14:paraId="3EC75C3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83CA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BB1814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693F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D4F49" w14:textId="77777777" w:rsidR="00062A4B" w:rsidRPr="00062A4B" w:rsidRDefault="00062A4B" w:rsidP="00062A4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062A4B">
              <w:rPr>
                <w:sz w:val="22"/>
                <w:szCs w:val="22"/>
                <w:lang w:val="uk-UA" w:eastAsia="uk-UA"/>
              </w:rPr>
              <w:t>98</w:t>
            </w:r>
          </w:p>
        </w:tc>
      </w:tr>
      <w:tr w:rsidR="00062A4B" w:rsidRPr="00062A4B" w14:paraId="0DCADABF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2A7D43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14126F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14C6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DD2D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20 030,5</w:t>
            </w:r>
          </w:p>
        </w:tc>
      </w:tr>
      <w:tr w:rsidR="00062A4B" w:rsidRPr="00062A4B" w14:paraId="0BD3347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68B3B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98838F7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3019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881D28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19 796,0</w:t>
            </w:r>
          </w:p>
        </w:tc>
      </w:tr>
      <w:tr w:rsidR="00062A4B" w:rsidRPr="00062A4B" w14:paraId="71DA50FE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9178A6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E5EF5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DB100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183B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-234,5</w:t>
            </w:r>
          </w:p>
        </w:tc>
      </w:tr>
      <w:tr w:rsidR="00062A4B" w:rsidRPr="00062A4B" w14:paraId="629EC587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621E00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25DE69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2380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AB13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98,8</w:t>
            </w:r>
          </w:p>
        </w:tc>
      </w:tr>
      <w:tr w:rsidR="00062A4B" w:rsidRPr="00062A4B" w14:paraId="027EE517" w14:textId="77777777" w:rsidTr="00062A4B">
        <w:trPr>
          <w:divId w:val="1427842200"/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0CACC8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4D14E1" w14:textId="77777777" w:rsidR="00062A4B" w:rsidRPr="00062A4B" w:rsidRDefault="00062A4B" w:rsidP="00062A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6B344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7E953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54 166,7</w:t>
            </w:r>
          </w:p>
        </w:tc>
      </w:tr>
      <w:tr w:rsidR="00062A4B" w:rsidRPr="00062A4B" w14:paraId="120F6C9E" w14:textId="77777777" w:rsidTr="00062A4B">
        <w:trPr>
          <w:divId w:val="1427842200"/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275F12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6772CD4" w14:textId="77777777" w:rsidR="00062A4B" w:rsidRPr="00062A4B" w:rsidRDefault="00062A4B" w:rsidP="00062A4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9217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94445C" w14:textId="77777777" w:rsidR="00062A4B" w:rsidRPr="00062A4B" w:rsidRDefault="00062A4B" w:rsidP="00062A4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56 650,0</w:t>
            </w:r>
          </w:p>
        </w:tc>
      </w:tr>
      <w:tr w:rsidR="00062A4B" w:rsidRPr="00062A4B" w14:paraId="22944227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C6B227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D6A52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491D8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054D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2 483,3</w:t>
            </w:r>
          </w:p>
        </w:tc>
      </w:tr>
      <w:tr w:rsidR="00062A4B" w:rsidRPr="00062A4B" w14:paraId="43D41EEA" w14:textId="77777777" w:rsidTr="00062A4B">
        <w:trPr>
          <w:divId w:val="1427842200"/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BA8A37" w14:textId="77777777" w:rsidR="00062A4B" w:rsidRPr="00062A4B" w:rsidRDefault="00062A4B" w:rsidP="00062A4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5534BA" w14:textId="77777777" w:rsidR="00062A4B" w:rsidRPr="00062A4B" w:rsidRDefault="00062A4B" w:rsidP="00062A4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062A4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87C1" w14:textId="77777777" w:rsidR="00062A4B" w:rsidRPr="00062A4B" w:rsidRDefault="00062A4B" w:rsidP="00062A4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DC32" w14:textId="77777777" w:rsidR="00062A4B" w:rsidRPr="00062A4B" w:rsidRDefault="00062A4B" w:rsidP="00062A4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62A4B">
              <w:rPr>
                <w:color w:val="000000"/>
                <w:sz w:val="22"/>
                <w:szCs w:val="22"/>
                <w:lang w:val="uk-UA" w:eastAsia="uk-UA"/>
              </w:rPr>
              <w:t>104,6</w:t>
            </w:r>
          </w:p>
        </w:tc>
      </w:tr>
    </w:tbl>
    <w:p w14:paraId="7DD121DB" w14:textId="77777777" w:rsidR="00075D2C" w:rsidRPr="00297A45" w:rsidRDefault="008E016C">
      <w:pPr>
        <w:rPr>
          <w:lang w:val="uk-UA"/>
        </w:rPr>
      </w:pPr>
      <w:r>
        <w:rPr>
          <w:lang w:val="uk-UA"/>
        </w:rPr>
        <w:fldChar w:fldCharType="end"/>
      </w:r>
    </w:p>
    <w:p w14:paraId="0CA868F5" w14:textId="56C27A0D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60EC1"/>
    <w:rsid w:val="00062A4B"/>
    <w:rsid w:val="00075D2C"/>
    <w:rsid w:val="000B373C"/>
    <w:rsid w:val="00162547"/>
    <w:rsid w:val="001C7DB2"/>
    <w:rsid w:val="00230F52"/>
    <w:rsid w:val="002935E2"/>
    <w:rsid w:val="00297A45"/>
    <w:rsid w:val="002A55C9"/>
    <w:rsid w:val="002E100B"/>
    <w:rsid w:val="0035077E"/>
    <w:rsid w:val="00352911"/>
    <w:rsid w:val="00355F78"/>
    <w:rsid w:val="00356AAB"/>
    <w:rsid w:val="003A680D"/>
    <w:rsid w:val="003D049C"/>
    <w:rsid w:val="003F4EA2"/>
    <w:rsid w:val="004515DB"/>
    <w:rsid w:val="004C5E8E"/>
    <w:rsid w:val="00531507"/>
    <w:rsid w:val="005345D1"/>
    <w:rsid w:val="00655808"/>
    <w:rsid w:val="006E330E"/>
    <w:rsid w:val="007156AF"/>
    <w:rsid w:val="00772867"/>
    <w:rsid w:val="00804FB7"/>
    <w:rsid w:val="00822591"/>
    <w:rsid w:val="00823570"/>
    <w:rsid w:val="008E016C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04D4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04907"/>
    <w:rsid w:val="00E61FAF"/>
    <w:rsid w:val="00EE34D1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2023-03-24T09:01:00Z</cp:lastPrinted>
  <dcterms:created xsi:type="dcterms:W3CDTF">2023-03-30T05:22:00Z</dcterms:created>
  <dcterms:modified xsi:type="dcterms:W3CDTF">2023-03-30T05:22:00Z</dcterms:modified>
</cp:coreProperties>
</file>