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AE221A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contextualSpacing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AA57EB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Комунальне підприємство «Бюро технічної інвентаризації» міста Вараш</w:t>
      </w:r>
    </w:p>
    <w:p w14:paraId="575F4052" w14:textId="77777777" w:rsidR="00AA57EB" w:rsidRPr="00AA57EB" w:rsidRDefault="00AA57EB" w:rsidP="00AA57E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</w:pPr>
    </w:p>
    <w:p w14:paraId="3281E273" w14:textId="67FA3634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Комунальне підприємство «Бюро технічної інвентаризації» (далі – КП «КМБТІ») за 2022 рік отримало чистий дохід від реалізації продукції (товарів, робіт, послуг) в розмірі 1 132,3 тис.грн, що нижчий від запланованого показник на 67,7 тис.грн (становить 94% від плану). </w:t>
      </w:r>
    </w:p>
    <w:p w14:paraId="3BD933BD" w14:textId="2B1BDD0B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Інші операційні доходи комунального підприємства фактично становили 4,4 тис.грн при тому, що запланованими не були. </w:t>
      </w:r>
    </w:p>
    <w:p w14:paraId="16A2AAF6" w14:textId="04FE4EA6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>Всього доходи комунального підприємства становили  1 136,7 тис.грн, що на 63,3 тис.грн менше від планового показника (становить 95% від плану).</w:t>
      </w:r>
    </w:p>
    <w:p w14:paraId="798555E9" w14:textId="2B1C0D47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>Витрати комунального підприємства за фактичними показниками становили  1 136,7 тис.грн, що на 56,7 тис.грн менше планового показника та становлять 95% від плану.</w:t>
      </w:r>
    </w:p>
    <w:p w14:paraId="0B3DD4D7" w14:textId="77777777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>Витрати КП «КМБТІ» за 2022 рік складаються з:</w:t>
      </w:r>
    </w:p>
    <w:p w14:paraId="5E1B060F" w14:textId="63CD717E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 собівартості реалізованої продукції в сумі 824,9 тис.грн, що на 118,9 тис.грн більше від запланованого показника та становить 117% від плану.;</w:t>
      </w:r>
    </w:p>
    <w:p w14:paraId="4DC45201" w14:textId="66FBC550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>адміністративних витрат в розмірі 311,8 тис.грн що на 174,2 тис.грн менші від планових та становлять 64% від плану.</w:t>
      </w:r>
    </w:p>
    <w:p w14:paraId="7F8AC10F" w14:textId="77777777" w:rsidR="000721A9" w:rsidRPr="000721A9" w:rsidRDefault="000721A9" w:rsidP="000721A9">
      <w:pPr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>Асигнувань з бюджету Вараської міської територіальної громади за звітний період комунальне підприємство не отримувало.</w:t>
      </w:r>
    </w:p>
    <w:p w14:paraId="091D4E58" w14:textId="6942FE16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 xml:space="preserve">Таким чином, КП «КМБТІ» за результатами 2022 року </w:t>
      </w:r>
      <w:r w:rsidR="00410F47">
        <w:rPr>
          <w:rFonts w:ascii="Times New Roman CYR" w:eastAsia="Batang" w:hAnsi="Times New Roman CYR"/>
          <w:bCs/>
          <w:sz w:val="28"/>
          <w:szCs w:val="28"/>
        </w:rPr>
        <w:t>спрацвало беззбитково (розмір прибутку становить 0)</w:t>
      </w:r>
      <w:r w:rsidRPr="000721A9">
        <w:rPr>
          <w:rFonts w:ascii="Times New Roman CYR" w:eastAsia="Batang" w:hAnsi="Times New Roman CYR"/>
          <w:bCs/>
          <w:sz w:val="28"/>
          <w:szCs w:val="28"/>
        </w:rPr>
        <w:t>, хоча запланований прибуток був встановлений на рівні 6,6 тис.грн.</w:t>
      </w:r>
    </w:p>
    <w:p w14:paraId="44533D0B" w14:textId="77777777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>Кількість штатних працівників комунального підприємства за фактичними показниками становить 7 чол., як і планувалося.</w:t>
      </w:r>
    </w:p>
    <w:p w14:paraId="485995E1" w14:textId="5B87CA09" w:rsidR="000721A9" w:rsidRPr="000721A9" w:rsidRDefault="000721A9" w:rsidP="000721A9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0721A9">
        <w:rPr>
          <w:rFonts w:ascii="Times New Roman CYR" w:eastAsia="Batang" w:hAnsi="Times New Roman CYR"/>
          <w:bCs/>
          <w:sz w:val="28"/>
          <w:szCs w:val="28"/>
        </w:rPr>
        <w:t>Витрати на оплату праці за 2022 рік становили 864,2 тис. грн., що на 16,0 тис.грн, перевищує плановий показник та становить 102% від плану.</w:t>
      </w:r>
    </w:p>
    <w:p w14:paraId="0CF0A953" w14:textId="77777777" w:rsidR="00B04B11" w:rsidRPr="00FF3429" w:rsidRDefault="00B04B11"/>
    <w:p w14:paraId="079C89D5" w14:textId="77777777" w:rsidR="00AA57EB" w:rsidRPr="000721A9" w:rsidRDefault="00AA57EB"/>
    <w:p w14:paraId="1B605818" w14:textId="77777777" w:rsidR="00AA57EB" w:rsidRDefault="00AA57EB">
      <w:pPr>
        <w:rPr>
          <w:lang w:val="ru-RU"/>
        </w:rPr>
      </w:pPr>
    </w:p>
    <w:p w14:paraId="5A204E89" w14:textId="77777777" w:rsidR="00AA57EB" w:rsidRDefault="00AA57EB">
      <w:pPr>
        <w:rPr>
          <w:lang w:val="ru-RU"/>
        </w:rPr>
      </w:pPr>
    </w:p>
    <w:p w14:paraId="2471B1FE" w14:textId="77777777" w:rsidR="00AA57EB" w:rsidRDefault="00AA57EB">
      <w:pPr>
        <w:rPr>
          <w:lang w:val="ru-RU"/>
        </w:rPr>
      </w:pPr>
    </w:p>
    <w:p w14:paraId="38C6170B" w14:textId="77777777" w:rsidR="00AA57EB" w:rsidRDefault="00AA57EB">
      <w:pPr>
        <w:rPr>
          <w:lang w:val="ru-RU"/>
        </w:rPr>
      </w:pPr>
    </w:p>
    <w:p w14:paraId="226EDC90" w14:textId="77777777" w:rsidR="00AA57EB" w:rsidRDefault="00AA57EB">
      <w:pPr>
        <w:rPr>
          <w:lang w:val="ru-RU"/>
        </w:rPr>
      </w:pPr>
    </w:p>
    <w:p w14:paraId="12103271" w14:textId="77777777" w:rsidR="00AA57EB" w:rsidRDefault="00AA57EB">
      <w:pPr>
        <w:rPr>
          <w:lang w:val="ru-RU"/>
        </w:rPr>
      </w:pPr>
    </w:p>
    <w:p w14:paraId="126BE063" w14:textId="77777777" w:rsidR="00AA57EB" w:rsidRDefault="00AA57EB">
      <w:pPr>
        <w:rPr>
          <w:lang w:val="ru-RU"/>
        </w:rPr>
      </w:pPr>
    </w:p>
    <w:p w14:paraId="4F8BE671" w14:textId="3CA6C261" w:rsidR="00AA57EB" w:rsidRDefault="00AA57EB">
      <w:pPr>
        <w:rPr>
          <w:lang w:val="ru-RU"/>
        </w:rPr>
      </w:pPr>
    </w:p>
    <w:p w14:paraId="647BC564" w14:textId="7B5066CA" w:rsidR="008D5B65" w:rsidRDefault="008D5B65">
      <w:pPr>
        <w:rPr>
          <w:lang w:val="ru-RU"/>
        </w:rPr>
      </w:pPr>
    </w:p>
    <w:p w14:paraId="56844EF0" w14:textId="77777777" w:rsidR="008D5B65" w:rsidRDefault="008D5B65">
      <w:pPr>
        <w:rPr>
          <w:lang w:val="ru-RU"/>
        </w:rPr>
      </w:pPr>
    </w:p>
    <w:p w14:paraId="45146AE5" w14:textId="77777777" w:rsidR="00AA57EB" w:rsidRDefault="00AA57EB">
      <w:pPr>
        <w:rPr>
          <w:lang w:val="ru-RU"/>
        </w:rPr>
      </w:pPr>
    </w:p>
    <w:p w14:paraId="3B55B7F8" w14:textId="77777777" w:rsidR="00AA57EB" w:rsidRDefault="00AA57EB">
      <w:pPr>
        <w:rPr>
          <w:lang w:val="ru-RU"/>
        </w:rPr>
      </w:pPr>
    </w:p>
    <w:tbl>
      <w:tblPr>
        <w:tblW w:w="8020" w:type="dxa"/>
        <w:tblLook w:val="04A0" w:firstRow="1" w:lastRow="0" w:firstColumn="1" w:lastColumn="0" w:noHBand="0" w:noVBand="1"/>
      </w:tblPr>
      <w:tblGrid>
        <w:gridCol w:w="2060"/>
        <w:gridCol w:w="2020"/>
        <w:gridCol w:w="1208"/>
        <w:gridCol w:w="2760"/>
      </w:tblGrid>
      <w:tr w:rsidR="00630339" w:rsidRPr="00630339" w14:paraId="4D628C83" w14:textId="77777777" w:rsidTr="00630339">
        <w:trPr>
          <w:trHeight w:val="450"/>
        </w:trPr>
        <w:tc>
          <w:tcPr>
            <w:tcW w:w="802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8D4A27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Інформація щодо основних показників діяльності комунального  підприємства за 2022 рік</w:t>
            </w:r>
          </w:p>
        </w:tc>
      </w:tr>
      <w:tr w:rsidR="00630339" w:rsidRPr="00630339" w14:paraId="437CDF61" w14:textId="77777777" w:rsidTr="00630339">
        <w:trPr>
          <w:trHeight w:val="600"/>
        </w:trPr>
        <w:tc>
          <w:tcPr>
            <w:tcW w:w="8020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B56F54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  <w:tr w:rsidR="00630339" w:rsidRPr="00630339" w14:paraId="3BA40CFF" w14:textId="77777777" w:rsidTr="00630339">
        <w:trPr>
          <w:trHeight w:val="645"/>
        </w:trPr>
        <w:tc>
          <w:tcPr>
            <w:tcW w:w="4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5B5D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показника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7D16F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A503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БТІ</w:t>
            </w:r>
          </w:p>
        </w:tc>
      </w:tr>
      <w:tr w:rsidR="00630339" w:rsidRPr="00630339" w14:paraId="455339A7" w14:textId="77777777" w:rsidTr="00615303">
        <w:trPr>
          <w:trHeight w:val="315"/>
        </w:trPr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36343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доходи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53C5E5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BEA1C" w14:textId="34947036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тис.грн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12132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1 200,0</w:t>
            </w:r>
          </w:p>
        </w:tc>
      </w:tr>
      <w:tr w:rsidR="00630339" w:rsidRPr="00630339" w14:paraId="0BCF0C78" w14:textId="77777777" w:rsidTr="00615303">
        <w:trPr>
          <w:trHeight w:val="345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7A83E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005E0D92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B529C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5DD09D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1 136,7</w:t>
            </w:r>
          </w:p>
        </w:tc>
      </w:tr>
      <w:tr w:rsidR="00630339" w:rsidRPr="00630339" w14:paraId="7D95620A" w14:textId="77777777" w:rsidTr="00615303">
        <w:trPr>
          <w:trHeight w:val="315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E1423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F75391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D94C7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516B7C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-63,3</w:t>
            </w:r>
          </w:p>
        </w:tc>
      </w:tr>
      <w:tr w:rsidR="00630339" w:rsidRPr="00630339" w14:paraId="6FD26231" w14:textId="77777777" w:rsidTr="00615303">
        <w:trPr>
          <w:trHeight w:val="315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F0C59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E98FC5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D3F73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B7F22D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94,7</w:t>
            </w:r>
          </w:p>
        </w:tc>
      </w:tr>
      <w:tr w:rsidR="00630339" w:rsidRPr="00630339" w14:paraId="567ADC7C" w14:textId="77777777" w:rsidTr="00615303">
        <w:trPr>
          <w:trHeight w:val="31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DD454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дохід від реалізації продукції, робіт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979553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85FE8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3F71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1 200,0</w:t>
            </w:r>
          </w:p>
        </w:tc>
      </w:tr>
      <w:tr w:rsidR="00630339" w:rsidRPr="00630339" w14:paraId="28D55DA0" w14:textId="77777777" w:rsidTr="00615303">
        <w:trPr>
          <w:trHeight w:val="40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9648D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60435774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EDC01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CAC431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1 132,3</w:t>
            </w:r>
          </w:p>
        </w:tc>
      </w:tr>
      <w:tr w:rsidR="00630339" w:rsidRPr="00630339" w14:paraId="584986D8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758417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592C56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06D21B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7411A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-67,7</w:t>
            </w:r>
          </w:p>
        </w:tc>
      </w:tr>
      <w:tr w:rsidR="00630339" w:rsidRPr="00630339" w14:paraId="652F4AD0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C6E4D0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444B8F5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86E17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42F1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94,4</w:t>
            </w:r>
          </w:p>
        </w:tc>
      </w:tr>
      <w:tr w:rsidR="00630339" w:rsidRPr="00630339" w14:paraId="54158F1C" w14:textId="77777777" w:rsidTr="00615303">
        <w:trPr>
          <w:trHeight w:val="33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5F61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Асигнування з бюджету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CE92BF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E05A51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5A05A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630339" w:rsidRPr="00630339" w14:paraId="1C0BDE85" w14:textId="77777777" w:rsidTr="00615303">
        <w:trPr>
          <w:trHeight w:val="39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200D19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1AA34F73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2BC0AE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8B74C7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</w:t>
            </w:r>
          </w:p>
        </w:tc>
      </w:tr>
      <w:tr w:rsidR="00630339" w:rsidRPr="00630339" w14:paraId="66F2CA84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46132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BF17C94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50332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86F4F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630339" w:rsidRPr="00630339" w14:paraId="5CBEAFF6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0193A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E46F6F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93B2FD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6808E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0,0</w:t>
            </w:r>
          </w:p>
        </w:tc>
      </w:tr>
      <w:tr w:rsidR="00630339" w:rsidRPr="00630339" w14:paraId="7AF826C3" w14:textId="77777777" w:rsidTr="00615303">
        <w:trPr>
          <w:trHeight w:val="27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14B2F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Усього витрати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E0340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AF5211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C294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1 193,4</w:t>
            </w:r>
          </w:p>
        </w:tc>
      </w:tr>
      <w:tr w:rsidR="00630339" w:rsidRPr="00630339" w14:paraId="55FBBAF0" w14:textId="77777777" w:rsidTr="00615303">
        <w:trPr>
          <w:trHeight w:val="34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F3F9DB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56C51981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0469F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23D0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1 136,7</w:t>
            </w:r>
          </w:p>
        </w:tc>
      </w:tr>
      <w:tr w:rsidR="00630339" w:rsidRPr="00630339" w14:paraId="2F6D9F2C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F6606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39D00A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EF03FF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92AD9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-56,7</w:t>
            </w:r>
          </w:p>
        </w:tc>
      </w:tr>
      <w:tr w:rsidR="00630339" w:rsidRPr="00630339" w14:paraId="00C2CA1D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03ABF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5A6A1C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57AE8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68DBBD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95,2</w:t>
            </w:r>
          </w:p>
        </w:tc>
      </w:tr>
      <w:tr w:rsidR="00630339" w:rsidRPr="00630339" w14:paraId="1F917946" w14:textId="77777777" w:rsidTr="00615303">
        <w:trPr>
          <w:trHeight w:val="33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BD0761A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Чистий прибуток (+) (збиток) (-)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4FACCC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A4DBE2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945BC5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6,6</w:t>
            </w:r>
          </w:p>
        </w:tc>
      </w:tr>
      <w:tr w:rsidR="00630339" w:rsidRPr="00630339" w14:paraId="58AF70B8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E62AB4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hideMark/>
          </w:tcPr>
          <w:p w14:paraId="5B00FEAD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71108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B95461B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0,0</w:t>
            </w:r>
          </w:p>
        </w:tc>
      </w:tr>
      <w:tr w:rsidR="00630339" w:rsidRPr="00630339" w14:paraId="7B8C8CC0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8426DF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D425A9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58668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21E97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-6,6</w:t>
            </w:r>
          </w:p>
        </w:tc>
      </w:tr>
      <w:tr w:rsidR="00630339" w:rsidRPr="00630339" w14:paraId="151F066E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00925E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FBFA49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DB010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84515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0,0</w:t>
            </w:r>
          </w:p>
        </w:tc>
      </w:tr>
      <w:tr w:rsidR="00630339" w:rsidRPr="00630339" w14:paraId="7F3F4EB5" w14:textId="77777777" w:rsidTr="00615303">
        <w:trPr>
          <w:trHeight w:val="28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66E98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Витрати на оплату праці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DA5BE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C52C5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204D38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848,0</w:t>
            </w:r>
          </w:p>
        </w:tc>
      </w:tr>
      <w:tr w:rsidR="00630339" w:rsidRPr="00630339" w14:paraId="5FB5C7B5" w14:textId="77777777" w:rsidTr="00615303">
        <w:trPr>
          <w:trHeight w:val="28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B6F37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43A65564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6B0F2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A5F290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864,2</w:t>
            </w:r>
          </w:p>
        </w:tc>
      </w:tr>
      <w:tr w:rsidR="00630339" w:rsidRPr="00630339" w14:paraId="3D0E6851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B669C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F5C522D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C96A94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A8E9F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16,2</w:t>
            </w:r>
          </w:p>
        </w:tc>
      </w:tr>
      <w:tr w:rsidR="00630339" w:rsidRPr="00630339" w14:paraId="043E8A1B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C4BD52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29FE115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8ACADA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950070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101,9</w:t>
            </w:r>
          </w:p>
        </w:tc>
      </w:tr>
      <w:tr w:rsidR="00630339" w:rsidRPr="00630339" w14:paraId="4582C687" w14:textId="77777777" w:rsidTr="00615303">
        <w:trPr>
          <w:trHeight w:val="31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4D0DF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Середня кількість працівників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0DFB83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76BE35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6BED7E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</w:tr>
      <w:tr w:rsidR="00630339" w:rsidRPr="00630339" w14:paraId="003AF3F2" w14:textId="77777777" w:rsidTr="00615303">
        <w:trPr>
          <w:trHeight w:val="36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6F505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6F2A1B3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2248D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FB0E481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7</w:t>
            </w:r>
          </w:p>
        </w:tc>
      </w:tr>
      <w:tr w:rsidR="00630339" w:rsidRPr="00630339" w14:paraId="726F9415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AD3E89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4513BE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33F8F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7A1B22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0</w:t>
            </w:r>
          </w:p>
        </w:tc>
      </w:tr>
      <w:tr w:rsidR="00630339" w:rsidRPr="00630339" w14:paraId="608C356E" w14:textId="77777777" w:rsidTr="00615303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90D454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82E672A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8AF7E" w14:textId="77777777" w:rsidR="00630339" w:rsidRPr="00630339" w:rsidRDefault="00630339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B14AB7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lang w:eastAsia="uk-UA"/>
              </w:rPr>
              <w:t>100</w:t>
            </w:r>
          </w:p>
        </w:tc>
      </w:tr>
      <w:tr w:rsidR="00630339" w:rsidRPr="00630339" w14:paraId="645D3D8B" w14:textId="77777777" w:rsidTr="00615303">
        <w:trPr>
          <w:trHeight w:val="270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DEAACD3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F52220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AE8B0" w14:textId="207145EE" w:rsidR="00630339" w:rsidRPr="00630339" w:rsidRDefault="00615303" w:rsidP="00615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6153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грн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D7138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10 095,2</w:t>
            </w:r>
          </w:p>
        </w:tc>
      </w:tr>
      <w:tr w:rsidR="00630339" w:rsidRPr="00630339" w14:paraId="5B2F828C" w14:textId="77777777" w:rsidTr="00630339">
        <w:trPr>
          <w:trHeight w:val="34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80EF348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2097FFAD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8669E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C57BE9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10 288,1</w:t>
            </w:r>
          </w:p>
        </w:tc>
      </w:tr>
      <w:tr w:rsidR="00630339" w:rsidRPr="00630339" w14:paraId="668DBD47" w14:textId="77777777" w:rsidTr="00630339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B00ABA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98618E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35237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5C25A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192,9</w:t>
            </w:r>
          </w:p>
        </w:tc>
      </w:tr>
      <w:tr w:rsidR="00630339" w:rsidRPr="00630339" w14:paraId="4B3F74E2" w14:textId="77777777" w:rsidTr="00630339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A32AAD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CA91F8B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2BD22B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A77B6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101,9</w:t>
            </w:r>
          </w:p>
        </w:tc>
      </w:tr>
      <w:tr w:rsidR="00630339" w:rsidRPr="00630339" w14:paraId="762C5AD1" w14:textId="77777777" w:rsidTr="00630339">
        <w:trPr>
          <w:trHeight w:val="315"/>
        </w:trPr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73CE01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Середньомісячні витрати на оплату праці директора</w:t>
            </w: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2D647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План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33A6F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58997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16 000,0</w:t>
            </w:r>
          </w:p>
        </w:tc>
      </w:tr>
      <w:tr w:rsidR="00630339" w:rsidRPr="00630339" w14:paraId="20B040ED" w14:textId="77777777" w:rsidTr="00630339">
        <w:trPr>
          <w:trHeight w:val="330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EA4F286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14:paraId="38F8B60D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 2022 року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6CF37B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6C57898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20 791,7</w:t>
            </w:r>
          </w:p>
        </w:tc>
      </w:tr>
      <w:tr w:rsidR="00630339" w:rsidRPr="00630339" w14:paraId="538B3D11" w14:textId="77777777" w:rsidTr="00630339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B7988B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63DB2C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 xml:space="preserve">Відхилення 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BF62F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042B1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4 791,7</w:t>
            </w:r>
          </w:p>
        </w:tc>
      </w:tr>
      <w:tr w:rsidR="00630339" w:rsidRPr="00630339" w14:paraId="31A75FA9" w14:textId="77777777" w:rsidTr="00630339">
        <w:trPr>
          <w:trHeight w:val="315"/>
        </w:trPr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B29AEF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EE7507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Виконання (%)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C5BD8" w14:textId="77777777" w:rsidR="00630339" w:rsidRPr="00630339" w:rsidRDefault="00630339" w:rsidP="00630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C4030" w14:textId="77777777" w:rsidR="00630339" w:rsidRPr="00630339" w:rsidRDefault="00630339" w:rsidP="0063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3033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129,9</w:t>
            </w:r>
          </w:p>
        </w:tc>
      </w:tr>
    </w:tbl>
    <w:p w14:paraId="0CFD90D1" w14:textId="77777777" w:rsidR="00FF3429" w:rsidRDefault="00FF3429">
      <w:pPr>
        <w:rPr>
          <w:lang w:val="ru-RU"/>
        </w:rPr>
      </w:pPr>
    </w:p>
    <w:sectPr w:rsidR="00FF34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07FEB"/>
    <w:multiLevelType w:val="hybridMultilevel"/>
    <w:tmpl w:val="5D9A3204"/>
    <w:lvl w:ilvl="0" w:tplc="3CBC447E">
      <w:start w:val="3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85BA1"/>
    <w:multiLevelType w:val="hybridMultilevel"/>
    <w:tmpl w:val="DD0C9D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297AEA"/>
    <w:multiLevelType w:val="multilevel"/>
    <w:tmpl w:val="541288D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8E829DA"/>
    <w:multiLevelType w:val="hybridMultilevel"/>
    <w:tmpl w:val="764A9688"/>
    <w:lvl w:ilvl="0" w:tplc="DD9C6900">
      <w:start w:val="1"/>
      <w:numFmt w:val="decimal"/>
      <w:lvlText w:val="3.3.3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EB"/>
    <w:rsid w:val="000721A9"/>
    <w:rsid w:val="002D47D5"/>
    <w:rsid w:val="00410F47"/>
    <w:rsid w:val="00615303"/>
    <w:rsid w:val="00630339"/>
    <w:rsid w:val="006A579F"/>
    <w:rsid w:val="0075648A"/>
    <w:rsid w:val="008D5B65"/>
    <w:rsid w:val="00985116"/>
    <w:rsid w:val="009F1A30"/>
    <w:rsid w:val="00AA57EB"/>
    <w:rsid w:val="00AB43CC"/>
    <w:rsid w:val="00B04B11"/>
    <w:rsid w:val="00D06F32"/>
    <w:rsid w:val="00D77F2A"/>
    <w:rsid w:val="00E1352A"/>
    <w:rsid w:val="00F45880"/>
    <w:rsid w:val="00FF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2649"/>
  <w15:chartTrackingRefBased/>
  <w15:docId w15:val="{0F71C743-A10D-473C-B2CF-0D8E1E50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hAnsi="Times New Roman"/>
      <w:sz w:val="26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paragraph" w:styleId="a6">
    <w:name w:val="List Paragraph"/>
    <w:basedOn w:val="a1"/>
    <w:link w:val="a7"/>
    <w:uiPriority w:val="34"/>
    <w:qFormat/>
    <w:rsid w:val="000721A9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6"/>
      <w:szCs w:val="24"/>
      <w:lang w:val="ru-RU" w:eastAsia="ru-RU"/>
    </w:rPr>
  </w:style>
  <w:style w:type="character" w:customStyle="1" w:styleId="a7">
    <w:name w:val="Абзац списка Знак"/>
    <w:link w:val="a6"/>
    <w:uiPriority w:val="34"/>
    <w:locked/>
    <w:rsid w:val="000721A9"/>
    <w:rPr>
      <w:rFonts w:ascii="Times New Roman" w:eastAsia="Times New Roman" w:hAnsi="Times New Roman" w:cs="Times New Roman"/>
      <w:sz w:val="26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cp:lastPrinted>2022-10-07T12:09:00Z</cp:lastPrinted>
  <dcterms:created xsi:type="dcterms:W3CDTF">2023-03-30T05:24:00Z</dcterms:created>
  <dcterms:modified xsi:type="dcterms:W3CDTF">2023-03-30T05:24:00Z</dcterms:modified>
</cp:coreProperties>
</file>