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22D87" w14:textId="77777777" w:rsidR="0013451B" w:rsidRDefault="0013451B" w:rsidP="0013451B">
      <w:pPr>
        <w:tabs>
          <w:tab w:val="left" w:pos="6580"/>
          <w:tab w:val="right" w:pos="9355"/>
        </w:tabs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96FA1" w:rsidRPr="00DB3C43">
        <w:rPr>
          <w:sz w:val="28"/>
          <w:szCs w:val="28"/>
        </w:rPr>
        <w:t xml:space="preserve">    </w:t>
      </w:r>
      <w:r>
        <w:rPr>
          <w:sz w:val="28"/>
          <w:szCs w:val="28"/>
          <w:lang w:val="uk-UA"/>
        </w:rPr>
        <w:t>Додаток 2</w:t>
      </w:r>
    </w:p>
    <w:p w14:paraId="34B979B9" w14:textId="77777777" w:rsidR="0013451B" w:rsidRDefault="0013451B" w:rsidP="0013451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4A7F7457" w14:textId="77777777" w:rsidR="0013451B" w:rsidRDefault="0013451B" w:rsidP="001345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 w:rsidR="00F96FA1" w:rsidRPr="00DB3C43"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>________ 2023 року № ________</w:t>
      </w:r>
    </w:p>
    <w:p w14:paraId="169F080C" w14:textId="77777777" w:rsidR="0013451B" w:rsidRDefault="0013451B" w:rsidP="0013451B">
      <w:pPr>
        <w:tabs>
          <w:tab w:val="left" w:pos="0"/>
          <w:tab w:val="left" w:pos="340"/>
          <w:tab w:val="center" w:pos="467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E04710C" w14:textId="77777777" w:rsidR="0013451B" w:rsidRPr="002E2B81" w:rsidRDefault="0013451B" w:rsidP="0013451B">
      <w:pPr>
        <w:tabs>
          <w:tab w:val="left" w:pos="2722"/>
        </w:tabs>
        <w:suppressAutoHyphens/>
        <w:jc w:val="center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Положення</w:t>
      </w:r>
    </w:p>
    <w:p w14:paraId="3B71DE82" w14:textId="77777777" w:rsidR="0013451B" w:rsidRPr="002E2B81" w:rsidRDefault="0013451B" w:rsidP="0013451B">
      <w:pPr>
        <w:tabs>
          <w:tab w:val="left" w:pos="2722"/>
        </w:tabs>
        <w:suppressAutoHyphens/>
        <w:jc w:val="center"/>
        <w:rPr>
          <w:color w:val="00000A"/>
          <w:sz w:val="16"/>
          <w:szCs w:val="16"/>
          <w:lang w:val="uk-UA"/>
        </w:rPr>
      </w:pPr>
    </w:p>
    <w:p w14:paraId="1A71F287" w14:textId="77777777" w:rsidR="0013451B" w:rsidRPr="002E2B81" w:rsidRDefault="0013451B" w:rsidP="0013451B">
      <w:pPr>
        <w:tabs>
          <w:tab w:val="left" w:pos="0"/>
        </w:tabs>
        <w:suppressAutoHyphens/>
        <w:jc w:val="center"/>
        <w:rPr>
          <w:color w:val="00000A"/>
          <w:sz w:val="28"/>
          <w:szCs w:val="28"/>
          <w:lang w:val="uk-UA"/>
        </w:rPr>
      </w:pPr>
      <w:r w:rsidRPr="002E2B81">
        <w:rPr>
          <w:color w:val="00000A"/>
          <w:sz w:val="28"/>
          <w:szCs w:val="28"/>
          <w:lang w:val="uk-UA"/>
        </w:rPr>
        <w:t xml:space="preserve"> </w:t>
      </w:r>
      <w:r>
        <w:rPr>
          <w:color w:val="00000A"/>
          <w:sz w:val="28"/>
          <w:szCs w:val="28"/>
          <w:lang w:val="uk-UA"/>
        </w:rPr>
        <w:t>про Координаційну</w:t>
      </w:r>
      <w:r w:rsidRPr="002E2B81">
        <w:rPr>
          <w:color w:val="00000A"/>
          <w:sz w:val="28"/>
          <w:szCs w:val="28"/>
          <w:lang w:val="uk-UA"/>
        </w:rPr>
        <w:t xml:space="preserve"> рад</w:t>
      </w:r>
      <w:r>
        <w:rPr>
          <w:color w:val="00000A"/>
          <w:sz w:val="28"/>
          <w:szCs w:val="28"/>
          <w:lang w:val="uk-UA"/>
        </w:rPr>
        <w:t>у</w:t>
      </w:r>
      <w:r w:rsidRPr="002E2B81">
        <w:rPr>
          <w:color w:val="00000A"/>
          <w:sz w:val="28"/>
          <w:szCs w:val="28"/>
          <w:lang w:val="uk-UA"/>
        </w:rPr>
        <w:t xml:space="preserve">  </w:t>
      </w:r>
      <w:r>
        <w:rPr>
          <w:color w:val="00000A"/>
          <w:sz w:val="28"/>
          <w:szCs w:val="28"/>
          <w:lang w:val="uk-UA"/>
        </w:rPr>
        <w:t xml:space="preserve">з </w:t>
      </w:r>
      <w:r w:rsidRPr="002E2B81">
        <w:rPr>
          <w:color w:val="00000A"/>
          <w:sz w:val="28"/>
          <w:szCs w:val="28"/>
          <w:lang w:val="uk-UA"/>
        </w:rPr>
        <w:t xml:space="preserve"> питань сімейної та ґендерної політики, попередження насильства в сім’ї, протидії торгівлі людьми </w:t>
      </w:r>
    </w:p>
    <w:p w14:paraId="2071DB98" w14:textId="77777777" w:rsidR="0013451B" w:rsidRDefault="00DB3C43" w:rsidP="00DB3C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7190-</w:t>
      </w:r>
      <w:r>
        <w:rPr>
          <w:sz w:val="28"/>
          <w:szCs w:val="28"/>
          <w:lang w:val="uk-UA"/>
        </w:rPr>
        <w:t>П-01</w:t>
      </w:r>
    </w:p>
    <w:p w14:paraId="4B0212AF" w14:textId="77777777" w:rsidR="009608ED" w:rsidRPr="00DB3C43" w:rsidRDefault="009608ED" w:rsidP="00DB3C43">
      <w:pPr>
        <w:jc w:val="center"/>
        <w:rPr>
          <w:sz w:val="28"/>
          <w:szCs w:val="28"/>
          <w:lang w:val="uk-UA"/>
        </w:rPr>
      </w:pPr>
    </w:p>
    <w:p w14:paraId="2993B3D2" w14:textId="77777777" w:rsidR="0013451B" w:rsidRPr="00476A85" w:rsidRDefault="0013451B" w:rsidP="0013451B">
      <w:pPr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Координаційна рада з питань сімейної та </w:t>
      </w:r>
      <w:r w:rsidRPr="002E2B81">
        <w:rPr>
          <w:color w:val="00000A"/>
          <w:sz w:val="28"/>
          <w:szCs w:val="28"/>
          <w:lang w:val="uk-UA"/>
        </w:rPr>
        <w:t>ґендерної політики</w:t>
      </w:r>
      <w:r>
        <w:rPr>
          <w:color w:val="00000A"/>
          <w:sz w:val="28"/>
          <w:szCs w:val="28"/>
          <w:lang w:val="uk-UA"/>
        </w:rPr>
        <w:t xml:space="preserve">, попередження насильства в </w:t>
      </w:r>
      <w:r w:rsidRPr="002E2B81">
        <w:rPr>
          <w:color w:val="00000A"/>
          <w:sz w:val="28"/>
          <w:szCs w:val="28"/>
          <w:lang w:val="uk-UA"/>
        </w:rPr>
        <w:t>сім’ї, протидії торгівлі людьми</w:t>
      </w:r>
      <w:r>
        <w:rPr>
          <w:color w:val="00000A"/>
          <w:sz w:val="28"/>
          <w:szCs w:val="28"/>
          <w:lang w:val="uk-UA"/>
        </w:rPr>
        <w:t xml:space="preserve"> при виконавчому комітеті </w:t>
      </w:r>
      <w:proofErr w:type="spellStart"/>
      <w:r>
        <w:rPr>
          <w:color w:val="00000A"/>
          <w:sz w:val="28"/>
          <w:szCs w:val="28"/>
          <w:lang w:val="uk-UA"/>
        </w:rPr>
        <w:t>Вараської</w:t>
      </w:r>
      <w:proofErr w:type="spellEnd"/>
      <w:r>
        <w:rPr>
          <w:color w:val="00000A"/>
          <w:sz w:val="28"/>
          <w:szCs w:val="28"/>
          <w:lang w:val="uk-UA"/>
        </w:rPr>
        <w:t xml:space="preserve"> міської ради (далі – Координаційна рада) є консультативно-дорадчим органом при виконавчому комітеті </w:t>
      </w:r>
      <w:proofErr w:type="spellStart"/>
      <w:r>
        <w:rPr>
          <w:color w:val="00000A"/>
          <w:sz w:val="28"/>
          <w:szCs w:val="28"/>
          <w:lang w:val="uk-UA"/>
        </w:rPr>
        <w:t>Вараської</w:t>
      </w:r>
      <w:proofErr w:type="spellEnd"/>
      <w:r>
        <w:rPr>
          <w:color w:val="00000A"/>
          <w:sz w:val="28"/>
          <w:szCs w:val="28"/>
          <w:lang w:val="uk-UA"/>
        </w:rPr>
        <w:t xml:space="preserve"> міської ради і покликана сприяти реалізації державної сімейної політики</w:t>
      </w:r>
      <w:r w:rsidRPr="003D3982">
        <w:rPr>
          <w:color w:val="00000A"/>
          <w:sz w:val="28"/>
          <w:szCs w:val="28"/>
          <w:lang w:val="uk-UA"/>
        </w:rPr>
        <w:t>;</w:t>
      </w:r>
      <w:r>
        <w:rPr>
          <w:color w:val="00000A"/>
          <w:sz w:val="28"/>
          <w:szCs w:val="28"/>
          <w:lang w:val="uk-UA"/>
        </w:rPr>
        <w:t xml:space="preserve"> забезпеченню рівноправної участі жінок у процесі становлення державності</w:t>
      </w:r>
      <w:r w:rsidRPr="003D3982">
        <w:rPr>
          <w:color w:val="00000A"/>
          <w:sz w:val="28"/>
          <w:szCs w:val="28"/>
          <w:lang w:val="uk-UA"/>
        </w:rPr>
        <w:t>;</w:t>
      </w:r>
      <w:r>
        <w:rPr>
          <w:color w:val="00000A"/>
          <w:sz w:val="28"/>
          <w:szCs w:val="28"/>
          <w:lang w:val="uk-UA"/>
        </w:rPr>
        <w:t xml:space="preserve"> удосконаленню системи заходів щодо попередження насильства в сім</w:t>
      </w:r>
      <w:r w:rsidRPr="003D3982">
        <w:rPr>
          <w:color w:val="00000A"/>
          <w:sz w:val="28"/>
          <w:szCs w:val="28"/>
          <w:lang w:val="uk-UA"/>
        </w:rPr>
        <w:t>’</w:t>
      </w:r>
      <w:r>
        <w:rPr>
          <w:color w:val="00000A"/>
          <w:sz w:val="28"/>
          <w:szCs w:val="28"/>
          <w:lang w:val="uk-UA"/>
        </w:rPr>
        <w:t xml:space="preserve">ї та протидії торгівлі людьми на території </w:t>
      </w:r>
      <w:r w:rsidRPr="00F9393E">
        <w:rPr>
          <w:color w:val="00000A"/>
          <w:sz w:val="28"/>
          <w:szCs w:val="28"/>
          <w:lang w:val="uk-UA"/>
        </w:rPr>
        <w:t xml:space="preserve"> </w:t>
      </w:r>
      <w:proofErr w:type="spellStart"/>
      <w:r>
        <w:rPr>
          <w:color w:val="00000A"/>
          <w:sz w:val="28"/>
          <w:szCs w:val="28"/>
          <w:lang w:val="uk-UA"/>
        </w:rPr>
        <w:t>Вараської</w:t>
      </w:r>
      <w:proofErr w:type="spellEnd"/>
      <w:r>
        <w:rPr>
          <w:color w:val="00000A"/>
          <w:sz w:val="28"/>
          <w:szCs w:val="28"/>
          <w:lang w:val="uk-UA"/>
        </w:rPr>
        <w:t xml:space="preserve"> міської територіальної громади (далі – Громада).</w:t>
      </w:r>
    </w:p>
    <w:p w14:paraId="22663683" w14:textId="77777777" w:rsidR="0013451B" w:rsidRPr="001E1EB5" w:rsidRDefault="0013451B" w:rsidP="0013451B">
      <w:pPr>
        <w:ind w:firstLine="360"/>
        <w:jc w:val="both"/>
        <w:rPr>
          <w:sz w:val="24"/>
          <w:szCs w:val="24"/>
          <w:lang w:val="uk-UA"/>
        </w:rPr>
      </w:pPr>
    </w:p>
    <w:p w14:paraId="46461469" w14:textId="77777777" w:rsidR="0013451B" w:rsidRPr="00476A85" w:rsidRDefault="0013451B" w:rsidP="0013451B">
      <w:pPr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Координаційна рада у своїй діяльності керується Конституцією України, законами України, постановами Верховної Ради України, указами і розпорядженнями Президента України, Кабінету Міністрів України, наказами Міністерства соціальної політики України, розпорядженнями голови облдержадміністрації, рішеннями міської ради, виконавчого комітету, а також цим Положенням.</w:t>
      </w:r>
    </w:p>
    <w:p w14:paraId="0989CB4D" w14:textId="77777777" w:rsidR="0013451B" w:rsidRPr="001E1EB5" w:rsidRDefault="0013451B" w:rsidP="0013451B">
      <w:pPr>
        <w:ind w:left="567"/>
        <w:jc w:val="both"/>
        <w:rPr>
          <w:sz w:val="24"/>
          <w:szCs w:val="24"/>
          <w:lang w:val="uk-UA"/>
        </w:rPr>
      </w:pPr>
    </w:p>
    <w:p w14:paraId="06490392" w14:textId="77777777" w:rsidR="0013451B" w:rsidRPr="00476A85" w:rsidRDefault="0013451B" w:rsidP="0013451B">
      <w:pPr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 xml:space="preserve">Координаційна рада утворюється та ліквідується рішенням виконавчого комітету </w:t>
      </w:r>
      <w:proofErr w:type="spellStart"/>
      <w:r>
        <w:rPr>
          <w:color w:val="00000A"/>
          <w:sz w:val="28"/>
          <w:szCs w:val="28"/>
          <w:lang w:val="uk-UA"/>
        </w:rPr>
        <w:t>Вараської</w:t>
      </w:r>
      <w:proofErr w:type="spellEnd"/>
      <w:r>
        <w:rPr>
          <w:color w:val="00000A"/>
          <w:sz w:val="28"/>
          <w:szCs w:val="28"/>
          <w:lang w:val="uk-UA"/>
        </w:rPr>
        <w:t xml:space="preserve"> міської ради.</w:t>
      </w:r>
    </w:p>
    <w:p w14:paraId="3A1AAD2A" w14:textId="77777777" w:rsidR="0013451B" w:rsidRPr="001E1EB5" w:rsidRDefault="0013451B" w:rsidP="0013451B">
      <w:pPr>
        <w:ind w:left="567"/>
        <w:jc w:val="both"/>
        <w:rPr>
          <w:sz w:val="24"/>
          <w:szCs w:val="24"/>
          <w:lang w:val="uk-UA"/>
        </w:rPr>
      </w:pPr>
    </w:p>
    <w:p w14:paraId="2C71F5C8" w14:textId="77777777" w:rsidR="0013451B" w:rsidRPr="0029028E" w:rsidRDefault="0013451B" w:rsidP="0013451B">
      <w:pPr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Основними завданнями Координаційної ради є</w:t>
      </w:r>
      <w:r w:rsidRPr="0029028E">
        <w:rPr>
          <w:color w:val="00000A"/>
          <w:sz w:val="28"/>
          <w:szCs w:val="28"/>
        </w:rPr>
        <w:t>:</w:t>
      </w:r>
    </w:p>
    <w:p w14:paraId="2AEEC51C" w14:textId="77777777" w:rsidR="0013451B" w:rsidRDefault="0013451B" w:rsidP="0013451B">
      <w:pPr>
        <w:ind w:firstLine="426"/>
        <w:jc w:val="both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 xml:space="preserve">   оперативна координація заходів з питань сімейної та </w:t>
      </w:r>
      <w:r w:rsidRPr="002E2B81">
        <w:rPr>
          <w:color w:val="00000A"/>
          <w:sz w:val="28"/>
          <w:szCs w:val="28"/>
          <w:lang w:val="uk-UA"/>
        </w:rPr>
        <w:t>ґендерної політики</w:t>
      </w:r>
      <w:r>
        <w:rPr>
          <w:color w:val="00000A"/>
          <w:sz w:val="28"/>
          <w:szCs w:val="28"/>
          <w:lang w:val="uk-UA"/>
        </w:rPr>
        <w:t xml:space="preserve">,  попередження насильства в </w:t>
      </w:r>
      <w:r w:rsidRPr="002E2B81">
        <w:rPr>
          <w:color w:val="00000A"/>
          <w:sz w:val="28"/>
          <w:szCs w:val="28"/>
          <w:lang w:val="uk-UA"/>
        </w:rPr>
        <w:t>сім’ї, протидії торгівлі людьми</w:t>
      </w:r>
      <w:r>
        <w:rPr>
          <w:color w:val="00000A"/>
          <w:sz w:val="28"/>
          <w:szCs w:val="28"/>
          <w:lang w:val="uk-UA"/>
        </w:rPr>
        <w:t xml:space="preserve"> на території Громади та надання відповідної допомоги</w:t>
      </w:r>
      <w:r w:rsidRPr="0029028E">
        <w:rPr>
          <w:color w:val="00000A"/>
          <w:sz w:val="28"/>
          <w:szCs w:val="28"/>
          <w:lang w:val="uk-UA"/>
        </w:rPr>
        <w:t>;</w:t>
      </w:r>
    </w:p>
    <w:p w14:paraId="250C99A4" w14:textId="77777777" w:rsidR="0013451B" w:rsidRPr="001E1EB5" w:rsidRDefault="0013451B" w:rsidP="0013451B">
      <w:pPr>
        <w:ind w:firstLine="426"/>
        <w:jc w:val="both"/>
        <w:rPr>
          <w:sz w:val="24"/>
          <w:szCs w:val="24"/>
          <w:lang w:val="uk-UA"/>
        </w:rPr>
      </w:pPr>
    </w:p>
    <w:p w14:paraId="6F6EF394" w14:textId="77777777" w:rsidR="0013451B" w:rsidRDefault="0013451B" w:rsidP="0013451B">
      <w:pPr>
        <w:ind w:firstLine="567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  <w:lang w:val="uk-UA"/>
        </w:rPr>
        <w:t>розгляд питань, що стосуються сімейної політики, а саме питань щодо насильства в сім</w:t>
      </w:r>
      <w:r w:rsidRPr="0029028E">
        <w:rPr>
          <w:color w:val="00000A"/>
          <w:sz w:val="28"/>
          <w:szCs w:val="28"/>
        </w:rPr>
        <w:t>’</w:t>
      </w:r>
      <w:r>
        <w:rPr>
          <w:color w:val="00000A"/>
          <w:sz w:val="28"/>
          <w:szCs w:val="28"/>
          <w:lang w:val="uk-UA"/>
        </w:rPr>
        <w:t>ї на території Громади</w:t>
      </w:r>
      <w:r w:rsidRPr="0029028E">
        <w:rPr>
          <w:color w:val="00000A"/>
          <w:sz w:val="28"/>
          <w:szCs w:val="28"/>
        </w:rPr>
        <w:t>;</w:t>
      </w:r>
    </w:p>
    <w:p w14:paraId="0E836E27" w14:textId="77777777" w:rsidR="0013451B" w:rsidRPr="001E1EB5" w:rsidRDefault="0013451B" w:rsidP="0013451B">
      <w:pPr>
        <w:ind w:firstLine="567"/>
        <w:jc w:val="both"/>
        <w:rPr>
          <w:sz w:val="24"/>
          <w:szCs w:val="24"/>
          <w:lang w:val="uk-UA"/>
        </w:rPr>
      </w:pPr>
    </w:p>
    <w:p w14:paraId="63258B88" w14:textId="77777777" w:rsidR="0013451B" w:rsidRDefault="0013451B" w:rsidP="0013451B">
      <w:pPr>
        <w:ind w:firstLine="567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  <w:lang w:val="uk-UA"/>
        </w:rPr>
        <w:t xml:space="preserve">участь в розробленні заходів попередження насильства в </w:t>
      </w:r>
      <w:r w:rsidRPr="002E2B81">
        <w:rPr>
          <w:color w:val="00000A"/>
          <w:sz w:val="28"/>
          <w:szCs w:val="28"/>
          <w:lang w:val="uk-UA"/>
        </w:rPr>
        <w:t>сім’ї</w:t>
      </w:r>
      <w:r>
        <w:rPr>
          <w:color w:val="00000A"/>
          <w:sz w:val="28"/>
          <w:szCs w:val="28"/>
          <w:lang w:val="uk-UA"/>
        </w:rPr>
        <w:t>, торгівлі людьми та насильства за ознакою статі на території Громади</w:t>
      </w:r>
      <w:r w:rsidRPr="0029028E">
        <w:rPr>
          <w:color w:val="00000A"/>
          <w:sz w:val="28"/>
          <w:szCs w:val="28"/>
        </w:rPr>
        <w:t>;</w:t>
      </w:r>
    </w:p>
    <w:p w14:paraId="3266D78B" w14:textId="77777777" w:rsidR="0013451B" w:rsidRPr="001E1EB5" w:rsidRDefault="0013451B" w:rsidP="0013451B">
      <w:pPr>
        <w:ind w:firstLine="567"/>
        <w:jc w:val="both"/>
        <w:rPr>
          <w:sz w:val="24"/>
          <w:szCs w:val="24"/>
          <w:lang w:val="uk-UA"/>
        </w:rPr>
      </w:pPr>
    </w:p>
    <w:p w14:paraId="2E67C1FE" w14:textId="77777777" w:rsidR="00777FC5" w:rsidRPr="00126E0F" w:rsidRDefault="0013451B" w:rsidP="0013451B">
      <w:pPr>
        <w:ind w:firstLine="567"/>
        <w:jc w:val="both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координація зусиль представників підприємств, установ, організацій, незалежно від форм власності, департаментів, відділів і управлінь міської ради, громадських організацій, інших служб щодо вирішення проблем насильства в сім</w:t>
      </w:r>
      <w:r w:rsidRPr="0029028E">
        <w:rPr>
          <w:color w:val="00000A"/>
          <w:sz w:val="28"/>
          <w:szCs w:val="28"/>
          <w:lang w:val="uk-UA"/>
        </w:rPr>
        <w:t>’</w:t>
      </w:r>
      <w:r>
        <w:rPr>
          <w:color w:val="00000A"/>
          <w:sz w:val="28"/>
          <w:szCs w:val="28"/>
          <w:lang w:val="uk-UA"/>
        </w:rPr>
        <w:t>ї, проблем планування сім</w:t>
      </w:r>
      <w:r w:rsidRPr="0029028E">
        <w:rPr>
          <w:color w:val="00000A"/>
          <w:sz w:val="28"/>
          <w:szCs w:val="28"/>
          <w:lang w:val="uk-UA"/>
        </w:rPr>
        <w:t>’</w:t>
      </w:r>
      <w:r>
        <w:rPr>
          <w:color w:val="00000A"/>
          <w:sz w:val="28"/>
          <w:szCs w:val="28"/>
          <w:lang w:val="uk-UA"/>
        </w:rPr>
        <w:t xml:space="preserve">ї та реалізації комплексних заходів стосовно </w:t>
      </w:r>
    </w:p>
    <w:p w14:paraId="5D8A0696" w14:textId="77777777" w:rsidR="00777FC5" w:rsidRPr="00777FC5" w:rsidRDefault="00777FC5" w:rsidP="0013451B">
      <w:pPr>
        <w:ind w:firstLine="567"/>
        <w:jc w:val="both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lastRenderedPageBreak/>
        <w:t xml:space="preserve">                                                                          </w:t>
      </w:r>
    </w:p>
    <w:p w14:paraId="132B961E" w14:textId="77777777" w:rsidR="0013451B" w:rsidRDefault="0013451B" w:rsidP="00777FC5">
      <w:pPr>
        <w:jc w:val="both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зростання ролі сім</w:t>
      </w:r>
      <w:r w:rsidRPr="0029028E">
        <w:rPr>
          <w:color w:val="00000A"/>
          <w:sz w:val="28"/>
          <w:szCs w:val="28"/>
          <w:lang w:val="uk-UA"/>
        </w:rPr>
        <w:t>’</w:t>
      </w:r>
      <w:r>
        <w:rPr>
          <w:color w:val="00000A"/>
          <w:sz w:val="28"/>
          <w:szCs w:val="28"/>
          <w:lang w:val="uk-UA"/>
        </w:rPr>
        <w:t>ї та поліпшення її становища, ролі чоловіка у родині, жінки в житті суспільства та на території Громади</w:t>
      </w:r>
      <w:r w:rsidRPr="00BA5BD0">
        <w:rPr>
          <w:color w:val="00000A"/>
          <w:sz w:val="28"/>
          <w:szCs w:val="28"/>
          <w:lang w:val="uk-UA"/>
        </w:rPr>
        <w:t>;</w:t>
      </w:r>
    </w:p>
    <w:p w14:paraId="0A2AA66A" w14:textId="77777777" w:rsidR="0013451B" w:rsidRDefault="0013451B" w:rsidP="0013451B">
      <w:pPr>
        <w:ind w:firstLine="567"/>
        <w:jc w:val="both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 xml:space="preserve">                                                                           </w:t>
      </w:r>
    </w:p>
    <w:p w14:paraId="213ED5C0" w14:textId="77777777" w:rsidR="0013451B" w:rsidRDefault="0013451B" w:rsidP="0013451B">
      <w:pPr>
        <w:ind w:firstLine="567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  <w:lang w:val="uk-UA"/>
        </w:rPr>
        <w:t>ініціювання громадського контролю за дотриманням чинного законодавства з питань попередження насильства в сім</w:t>
      </w:r>
      <w:r w:rsidRPr="0029028E">
        <w:rPr>
          <w:color w:val="00000A"/>
          <w:sz w:val="28"/>
          <w:szCs w:val="28"/>
          <w:lang w:val="uk-UA"/>
        </w:rPr>
        <w:t>’</w:t>
      </w:r>
      <w:r>
        <w:rPr>
          <w:color w:val="00000A"/>
          <w:sz w:val="28"/>
          <w:szCs w:val="28"/>
          <w:lang w:val="uk-UA"/>
        </w:rPr>
        <w:t>ї на території Громади</w:t>
      </w:r>
      <w:r w:rsidRPr="00BA5BD0">
        <w:rPr>
          <w:color w:val="00000A"/>
          <w:sz w:val="28"/>
          <w:szCs w:val="28"/>
        </w:rPr>
        <w:t>;</w:t>
      </w:r>
    </w:p>
    <w:p w14:paraId="029AE4CB" w14:textId="77777777" w:rsidR="0013451B" w:rsidRPr="001E1EB5" w:rsidRDefault="0013451B" w:rsidP="0013451B">
      <w:pPr>
        <w:ind w:firstLine="567"/>
        <w:jc w:val="both"/>
        <w:rPr>
          <w:color w:val="00000A"/>
          <w:sz w:val="24"/>
          <w:szCs w:val="24"/>
          <w:lang w:val="uk-UA"/>
        </w:rPr>
      </w:pPr>
    </w:p>
    <w:p w14:paraId="0B480283" w14:textId="77777777" w:rsidR="0013451B" w:rsidRDefault="0013451B" w:rsidP="0013451B">
      <w:pPr>
        <w:ind w:firstLine="567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  <w:lang w:val="uk-UA"/>
        </w:rPr>
        <w:t>забезпечення взаємодії державних органів та громадськості з питань щодо усунення причин та умов, що провокують вчинення насильства в сім</w:t>
      </w:r>
      <w:r w:rsidRPr="0029028E">
        <w:rPr>
          <w:color w:val="00000A"/>
          <w:sz w:val="28"/>
          <w:szCs w:val="28"/>
          <w:lang w:val="uk-UA"/>
        </w:rPr>
        <w:t>’</w:t>
      </w:r>
      <w:r>
        <w:rPr>
          <w:color w:val="00000A"/>
          <w:sz w:val="28"/>
          <w:szCs w:val="28"/>
          <w:lang w:val="uk-UA"/>
        </w:rPr>
        <w:t>ї та за ознакою статі</w:t>
      </w:r>
      <w:r w:rsidRPr="00BA5BD0">
        <w:rPr>
          <w:color w:val="00000A"/>
          <w:sz w:val="28"/>
          <w:szCs w:val="28"/>
        </w:rPr>
        <w:t>;</w:t>
      </w:r>
    </w:p>
    <w:p w14:paraId="649508FF" w14:textId="77777777" w:rsidR="0013451B" w:rsidRPr="001E1EB5" w:rsidRDefault="0013451B" w:rsidP="0013451B">
      <w:pPr>
        <w:ind w:firstLine="567"/>
        <w:jc w:val="both"/>
        <w:rPr>
          <w:sz w:val="24"/>
          <w:szCs w:val="24"/>
          <w:lang w:val="uk-UA"/>
        </w:rPr>
      </w:pPr>
    </w:p>
    <w:p w14:paraId="44871251" w14:textId="77777777" w:rsidR="0013451B" w:rsidRDefault="0013451B" w:rsidP="0013451B">
      <w:pPr>
        <w:ind w:firstLine="567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  <w:lang w:val="uk-UA"/>
        </w:rPr>
        <w:t>надання закладам та організаціям, окремим громадянам методичної та практичної допомоги, консультації з питань, що входять до компетенції Координаційної ради</w:t>
      </w:r>
      <w:r w:rsidRPr="00227EA5">
        <w:rPr>
          <w:color w:val="00000A"/>
          <w:sz w:val="28"/>
          <w:szCs w:val="28"/>
        </w:rPr>
        <w:t>;</w:t>
      </w:r>
    </w:p>
    <w:p w14:paraId="0CD6895E" w14:textId="77777777" w:rsidR="0013451B" w:rsidRPr="001E1EB5" w:rsidRDefault="0013451B" w:rsidP="0013451B">
      <w:pPr>
        <w:ind w:firstLine="567"/>
        <w:jc w:val="both"/>
        <w:rPr>
          <w:sz w:val="24"/>
          <w:szCs w:val="24"/>
          <w:lang w:val="uk-UA"/>
        </w:rPr>
      </w:pPr>
    </w:p>
    <w:p w14:paraId="1D6089C2" w14:textId="77777777" w:rsidR="0013451B" w:rsidRDefault="0013451B" w:rsidP="0013451B">
      <w:pPr>
        <w:ind w:firstLine="567"/>
        <w:jc w:val="both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проведення роз</w:t>
      </w:r>
      <w:r w:rsidRPr="00152A05">
        <w:rPr>
          <w:color w:val="00000A"/>
          <w:sz w:val="28"/>
          <w:szCs w:val="28"/>
          <w:lang w:val="uk-UA"/>
        </w:rPr>
        <w:t>’</w:t>
      </w:r>
      <w:r>
        <w:rPr>
          <w:color w:val="00000A"/>
          <w:sz w:val="28"/>
          <w:szCs w:val="28"/>
          <w:lang w:val="uk-UA"/>
        </w:rPr>
        <w:t>яснювальної роботи через засоби масової інформації, підвищення ефективності діяльності правоохоронних органів у боротьбі з торгівлею людьми</w:t>
      </w:r>
      <w:r w:rsidRPr="00152A05">
        <w:rPr>
          <w:color w:val="00000A"/>
          <w:sz w:val="28"/>
          <w:szCs w:val="28"/>
          <w:lang w:val="uk-UA"/>
        </w:rPr>
        <w:t>;</w:t>
      </w:r>
    </w:p>
    <w:p w14:paraId="1B918A35" w14:textId="77777777" w:rsidR="0013451B" w:rsidRPr="001E1EB5" w:rsidRDefault="0013451B" w:rsidP="0013451B">
      <w:pPr>
        <w:ind w:firstLine="567"/>
        <w:jc w:val="both"/>
        <w:rPr>
          <w:sz w:val="24"/>
          <w:szCs w:val="24"/>
          <w:lang w:val="uk-UA"/>
        </w:rPr>
      </w:pPr>
    </w:p>
    <w:p w14:paraId="396FC59B" w14:textId="77777777" w:rsidR="0013451B" w:rsidRDefault="0013451B" w:rsidP="0013451B">
      <w:pPr>
        <w:ind w:left="567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  <w:lang w:val="uk-UA"/>
        </w:rPr>
        <w:t>надання допомоги особам, які постраждали від торгівлі людьми</w:t>
      </w:r>
      <w:r w:rsidRPr="00152A05">
        <w:rPr>
          <w:color w:val="00000A"/>
          <w:sz w:val="28"/>
          <w:szCs w:val="28"/>
        </w:rPr>
        <w:t>;</w:t>
      </w:r>
    </w:p>
    <w:p w14:paraId="0FFCA78C" w14:textId="77777777" w:rsidR="0013451B" w:rsidRPr="001E1EB5" w:rsidRDefault="0013451B" w:rsidP="0013451B">
      <w:pPr>
        <w:ind w:left="567"/>
        <w:jc w:val="both"/>
        <w:rPr>
          <w:sz w:val="24"/>
          <w:szCs w:val="24"/>
          <w:lang w:val="uk-UA"/>
        </w:rPr>
      </w:pPr>
    </w:p>
    <w:p w14:paraId="6AB47056" w14:textId="77777777" w:rsidR="0013451B" w:rsidRDefault="0013451B" w:rsidP="0013451B">
      <w:pPr>
        <w:ind w:firstLine="567"/>
        <w:jc w:val="both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співпраця з громадськими організаціями, що проводять діяльність, пов</w:t>
      </w:r>
      <w:r w:rsidRPr="00152A05">
        <w:rPr>
          <w:color w:val="00000A"/>
          <w:sz w:val="28"/>
          <w:szCs w:val="28"/>
          <w:lang w:val="uk-UA"/>
        </w:rPr>
        <w:t>’</w:t>
      </w:r>
      <w:r>
        <w:rPr>
          <w:color w:val="00000A"/>
          <w:sz w:val="28"/>
          <w:szCs w:val="28"/>
          <w:lang w:val="uk-UA"/>
        </w:rPr>
        <w:t>язану з протидією торгівлі людьми, роботою з особами постраждалими від домашнього насильства</w:t>
      </w:r>
      <w:r w:rsidRPr="00152A05">
        <w:rPr>
          <w:color w:val="00000A"/>
          <w:sz w:val="28"/>
          <w:szCs w:val="28"/>
          <w:lang w:val="uk-UA"/>
        </w:rPr>
        <w:t>;</w:t>
      </w:r>
    </w:p>
    <w:p w14:paraId="27468236" w14:textId="77777777" w:rsidR="0013451B" w:rsidRPr="001E1EB5" w:rsidRDefault="0013451B" w:rsidP="0013451B">
      <w:pPr>
        <w:ind w:firstLine="567"/>
        <w:jc w:val="both"/>
        <w:rPr>
          <w:sz w:val="24"/>
          <w:szCs w:val="24"/>
          <w:lang w:val="uk-UA"/>
        </w:rPr>
      </w:pPr>
    </w:p>
    <w:p w14:paraId="56FE2BD4" w14:textId="77777777" w:rsidR="0013451B" w:rsidRDefault="0013451B" w:rsidP="0013451B">
      <w:pPr>
        <w:ind w:firstLine="567"/>
        <w:jc w:val="both"/>
        <w:rPr>
          <w:color w:val="00000A"/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проведення інформаційно-просвітницької роботи з питань подолання стереотипів щодо ролі жінок і чоловіків у сім</w:t>
      </w:r>
      <w:r w:rsidRPr="00152A05">
        <w:rPr>
          <w:color w:val="00000A"/>
          <w:sz w:val="28"/>
          <w:szCs w:val="28"/>
          <w:lang w:val="uk-UA"/>
        </w:rPr>
        <w:t>’</w:t>
      </w:r>
      <w:r>
        <w:rPr>
          <w:color w:val="00000A"/>
          <w:sz w:val="28"/>
          <w:szCs w:val="28"/>
          <w:lang w:val="uk-UA"/>
        </w:rPr>
        <w:t xml:space="preserve">ї та суспільстві, утвердження духовних цінностей, формування відповідального материнства і батьківства, забезпечення </w:t>
      </w:r>
      <w:r w:rsidRPr="002E2B81">
        <w:rPr>
          <w:color w:val="00000A"/>
          <w:sz w:val="28"/>
          <w:szCs w:val="28"/>
          <w:lang w:val="uk-UA"/>
        </w:rPr>
        <w:t>ґендер</w:t>
      </w:r>
      <w:r>
        <w:rPr>
          <w:color w:val="00000A"/>
          <w:sz w:val="28"/>
          <w:szCs w:val="28"/>
          <w:lang w:val="uk-UA"/>
        </w:rPr>
        <w:t>ного паритету</w:t>
      </w:r>
      <w:r w:rsidRPr="00152A05">
        <w:rPr>
          <w:color w:val="00000A"/>
          <w:sz w:val="28"/>
          <w:szCs w:val="28"/>
          <w:lang w:val="uk-UA"/>
        </w:rPr>
        <w:t>;</w:t>
      </w:r>
    </w:p>
    <w:p w14:paraId="6FE45887" w14:textId="77777777" w:rsidR="0013451B" w:rsidRPr="001E1EB5" w:rsidRDefault="0013451B" w:rsidP="0013451B">
      <w:pPr>
        <w:ind w:firstLine="567"/>
        <w:jc w:val="both"/>
        <w:rPr>
          <w:sz w:val="24"/>
          <w:szCs w:val="24"/>
          <w:lang w:val="uk-UA"/>
        </w:rPr>
      </w:pPr>
    </w:p>
    <w:p w14:paraId="26251E31" w14:textId="77777777" w:rsidR="0013451B" w:rsidRPr="00152A05" w:rsidRDefault="0013451B" w:rsidP="0013451B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 xml:space="preserve">проведення конференцій, засідань круглих столів, навчальних семінарів, інших масових заходів з питань </w:t>
      </w:r>
      <w:r w:rsidRPr="002E2B81">
        <w:rPr>
          <w:color w:val="00000A"/>
          <w:sz w:val="28"/>
          <w:szCs w:val="28"/>
          <w:lang w:val="uk-UA"/>
        </w:rPr>
        <w:t>ґендер</w:t>
      </w:r>
      <w:r>
        <w:rPr>
          <w:color w:val="00000A"/>
          <w:sz w:val="28"/>
          <w:szCs w:val="28"/>
          <w:lang w:val="uk-UA"/>
        </w:rPr>
        <w:t>ної рівності на території Громади</w:t>
      </w:r>
      <w:r>
        <w:rPr>
          <w:color w:val="00000A"/>
          <w:sz w:val="28"/>
          <w:szCs w:val="28"/>
        </w:rPr>
        <w:t>.</w:t>
      </w:r>
    </w:p>
    <w:p w14:paraId="79040E0C" w14:textId="77777777" w:rsidR="0013451B" w:rsidRPr="001E1EB5" w:rsidRDefault="0013451B" w:rsidP="0013451B">
      <w:pPr>
        <w:ind w:left="567"/>
        <w:jc w:val="both"/>
        <w:rPr>
          <w:color w:val="00000A"/>
          <w:sz w:val="24"/>
          <w:szCs w:val="24"/>
          <w:lang w:val="uk-UA"/>
        </w:rPr>
      </w:pPr>
    </w:p>
    <w:p w14:paraId="2B9BD0CE" w14:textId="77777777" w:rsidR="0013451B" w:rsidRPr="00152A05" w:rsidRDefault="0013451B" w:rsidP="0013451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Координаційна рада відповідно до покладених на неї завдань</w:t>
      </w:r>
      <w:r w:rsidRPr="0029028E">
        <w:rPr>
          <w:color w:val="00000A"/>
          <w:sz w:val="28"/>
          <w:szCs w:val="28"/>
        </w:rPr>
        <w:t>:</w:t>
      </w:r>
    </w:p>
    <w:p w14:paraId="13A63ECA" w14:textId="77777777" w:rsidR="0013451B" w:rsidRPr="00152A05" w:rsidRDefault="0013451B" w:rsidP="0013451B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color w:val="00000A"/>
          <w:sz w:val="28"/>
          <w:szCs w:val="28"/>
          <w:lang w:val="uk-UA"/>
        </w:rPr>
        <w:t>бере участь</w:t>
      </w:r>
      <w:r>
        <w:rPr>
          <w:color w:val="00000A"/>
          <w:sz w:val="28"/>
          <w:szCs w:val="28"/>
          <w:lang w:val="en-US"/>
        </w:rPr>
        <w:t>:</w:t>
      </w:r>
    </w:p>
    <w:p w14:paraId="6BC37797" w14:textId="77777777" w:rsidR="0013451B" w:rsidRPr="00476A85" w:rsidRDefault="0013451B" w:rsidP="0013451B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разом з громадськими організаціями, благодійними фондами у розробці </w:t>
      </w:r>
      <w:proofErr w:type="spellStart"/>
      <w:r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 xml:space="preserve"> нормативно-правових документів з питань сімейної та </w:t>
      </w:r>
      <w:r w:rsidRPr="002E2B81">
        <w:rPr>
          <w:color w:val="00000A"/>
          <w:sz w:val="28"/>
          <w:szCs w:val="28"/>
          <w:lang w:val="uk-UA"/>
        </w:rPr>
        <w:t>ґендер</w:t>
      </w:r>
      <w:r>
        <w:rPr>
          <w:color w:val="00000A"/>
          <w:sz w:val="28"/>
          <w:szCs w:val="28"/>
          <w:lang w:val="uk-UA"/>
        </w:rPr>
        <w:t>ної політики, попередження насильства в сім</w:t>
      </w:r>
      <w:r w:rsidRPr="00476A85">
        <w:rPr>
          <w:color w:val="00000A"/>
          <w:sz w:val="28"/>
          <w:szCs w:val="28"/>
          <w:lang w:val="uk-UA"/>
        </w:rPr>
        <w:t>’</w:t>
      </w:r>
      <w:r>
        <w:rPr>
          <w:color w:val="00000A"/>
          <w:sz w:val="28"/>
          <w:szCs w:val="28"/>
          <w:lang w:val="uk-UA"/>
        </w:rPr>
        <w:t>ї, протидії торгівлі людьми</w:t>
      </w:r>
      <w:r w:rsidRPr="00476A85">
        <w:rPr>
          <w:color w:val="00000A"/>
          <w:sz w:val="28"/>
          <w:szCs w:val="28"/>
          <w:lang w:val="uk-UA"/>
        </w:rPr>
        <w:t>;</w:t>
      </w:r>
    </w:p>
    <w:p w14:paraId="44CFBC23" w14:textId="77777777" w:rsidR="0013451B" w:rsidRPr="00476A85" w:rsidRDefault="0013451B" w:rsidP="001345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вивченні світового досвіду з питань, що належать до компетенції Координаційної ради, та підготовці пропозицій щодо його запровадження в Громаді</w:t>
      </w:r>
      <w:r w:rsidRPr="00476A85">
        <w:rPr>
          <w:sz w:val="28"/>
          <w:szCs w:val="28"/>
        </w:rPr>
        <w:t>;</w:t>
      </w:r>
    </w:p>
    <w:p w14:paraId="70717449" w14:textId="77777777" w:rsidR="0013451B" w:rsidRDefault="0013451B" w:rsidP="0013451B">
      <w:pPr>
        <w:ind w:firstLine="567"/>
        <w:jc w:val="both"/>
        <w:rPr>
          <w:color w:val="00000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підтримці громадських ініціатив, спрямованих на формування </w:t>
      </w:r>
      <w:r w:rsidRPr="002E2B81">
        <w:rPr>
          <w:color w:val="00000A"/>
          <w:sz w:val="28"/>
          <w:szCs w:val="28"/>
          <w:lang w:val="uk-UA"/>
        </w:rPr>
        <w:t>ґендер</w:t>
      </w:r>
      <w:r>
        <w:rPr>
          <w:color w:val="00000A"/>
          <w:sz w:val="28"/>
          <w:szCs w:val="28"/>
          <w:lang w:val="uk-UA"/>
        </w:rPr>
        <w:t>ної культури</w:t>
      </w:r>
      <w:r w:rsidRPr="00476A85">
        <w:rPr>
          <w:color w:val="00000A"/>
          <w:sz w:val="28"/>
          <w:szCs w:val="28"/>
        </w:rPr>
        <w:t>;</w:t>
      </w:r>
    </w:p>
    <w:p w14:paraId="4B871219" w14:textId="77777777" w:rsidR="009F4184" w:rsidRDefault="009F4184" w:rsidP="0013451B">
      <w:pPr>
        <w:ind w:firstLine="567"/>
        <w:jc w:val="both"/>
        <w:rPr>
          <w:sz w:val="28"/>
          <w:szCs w:val="28"/>
          <w:lang w:val="uk-UA"/>
        </w:rPr>
      </w:pPr>
    </w:p>
    <w:p w14:paraId="17CE3368" w14:textId="77777777" w:rsidR="009F4184" w:rsidRDefault="009F4184" w:rsidP="0013451B">
      <w:pPr>
        <w:ind w:firstLine="567"/>
        <w:jc w:val="both"/>
        <w:rPr>
          <w:sz w:val="28"/>
          <w:szCs w:val="28"/>
          <w:lang w:val="uk-UA"/>
        </w:rPr>
      </w:pPr>
    </w:p>
    <w:p w14:paraId="5C96ECF4" w14:textId="77777777" w:rsidR="0013451B" w:rsidRDefault="0013451B" w:rsidP="0013451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проведенні заходів, соціальних акцій, конференцій, круглих столів, навчальних семінарів, інших масових заходів, пов</w:t>
      </w:r>
      <w:r w:rsidRPr="00476A8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язаних з вирішенням питань сімейної, </w:t>
      </w:r>
      <w:r w:rsidRPr="002E2B81">
        <w:rPr>
          <w:color w:val="00000A"/>
          <w:sz w:val="28"/>
          <w:szCs w:val="28"/>
          <w:lang w:val="uk-UA"/>
        </w:rPr>
        <w:t>ґендер</w:t>
      </w:r>
      <w:r>
        <w:rPr>
          <w:color w:val="00000A"/>
          <w:sz w:val="28"/>
          <w:szCs w:val="28"/>
          <w:lang w:val="uk-UA"/>
        </w:rPr>
        <w:t>ної політики, попередження насильства в сім</w:t>
      </w:r>
      <w:r w:rsidRPr="00476A85">
        <w:rPr>
          <w:color w:val="00000A"/>
          <w:sz w:val="28"/>
          <w:szCs w:val="28"/>
          <w:lang w:val="uk-UA"/>
        </w:rPr>
        <w:t>’</w:t>
      </w:r>
      <w:r>
        <w:rPr>
          <w:color w:val="00000A"/>
          <w:sz w:val="28"/>
          <w:szCs w:val="28"/>
          <w:lang w:val="uk-UA"/>
        </w:rPr>
        <w:t>ї, протидії торгівлі людьми</w:t>
      </w:r>
      <w:r w:rsidRPr="00476A85">
        <w:rPr>
          <w:color w:val="00000A"/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                        </w:t>
      </w:r>
    </w:p>
    <w:p w14:paraId="250D341E" w14:textId="77777777" w:rsidR="00616C20" w:rsidRDefault="0013451B" w:rsidP="00616C20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616C20">
        <w:rPr>
          <w:sz w:val="28"/>
          <w:szCs w:val="28"/>
          <w:lang w:val="uk-UA"/>
        </w:rPr>
        <w:t xml:space="preserve">інформує через засоби масової </w:t>
      </w:r>
      <w:r w:rsidR="00616C20">
        <w:rPr>
          <w:sz w:val="28"/>
          <w:szCs w:val="28"/>
          <w:lang w:val="uk-UA"/>
        </w:rPr>
        <w:t>інформації населення про роботу</w:t>
      </w:r>
    </w:p>
    <w:p w14:paraId="069536D2" w14:textId="77777777" w:rsidR="0013451B" w:rsidRPr="00616C20" w:rsidRDefault="00616C20" w:rsidP="00616C20">
      <w:pPr>
        <w:jc w:val="both"/>
        <w:rPr>
          <w:sz w:val="28"/>
          <w:szCs w:val="28"/>
          <w:lang w:val="uk-UA"/>
        </w:rPr>
      </w:pPr>
      <w:r w:rsidRPr="00616C20">
        <w:rPr>
          <w:sz w:val="28"/>
          <w:szCs w:val="28"/>
          <w:lang w:val="uk-UA"/>
        </w:rPr>
        <w:t xml:space="preserve"> </w:t>
      </w:r>
      <w:r w:rsidR="0013451B" w:rsidRPr="00616C20">
        <w:rPr>
          <w:sz w:val="28"/>
          <w:szCs w:val="28"/>
          <w:lang w:val="uk-UA"/>
        </w:rPr>
        <w:t>Координаційної ради.</w:t>
      </w:r>
    </w:p>
    <w:p w14:paraId="2564DA8D" w14:textId="77777777" w:rsidR="0013451B" w:rsidRPr="001E1EB5" w:rsidRDefault="0013451B" w:rsidP="00616C20">
      <w:pPr>
        <w:ind w:left="567"/>
        <w:jc w:val="both"/>
        <w:rPr>
          <w:sz w:val="24"/>
          <w:szCs w:val="24"/>
          <w:lang w:val="uk-UA"/>
        </w:rPr>
      </w:pPr>
    </w:p>
    <w:p w14:paraId="292118E8" w14:textId="77777777" w:rsidR="0013451B" w:rsidRPr="00616C20" w:rsidRDefault="0013451B" w:rsidP="00616C2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16C20">
        <w:rPr>
          <w:sz w:val="28"/>
          <w:szCs w:val="28"/>
          <w:lang w:val="uk-UA"/>
        </w:rPr>
        <w:t>Координаційна рада має право</w:t>
      </w:r>
      <w:r w:rsidRPr="00616C20">
        <w:rPr>
          <w:sz w:val="28"/>
          <w:szCs w:val="28"/>
          <w:lang w:val="en-US"/>
        </w:rPr>
        <w:t>:</w:t>
      </w:r>
    </w:p>
    <w:p w14:paraId="75C55345" w14:textId="77777777" w:rsidR="0013451B" w:rsidRPr="00706A3E" w:rsidRDefault="0013451B" w:rsidP="00001A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запрошувати на свої засідання представників органів виконавчої влади, органів місцевого самоврядування, підприємств, установ, організацій незалежно від форми власності</w:t>
      </w:r>
      <w:r w:rsidRPr="00476A85"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 xml:space="preserve">                                             </w:t>
      </w:r>
    </w:p>
    <w:p w14:paraId="2E1879D9" w14:textId="77777777" w:rsidR="0013451B" w:rsidRPr="00001AC6" w:rsidRDefault="0013451B" w:rsidP="001E1EB5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4"/>
          <w:szCs w:val="24"/>
          <w:lang w:val="uk-UA"/>
        </w:rPr>
      </w:pPr>
      <w:r w:rsidRPr="00001AC6">
        <w:rPr>
          <w:sz w:val="28"/>
          <w:szCs w:val="28"/>
          <w:lang w:val="uk-UA"/>
        </w:rPr>
        <w:t>у разі потреби створювати робочі групи та залучати до роботи в них представників місцевих органів виконавчої влади, підприємств, установ, організацій</w:t>
      </w:r>
      <w:r w:rsidRPr="00001AC6">
        <w:rPr>
          <w:sz w:val="28"/>
          <w:szCs w:val="28"/>
        </w:rPr>
        <w:t>;</w:t>
      </w:r>
    </w:p>
    <w:p w14:paraId="7C07565D" w14:textId="77777777" w:rsidR="0013451B" w:rsidRPr="00001AC6" w:rsidRDefault="0013451B" w:rsidP="00001AC6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001AC6">
        <w:rPr>
          <w:sz w:val="28"/>
          <w:szCs w:val="28"/>
          <w:lang w:val="uk-UA"/>
        </w:rPr>
        <w:t xml:space="preserve">одержувати в установленому порядку необхідну для функціонування Координаційної ради інформацію та матеріали від структурних підрозділів виконавчого комітету </w:t>
      </w:r>
      <w:proofErr w:type="spellStart"/>
      <w:r w:rsidRPr="00001AC6">
        <w:rPr>
          <w:sz w:val="28"/>
          <w:szCs w:val="28"/>
          <w:lang w:val="uk-UA"/>
        </w:rPr>
        <w:t>Вараської</w:t>
      </w:r>
      <w:proofErr w:type="spellEnd"/>
      <w:r w:rsidRPr="00001AC6">
        <w:rPr>
          <w:sz w:val="28"/>
          <w:szCs w:val="28"/>
          <w:lang w:val="uk-UA"/>
        </w:rPr>
        <w:t xml:space="preserve"> міської ради.</w:t>
      </w:r>
    </w:p>
    <w:p w14:paraId="40893A80" w14:textId="77777777" w:rsidR="0013451B" w:rsidRPr="001E1EB5" w:rsidRDefault="0013451B" w:rsidP="0013451B">
      <w:pPr>
        <w:ind w:left="567"/>
        <w:jc w:val="both"/>
        <w:rPr>
          <w:sz w:val="24"/>
          <w:szCs w:val="24"/>
          <w:lang w:val="uk-UA"/>
        </w:rPr>
      </w:pPr>
    </w:p>
    <w:p w14:paraId="6B961F22" w14:textId="77777777" w:rsidR="0013451B" w:rsidRPr="00616C20" w:rsidRDefault="0013451B" w:rsidP="00616C20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616C20">
        <w:rPr>
          <w:sz w:val="28"/>
          <w:szCs w:val="28"/>
          <w:lang w:val="uk-UA"/>
        </w:rPr>
        <w:t>Основною формою роботи Координаційної ради є засідання, які проводяться в разі необхідності, але не рідше одного разу на півроку. Засідання Координаційної ради веде голова або за його відсутності заступник голови.</w:t>
      </w:r>
    </w:p>
    <w:p w14:paraId="793544FF" w14:textId="77777777" w:rsidR="0013451B" w:rsidRDefault="00E37783" w:rsidP="00E377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13451B">
        <w:rPr>
          <w:sz w:val="28"/>
          <w:szCs w:val="28"/>
          <w:lang w:val="uk-UA"/>
        </w:rPr>
        <w:t>Засідання є правомочним, якщо на ньому присутні не менш 2/3 членів Координаційної ради.</w:t>
      </w:r>
    </w:p>
    <w:p w14:paraId="0BA4EF57" w14:textId="77777777" w:rsidR="0013451B" w:rsidRPr="001E1EB5" w:rsidRDefault="0013451B" w:rsidP="0013451B">
      <w:pPr>
        <w:ind w:left="567"/>
        <w:jc w:val="both"/>
        <w:rPr>
          <w:sz w:val="24"/>
          <w:szCs w:val="24"/>
          <w:lang w:val="uk-UA"/>
        </w:rPr>
      </w:pPr>
    </w:p>
    <w:p w14:paraId="517E8418" w14:textId="77777777" w:rsidR="0013451B" w:rsidRPr="00B21D65" w:rsidRDefault="0013451B" w:rsidP="00B21D65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B21D65">
        <w:rPr>
          <w:sz w:val="28"/>
          <w:szCs w:val="28"/>
          <w:lang w:val="uk-UA"/>
        </w:rPr>
        <w:t>Рішення Координаційної ради приймаються простою більшістю голосів членів ради, присутніх на її засіданнях. У разі рівного розподілу голосів вирішальним є голос головуючого на засіданні. Рішення Координаційної ради оформлюються у вигляді протоколів, підписаних головою та секретарем Координаційної ради.</w:t>
      </w:r>
    </w:p>
    <w:p w14:paraId="7D9E5BFD" w14:textId="77777777" w:rsidR="0013451B" w:rsidRPr="001E1EB5" w:rsidRDefault="0013451B" w:rsidP="0013451B">
      <w:pPr>
        <w:jc w:val="both"/>
        <w:rPr>
          <w:sz w:val="24"/>
          <w:szCs w:val="24"/>
          <w:lang w:val="uk-UA"/>
        </w:rPr>
      </w:pPr>
    </w:p>
    <w:p w14:paraId="3F3BFFDB" w14:textId="77777777" w:rsidR="0013451B" w:rsidRDefault="0013451B" w:rsidP="00F82FC7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F82FC7">
        <w:rPr>
          <w:sz w:val="28"/>
          <w:szCs w:val="28"/>
          <w:lang w:val="uk-UA"/>
        </w:rPr>
        <w:t xml:space="preserve">Персональний склад членів Координаційної ради затверджується рішенням виконавчого комітету </w:t>
      </w:r>
      <w:proofErr w:type="spellStart"/>
      <w:r w:rsidRPr="00F82FC7">
        <w:rPr>
          <w:sz w:val="28"/>
          <w:szCs w:val="28"/>
          <w:lang w:val="uk-UA"/>
        </w:rPr>
        <w:t>Вараської</w:t>
      </w:r>
      <w:proofErr w:type="spellEnd"/>
      <w:r w:rsidRPr="00F82FC7">
        <w:rPr>
          <w:sz w:val="28"/>
          <w:szCs w:val="28"/>
          <w:lang w:val="uk-UA"/>
        </w:rPr>
        <w:t xml:space="preserve"> міської ради.</w:t>
      </w:r>
    </w:p>
    <w:p w14:paraId="7BD353A4" w14:textId="77777777" w:rsidR="005E3B3C" w:rsidRPr="001E1EB5" w:rsidRDefault="005E3B3C" w:rsidP="005E3B3C">
      <w:pPr>
        <w:pStyle w:val="a3"/>
        <w:rPr>
          <w:sz w:val="24"/>
          <w:szCs w:val="24"/>
          <w:lang w:val="uk-UA"/>
        </w:rPr>
      </w:pPr>
    </w:p>
    <w:p w14:paraId="753CA7AC" w14:textId="77777777" w:rsidR="005E3B3C" w:rsidRPr="00F82FC7" w:rsidRDefault="005E3B3C" w:rsidP="005E3B3C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Діяльність членів Координаційної ради здійснюється на громадських засадах</w:t>
      </w:r>
    </w:p>
    <w:p w14:paraId="32F95D4F" w14:textId="77777777" w:rsidR="0013451B" w:rsidRPr="001E1EB5" w:rsidRDefault="0013451B" w:rsidP="0013451B">
      <w:pPr>
        <w:pStyle w:val="a3"/>
        <w:rPr>
          <w:sz w:val="24"/>
          <w:szCs w:val="24"/>
          <w:lang w:val="uk-UA"/>
        </w:rPr>
      </w:pPr>
    </w:p>
    <w:p w14:paraId="237D61DD" w14:textId="77777777" w:rsidR="0013451B" w:rsidRPr="005E3B3C" w:rsidRDefault="0013451B" w:rsidP="005E3B3C">
      <w:pPr>
        <w:pStyle w:val="a3"/>
        <w:numPr>
          <w:ilvl w:val="0"/>
          <w:numId w:val="1"/>
        </w:numPr>
        <w:tabs>
          <w:tab w:val="left" w:pos="0"/>
          <w:tab w:val="left" w:pos="851"/>
        </w:tabs>
        <w:ind w:left="0" w:firstLine="426"/>
        <w:jc w:val="both"/>
        <w:rPr>
          <w:sz w:val="28"/>
          <w:szCs w:val="28"/>
          <w:lang w:val="uk-UA"/>
        </w:rPr>
      </w:pPr>
      <w:r w:rsidRPr="005E3B3C">
        <w:rPr>
          <w:sz w:val="28"/>
          <w:szCs w:val="28"/>
          <w:lang w:val="uk-UA"/>
        </w:rPr>
        <w:t>Рішення Координаційної ради направляється суб’єктам соціальної роботи, керівникам установ, підприємств і організацій незалежно від форм власності для врахування в роботі.</w:t>
      </w:r>
    </w:p>
    <w:p w14:paraId="1C201DAD" w14:textId="77777777" w:rsidR="009608ED" w:rsidRDefault="009608ED" w:rsidP="0013451B">
      <w:pPr>
        <w:tabs>
          <w:tab w:val="left" w:pos="6195"/>
        </w:tabs>
        <w:rPr>
          <w:sz w:val="28"/>
          <w:szCs w:val="28"/>
          <w:lang w:val="uk-UA"/>
        </w:rPr>
      </w:pPr>
    </w:p>
    <w:p w14:paraId="171F26C7" w14:textId="77777777" w:rsidR="0013451B" w:rsidRDefault="0013451B" w:rsidP="0013451B">
      <w:pPr>
        <w:tabs>
          <w:tab w:val="left" w:pos="61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14:paraId="211F6B39" w14:textId="77777777" w:rsidR="0013451B" w:rsidRDefault="00126E0F" w:rsidP="0013451B">
      <w:pPr>
        <w:tabs>
          <w:tab w:val="left" w:pos="66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13451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Олександр МЕНЗУЛ</w:t>
      </w:r>
    </w:p>
    <w:sectPr w:rsidR="0013451B" w:rsidSect="00777FC5">
      <w:headerReference w:type="default" r:id="rId8"/>
      <w:pgSz w:w="11906" w:h="16838"/>
      <w:pgMar w:top="1134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EFC1B" w14:textId="77777777" w:rsidR="000E422F" w:rsidRDefault="000E422F" w:rsidP="001E1EB5">
      <w:r>
        <w:separator/>
      </w:r>
    </w:p>
  </w:endnote>
  <w:endnote w:type="continuationSeparator" w:id="0">
    <w:p w14:paraId="7206447F" w14:textId="77777777" w:rsidR="000E422F" w:rsidRDefault="000E422F" w:rsidP="001E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6135C2" w14:textId="77777777" w:rsidR="000E422F" w:rsidRDefault="000E422F" w:rsidP="001E1EB5">
      <w:r>
        <w:separator/>
      </w:r>
    </w:p>
  </w:footnote>
  <w:footnote w:type="continuationSeparator" w:id="0">
    <w:p w14:paraId="44E8D5EA" w14:textId="77777777" w:rsidR="000E422F" w:rsidRDefault="000E422F" w:rsidP="001E1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587546"/>
      <w:docPartObj>
        <w:docPartGallery w:val="Page Numbers (Top of Page)"/>
        <w:docPartUnique/>
      </w:docPartObj>
    </w:sdtPr>
    <w:sdtEndPr/>
    <w:sdtContent>
      <w:p w14:paraId="198DAD0C" w14:textId="77777777" w:rsidR="00777FC5" w:rsidRDefault="009F4184">
        <w:pPr>
          <w:pStyle w:val="a4"/>
          <w:jc w:val="center"/>
        </w:pPr>
        <w:r>
          <w:rPr>
            <w:lang w:val="uk-UA"/>
          </w:rPr>
          <w:t xml:space="preserve">                                                                            </w:t>
        </w:r>
        <w:r w:rsidR="00777FC5">
          <w:fldChar w:fldCharType="begin"/>
        </w:r>
        <w:r w:rsidR="00777FC5">
          <w:instrText>PAGE   \* MERGEFORMAT</w:instrText>
        </w:r>
        <w:r w:rsidR="00777FC5">
          <w:fldChar w:fldCharType="separate"/>
        </w:r>
        <w:r w:rsidR="00126E0F">
          <w:rPr>
            <w:noProof/>
          </w:rPr>
          <w:t>3</w:t>
        </w:r>
        <w:r w:rsidR="00777FC5">
          <w:fldChar w:fldCharType="end"/>
        </w:r>
        <w:r>
          <w:rPr>
            <w:lang w:val="uk-UA"/>
          </w:rPr>
          <w:t xml:space="preserve">                               Продовження додатку 2</w:t>
        </w:r>
      </w:p>
    </w:sdtContent>
  </w:sdt>
  <w:p w14:paraId="6B3454F0" w14:textId="77777777" w:rsidR="001E1EB5" w:rsidRDefault="001E1EB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203F3"/>
    <w:multiLevelType w:val="hybridMultilevel"/>
    <w:tmpl w:val="37BC9D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65ADF"/>
    <w:multiLevelType w:val="hybridMultilevel"/>
    <w:tmpl w:val="39806EB6"/>
    <w:lvl w:ilvl="0" w:tplc="5AC81E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56D4E27"/>
    <w:multiLevelType w:val="hybridMultilevel"/>
    <w:tmpl w:val="EC60C144"/>
    <w:lvl w:ilvl="0" w:tplc="CD54A134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132592A"/>
    <w:multiLevelType w:val="hybridMultilevel"/>
    <w:tmpl w:val="052826E8"/>
    <w:lvl w:ilvl="0" w:tplc="C03C5BD2">
      <w:start w:val="3"/>
      <w:numFmt w:val="decimal"/>
      <w:lvlText w:val="%1"/>
      <w:lvlJc w:val="left"/>
      <w:pPr>
        <w:ind w:left="51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47" w:hanging="360"/>
      </w:pPr>
    </w:lvl>
    <w:lvl w:ilvl="2" w:tplc="0419001B" w:tentative="1">
      <w:start w:val="1"/>
      <w:numFmt w:val="lowerRoman"/>
      <w:lvlText w:val="%3."/>
      <w:lvlJc w:val="right"/>
      <w:pPr>
        <w:ind w:left="6567" w:hanging="180"/>
      </w:pPr>
    </w:lvl>
    <w:lvl w:ilvl="3" w:tplc="0419000F" w:tentative="1">
      <w:start w:val="1"/>
      <w:numFmt w:val="decimal"/>
      <w:lvlText w:val="%4."/>
      <w:lvlJc w:val="left"/>
      <w:pPr>
        <w:ind w:left="7287" w:hanging="360"/>
      </w:pPr>
    </w:lvl>
    <w:lvl w:ilvl="4" w:tplc="04190019" w:tentative="1">
      <w:start w:val="1"/>
      <w:numFmt w:val="lowerLetter"/>
      <w:lvlText w:val="%5."/>
      <w:lvlJc w:val="left"/>
      <w:pPr>
        <w:ind w:left="8007" w:hanging="360"/>
      </w:pPr>
    </w:lvl>
    <w:lvl w:ilvl="5" w:tplc="0419001B" w:tentative="1">
      <w:start w:val="1"/>
      <w:numFmt w:val="lowerRoman"/>
      <w:lvlText w:val="%6."/>
      <w:lvlJc w:val="right"/>
      <w:pPr>
        <w:ind w:left="8727" w:hanging="180"/>
      </w:pPr>
    </w:lvl>
    <w:lvl w:ilvl="6" w:tplc="0419000F" w:tentative="1">
      <w:start w:val="1"/>
      <w:numFmt w:val="decimal"/>
      <w:lvlText w:val="%7."/>
      <w:lvlJc w:val="left"/>
      <w:pPr>
        <w:ind w:left="9447" w:hanging="360"/>
      </w:pPr>
    </w:lvl>
    <w:lvl w:ilvl="7" w:tplc="04190019" w:tentative="1">
      <w:start w:val="1"/>
      <w:numFmt w:val="lowerLetter"/>
      <w:lvlText w:val="%8."/>
      <w:lvlJc w:val="left"/>
      <w:pPr>
        <w:ind w:left="10167" w:hanging="360"/>
      </w:pPr>
    </w:lvl>
    <w:lvl w:ilvl="8" w:tplc="0419001B" w:tentative="1">
      <w:start w:val="1"/>
      <w:numFmt w:val="lowerRoman"/>
      <w:lvlText w:val="%9."/>
      <w:lvlJc w:val="right"/>
      <w:pPr>
        <w:ind w:left="108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1B"/>
    <w:rsid w:val="00001AC6"/>
    <w:rsid w:val="000E422F"/>
    <w:rsid w:val="00126E0F"/>
    <w:rsid w:val="0013451B"/>
    <w:rsid w:val="001E1EB5"/>
    <w:rsid w:val="002B1A9E"/>
    <w:rsid w:val="00332CE7"/>
    <w:rsid w:val="005E3B3C"/>
    <w:rsid w:val="00616C20"/>
    <w:rsid w:val="00745108"/>
    <w:rsid w:val="00777FC5"/>
    <w:rsid w:val="009608ED"/>
    <w:rsid w:val="009F4184"/>
    <w:rsid w:val="00A640D6"/>
    <w:rsid w:val="00B21D65"/>
    <w:rsid w:val="00BE773E"/>
    <w:rsid w:val="00C33EE1"/>
    <w:rsid w:val="00CF6293"/>
    <w:rsid w:val="00DB3C43"/>
    <w:rsid w:val="00E37783"/>
    <w:rsid w:val="00EA1D30"/>
    <w:rsid w:val="00F21EE6"/>
    <w:rsid w:val="00F75B13"/>
    <w:rsid w:val="00F82FC7"/>
    <w:rsid w:val="00F85795"/>
    <w:rsid w:val="00F9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700400"/>
  <w15:docId w15:val="{5AA6EEC6-5CBA-4A6B-87D6-987987DD9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51B"/>
    <w:pPr>
      <w:ind w:left="708"/>
    </w:pPr>
  </w:style>
  <w:style w:type="paragraph" w:styleId="a4">
    <w:name w:val="header"/>
    <w:basedOn w:val="a"/>
    <w:link w:val="a5"/>
    <w:uiPriority w:val="99"/>
    <w:unhideWhenUsed/>
    <w:rsid w:val="001E1E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1E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E1E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E1E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41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41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88338-7DDB-4724-8B3C-8DDDD17C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3890</Words>
  <Characters>2218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Ульяна Остапович</cp:lastModifiedBy>
  <cp:revision>2</cp:revision>
  <cp:lastPrinted>2023-02-20T13:20:00Z</cp:lastPrinted>
  <dcterms:created xsi:type="dcterms:W3CDTF">2023-03-22T13:57:00Z</dcterms:created>
  <dcterms:modified xsi:type="dcterms:W3CDTF">2023-03-22T13:57:00Z</dcterms:modified>
</cp:coreProperties>
</file>