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F991B" w14:textId="77777777" w:rsidR="000B0E45" w:rsidRPr="00B949FC" w:rsidRDefault="000B0E45" w:rsidP="000B0E45">
      <w:pPr>
        <w:spacing w:after="0" w:line="240" w:lineRule="auto"/>
        <w:jc w:val="center"/>
        <w:rPr>
          <w:rFonts w:ascii="Times New Roman CYR" w:hAnsi="Times New Roman CYR" w:cs="Times New Roman"/>
          <w:bCs/>
          <w:sz w:val="28"/>
          <w:szCs w:val="20"/>
          <w:lang w:val="uk-UA" w:eastAsia="ru-RU"/>
        </w:rPr>
      </w:pPr>
      <w:r w:rsidRPr="00131D91">
        <w:rPr>
          <w:rFonts w:ascii="Times New Roman CYR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1C96A053" wp14:editId="5991584F">
            <wp:extent cx="466725" cy="657225"/>
            <wp:effectExtent l="0" t="0" r="9525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5C3A" w14:textId="77777777" w:rsidR="000B0E45" w:rsidRPr="00131D91" w:rsidRDefault="000B0E45" w:rsidP="000B0E45">
      <w:pPr>
        <w:spacing w:after="0" w:line="240" w:lineRule="auto"/>
        <w:jc w:val="center"/>
        <w:rPr>
          <w:rFonts w:ascii="Times New Roman CYR" w:hAnsi="Times New Roman CYR" w:cs="Times New Roman"/>
          <w:bCs/>
          <w:sz w:val="16"/>
          <w:szCs w:val="16"/>
          <w:lang w:eastAsia="ru-RU"/>
        </w:rPr>
      </w:pPr>
    </w:p>
    <w:p w14:paraId="081BF87D" w14:textId="77777777" w:rsidR="000B0E45" w:rsidRDefault="000B0E45" w:rsidP="000B0E45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4D03BF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3418779A" w14:textId="77777777" w:rsidR="000B0E45" w:rsidRPr="004D03BF" w:rsidRDefault="000B0E45" w:rsidP="000B0E45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</w:p>
    <w:p w14:paraId="29B11E85" w14:textId="77777777" w:rsidR="000B0E45" w:rsidRPr="004D03BF" w:rsidRDefault="000B0E45" w:rsidP="000B0E45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4D03BF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0AECAA6A" w14:textId="77777777" w:rsidR="000B0E45" w:rsidRDefault="000B0E45" w:rsidP="000B0E45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4D03BF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34524CAC" w14:textId="77777777" w:rsidR="000B0E45" w:rsidRPr="004D03BF" w:rsidRDefault="000B0E45" w:rsidP="000B0E45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</w:p>
    <w:p w14:paraId="545423BF" w14:textId="77777777" w:rsidR="000B0E45" w:rsidRPr="004D03BF" w:rsidRDefault="000B0E45" w:rsidP="000B0E45">
      <w:pPr>
        <w:spacing w:after="0" w:line="240" w:lineRule="auto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4D03BF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4D03BF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Н</w:t>
      </w:r>
      <w:proofErr w:type="spellEnd"/>
      <w:r w:rsidRPr="004D03BF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 xml:space="preserve"> Я</w:t>
      </w:r>
    </w:p>
    <w:p w14:paraId="3AEC383E" w14:textId="77777777" w:rsidR="000B0E45" w:rsidRDefault="000B0E45" w:rsidP="000B0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3684E8" w14:textId="77777777" w:rsidR="000B0E45" w:rsidRDefault="000B0E45" w:rsidP="000B0E4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D957EB7" w14:textId="2CA2EB25" w:rsidR="003C0267" w:rsidRPr="003C0267" w:rsidRDefault="00C0134A" w:rsidP="000B0E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09.01.2023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№12-ПРВ-23-1440</w:t>
      </w:r>
      <w:bookmarkStart w:id="0" w:name="_GoBack"/>
      <w:bookmarkEnd w:id="0"/>
    </w:p>
    <w:p w14:paraId="5B2B026D" w14:textId="77777777" w:rsidR="00920627" w:rsidRPr="00F109D1" w:rsidRDefault="000B0E45" w:rsidP="009206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9D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20627" w:rsidRPr="00F109D1">
        <w:rPr>
          <w:rFonts w:ascii="Times New Roman" w:hAnsi="Times New Roman" w:cs="Times New Roman"/>
          <w:sz w:val="28"/>
          <w:szCs w:val="28"/>
          <w:lang w:val="uk-UA"/>
        </w:rPr>
        <w:t xml:space="preserve">комісію з питань </w:t>
      </w:r>
    </w:p>
    <w:p w14:paraId="1C090889" w14:textId="77777777" w:rsidR="00920627" w:rsidRPr="00F109D1" w:rsidRDefault="00920627" w:rsidP="009206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9D1">
        <w:rPr>
          <w:rFonts w:ascii="Times New Roman" w:hAnsi="Times New Roman" w:cs="Times New Roman"/>
          <w:sz w:val="28"/>
          <w:szCs w:val="28"/>
          <w:lang w:val="uk-UA"/>
        </w:rPr>
        <w:t xml:space="preserve">техногенно-екологічної </w:t>
      </w:r>
    </w:p>
    <w:p w14:paraId="219929B1" w14:textId="77777777" w:rsidR="00920627" w:rsidRPr="00F109D1" w:rsidRDefault="00920627" w:rsidP="009206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9D1">
        <w:rPr>
          <w:rFonts w:ascii="Times New Roman" w:hAnsi="Times New Roman" w:cs="Times New Roman"/>
          <w:sz w:val="28"/>
          <w:szCs w:val="28"/>
          <w:lang w:val="uk-UA"/>
        </w:rPr>
        <w:t xml:space="preserve">безпеки та надзвичайних </w:t>
      </w:r>
    </w:p>
    <w:p w14:paraId="0BE12E71" w14:textId="77777777" w:rsidR="00920627" w:rsidRPr="00F109D1" w:rsidRDefault="00920627" w:rsidP="009206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9D1">
        <w:rPr>
          <w:rFonts w:ascii="Times New Roman" w:hAnsi="Times New Roman" w:cs="Times New Roman"/>
          <w:sz w:val="28"/>
          <w:szCs w:val="28"/>
          <w:lang w:val="uk-UA"/>
        </w:rPr>
        <w:t xml:space="preserve">ситуацій Вараської міської </w:t>
      </w:r>
    </w:p>
    <w:p w14:paraId="58BF4EEF" w14:textId="77777777" w:rsidR="000B0E45" w:rsidRPr="00F109D1" w:rsidRDefault="00920627" w:rsidP="009206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9D1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</w:p>
    <w:p w14:paraId="3E441545" w14:textId="77777777" w:rsidR="003C0267" w:rsidRPr="003C0267" w:rsidRDefault="003C0267" w:rsidP="000B0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4F0C7DD" w14:textId="77777777" w:rsidR="000B0E45" w:rsidRDefault="000B0E45" w:rsidP="000B0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B0E45">
        <w:rPr>
          <w:rFonts w:ascii="Times New Roman" w:hAnsi="Times New Roman" w:cs="Times New Roman"/>
          <w:sz w:val="28"/>
          <w:szCs w:val="28"/>
          <w:lang w:val="uk-UA"/>
        </w:rPr>
        <w:t>З метою вдосконалення роботи з питань техногенно-екологічної безпеки і надзвичайних ситуацій, координації та контролю на місцевому рівні комплексу робіт і заходів у цій сфері та враховуючи кадрові зміни, що відбулися у складі виконавчого комітету Вараської міської ради та на підприємствах, установах, організаціях Вараської міської територіальної громади, в</w:t>
      </w:r>
      <w:r w:rsidR="00225114">
        <w:rPr>
          <w:rFonts w:ascii="Times New Roman" w:hAnsi="Times New Roman" w:cs="Times New Roman"/>
          <w:sz w:val="28"/>
          <w:szCs w:val="28"/>
          <w:lang w:val="uk-UA"/>
        </w:rPr>
        <w:t>ідповідно до пункту 21 частини другої</w:t>
      </w:r>
      <w:r w:rsidRPr="000B0E45">
        <w:rPr>
          <w:rFonts w:ascii="Times New Roman" w:hAnsi="Times New Roman" w:cs="Times New Roman"/>
          <w:sz w:val="28"/>
          <w:szCs w:val="28"/>
          <w:lang w:val="uk-UA"/>
        </w:rPr>
        <w:t xml:space="preserve"> статті 19 Кодексу цивільного захисту України, постанов Кабінету Міністрів України від 26 січня 2015 року № 18 «Про Державну комісію з питань техногенно-екологічної безпеки та надзвичайних ситуацій», від 17 червня 2015 року №409 «Про затвердження Типового положення про регіональну та місцеву комісію з питань техногенно-екологічної безпеки та надзвичайних ситуацій», керуючись під</w:t>
      </w:r>
      <w:r w:rsidR="00225114">
        <w:rPr>
          <w:rFonts w:ascii="Times New Roman" w:hAnsi="Times New Roman" w:cs="Times New Roman"/>
          <w:sz w:val="28"/>
          <w:szCs w:val="28"/>
          <w:lang w:val="uk-UA"/>
        </w:rPr>
        <w:t>пунктом 6  пункту «б» частини першої</w:t>
      </w:r>
      <w:r w:rsidRPr="000B0E45">
        <w:rPr>
          <w:rFonts w:ascii="Times New Roman" w:hAnsi="Times New Roman" w:cs="Times New Roman"/>
          <w:sz w:val="28"/>
          <w:szCs w:val="28"/>
          <w:lang w:val="uk-UA"/>
        </w:rPr>
        <w:t xml:space="preserve"> статті  33 Закону України «Про місцеве самоврядування в Україні», виконавчий комітет Вараської міської ради</w:t>
      </w:r>
    </w:p>
    <w:p w14:paraId="34305449" w14:textId="77777777" w:rsidR="003C0267" w:rsidRPr="003C0267" w:rsidRDefault="003C0267" w:rsidP="000B0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D1E36AF" w14:textId="77777777" w:rsidR="003C0267" w:rsidRPr="003C0267" w:rsidRDefault="003C0267" w:rsidP="000B0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B2499F6" w14:textId="77777777" w:rsidR="000B0E45" w:rsidRPr="00DE71EB" w:rsidRDefault="00DE71EB" w:rsidP="003C02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E71EB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</w:t>
      </w:r>
      <w:r w:rsidR="000B0E45" w:rsidRPr="00DE71EB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63349A8" w14:textId="77777777" w:rsidR="000B0E45" w:rsidRDefault="000B0E45" w:rsidP="000B0E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9DA354" w14:textId="77777777" w:rsidR="00C310C3" w:rsidRPr="00225114" w:rsidRDefault="00DE71EB" w:rsidP="0022511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C1D42">
        <w:rPr>
          <w:sz w:val="28"/>
          <w:szCs w:val="28"/>
          <w:lang w:val="uk-UA"/>
        </w:rPr>
        <w:t xml:space="preserve">Затвердити </w:t>
      </w:r>
      <w:r w:rsidR="00920627">
        <w:rPr>
          <w:sz w:val="28"/>
          <w:szCs w:val="28"/>
          <w:lang w:val="uk-UA"/>
        </w:rPr>
        <w:t xml:space="preserve">Положення про </w:t>
      </w:r>
      <w:r w:rsidR="00265FE7">
        <w:rPr>
          <w:sz w:val="28"/>
          <w:szCs w:val="28"/>
          <w:lang w:val="uk-UA"/>
        </w:rPr>
        <w:t>комісію з питань</w:t>
      </w:r>
      <w:r w:rsidR="00225114">
        <w:rPr>
          <w:sz w:val="28"/>
          <w:szCs w:val="28"/>
          <w:lang w:val="uk-UA"/>
        </w:rPr>
        <w:t xml:space="preserve"> </w:t>
      </w:r>
      <w:r w:rsidRPr="00225114">
        <w:rPr>
          <w:sz w:val="28"/>
          <w:szCs w:val="28"/>
          <w:lang w:val="uk-UA"/>
        </w:rPr>
        <w:t xml:space="preserve">техногенно-екологічної безпеки та надзвичайних ситуацій Вараської міської територіальної громади </w:t>
      </w:r>
      <w:r w:rsidR="00225114">
        <w:rPr>
          <w:sz w:val="28"/>
          <w:szCs w:val="28"/>
          <w:lang w:val="uk-UA"/>
        </w:rPr>
        <w:t xml:space="preserve">№1440-П-10 </w:t>
      </w:r>
      <w:r w:rsidRPr="00225114">
        <w:rPr>
          <w:sz w:val="28"/>
          <w:szCs w:val="28"/>
          <w:lang w:val="uk-UA"/>
        </w:rPr>
        <w:t xml:space="preserve">(додаток 1). </w:t>
      </w:r>
    </w:p>
    <w:p w14:paraId="228F7335" w14:textId="77777777" w:rsidR="00920627" w:rsidRDefault="00920627" w:rsidP="00920627">
      <w:pPr>
        <w:pStyle w:val="a3"/>
        <w:numPr>
          <w:ilvl w:val="0"/>
          <w:numId w:val="1"/>
        </w:numPr>
        <w:spacing w:before="0" w:beforeAutospacing="0" w:after="0" w:afterAutospacing="0"/>
        <w:ind w:left="142" w:firstLine="567"/>
        <w:jc w:val="both"/>
        <w:rPr>
          <w:sz w:val="28"/>
          <w:szCs w:val="28"/>
          <w:lang w:val="uk-UA"/>
        </w:rPr>
      </w:pPr>
      <w:r w:rsidRPr="00DE71EB">
        <w:rPr>
          <w:sz w:val="28"/>
          <w:szCs w:val="28"/>
          <w:lang w:val="uk-UA"/>
        </w:rPr>
        <w:lastRenderedPageBreak/>
        <w:t xml:space="preserve">Затвердити посадовий склад комісії з питань техногенно-екологічної безпеки та надзвичайних ситуацій Вараської міської територіальної громади </w:t>
      </w:r>
      <w:r w:rsidR="00225114">
        <w:rPr>
          <w:sz w:val="28"/>
          <w:szCs w:val="28"/>
          <w:lang w:val="uk-UA"/>
        </w:rPr>
        <w:t>№1440-КО-01</w:t>
      </w:r>
      <w:r w:rsidRPr="00DE71EB">
        <w:rPr>
          <w:sz w:val="28"/>
          <w:szCs w:val="28"/>
          <w:lang w:val="uk-UA"/>
        </w:rPr>
        <w:t xml:space="preserve"> згідно з додатком 2</w:t>
      </w:r>
      <w:r>
        <w:rPr>
          <w:sz w:val="28"/>
          <w:szCs w:val="28"/>
          <w:lang w:val="uk-UA"/>
        </w:rPr>
        <w:t>.</w:t>
      </w:r>
    </w:p>
    <w:p w14:paraId="744379BD" w14:textId="77777777" w:rsidR="00920627" w:rsidRDefault="00920627" w:rsidP="00920627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14:paraId="5BA23E6C" w14:textId="77777777" w:rsidR="00225114" w:rsidRDefault="000B0E45" w:rsidP="00920627">
      <w:pPr>
        <w:pStyle w:val="a3"/>
        <w:numPr>
          <w:ilvl w:val="0"/>
          <w:numId w:val="1"/>
        </w:numPr>
        <w:spacing w:before="0" w:beforeAutospacing="0" w:after="0" w:afterAutospacing="0"/>
        <w:ind w:left="142" w:firstLine="563"/>
        <w:jc w:val="both"/>
        <w:rPr>
          <w:sz w:val="28"/>
          <w:szCs w:val="28"/>
          <w:lang w:val="uk-UA"/>
        </w:rPr>
      </w:pPr>
      <w:r w:rsidRPr="00920627">
        <w:rPr>
          <w:sz w:val="28"/>
          <w:szCs w:val="28"/>
          <w:lang w:val="uk-UA"/>
        </w:rPr>
        <w:t>Визнати таким</w:t>
      </w:r>
      <w:r w:rsidR="00225114">
        <w:rPr>
          <w:sz w:val="28"/>
          <w:szCs w:val="28"/>
          <w:lang w:val="uk-UA"/>
        </w:rPr>
        <w:t>и, що втратили</w:t>
      </w:r>
      <w:r w:rsidRPr="00920627">
        <w:rPr>
          <w:sz w:val="28"/>
          <w:szCs w:val="28"/>
          <w:lang w:val="uk-UA"/>
        </w:rPr>
        <w:t xml:space="preserve"> чинність рішення виконавчого комітету Вараської міської ради</w:t>
      </w:r>
      <w:r w:rsidR="00225114">
        <w:rPr>
          <w:sz w:val="28"/>
          <w:szCs w:val="28"/>
          <w:lang w:val="uk-UA"/>
        </w:rPr>
        <w:t>:</w:t>
      </w:r>
    </w:p>
    <w:p w14:paraId="7A418B53" w14:textId="77777777" w:rsidR="00796EF8" w:rsidRDefault="00796EF8" w:rsidP="00796EF8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F8AE40A" w14:textId="77777777" w:rsidR="00187AD5" w:rsidRDefault="00187AD5" w:rsidP="00187AD5">
      <w:pPr>
        <w:pStyle w:val="a3"/>
        <w:spacing w:before="0" w:beforeAutospacing="0" w:after="0" w:afterAutospacing="0"/>
        <w:ind w:left="705"/>
        <w:jc w:val="both"/>
        <w:rPr>
          <w:sz w:val="28"/>
          <w:szCs w:val="28"/>
          <w:lang w:val="uk-UA"/>
        </w:rPr>
      </w:pPr>
      <w:r w:rsidRPr="00920627">
        <w:rPr>
          <w:sz w:val="28"/>
          <w:szCs w:val="28"/>
          <w:lang w:val="uk-UA"/>
        </w:rPr>
        <w:t xml:space="preserve">від 21.12.2020 №298 «Про комісію з питань техногенно-екологічної безпеки та надзвичайних ситуацій Вараської </w:t>
      </w:r>
      <w:r>
        <w:rPr>
          <w:sz w:val="28"/>
          <w:szCs w:val="28"/>
          <w:lang w:val="uk-UA"/>
        </w:rPr>
        <w:t>міської територіальної громади»;</w:t>
      </w:r>
    </w:p>
    <w:p w14:paraId="4E5B3B42" w14:textId="77777777" w:rsidR="00187AD5" w:rsidRDefault="00187AD5" w:rsidP="00187AD5">
      <w:pPr>
        <w:pStyle w:val="a3"/>
        <w:spacing w:before="0" w:beforeAutospacing="0" w:after="0" w:afterAutospacing="0"/>
        <w:ind w:left="705"/>
        <w:jc w:val="both"/>
        <w:rPr>
          <w:sz w:val="28"/>
          <w:szCs w:val="28"/>
          <w:lang w:val="uk-UA"/>
        </w:rPr>
      </w:pPr>
    </w:p>
    <w:p w14:paraId="1CFD34D6" w14:textId="77777777" w:rsidR="000B0E45" w:rsidRDefault="000B0E45" w:rsidP="00187AD5">
      <w:pPr>
        <w:pStyle w:val="a3"/>
        <w:spacing w:before="0" w:beforeAutospacing="0" w:after="0" w:afterAutospacing="0"/>
        <w:ind w:left="705"/>
        <w:jc w:val="both"/>
        <w:rPr>
          <w:sz w:val="28"/>
          <w:szCs w:val="28"/>
          <w:lang w:val="uk-UA"/>
        </w:rPr>
      </w:pPr>
      <w:r w:rsidRPr="00920627">
        <w:rPr>
          <w:sz w:val="28"/>
          <w:szCs w:val="28"/>
          <w:lang w:val="uk-UA"/>
        </w:rPr>
        <w:t>від 22.02.2022 №33-РВ-22 «Про внесення змін до рішення виконавчого комітету від 21.12.2020 №298 «Про комісію з питань техногенно-екологічної безпеки та надзвичайних ситуацій Вараської міської територіальної громади».</w:t>
      </w:r>
    </w:p>
    <w:p w14:paraId="38E0B1C3" w14:textId="77777777" w:rsidR="00187AD5" w:rsidRDefault="00187AD5" w:rsidP="00187AD5">
      <w:pPr>
        <w:pStyle w:val="a3"/>
        <w:spacing w:before="0" w:beforeAutospacing="0" w:after="0" w:afterAutospacing="0"/>
        <w:ind w:left="705"/>
        <w:jc w:val="both"/>
        <w:rPr>
          <w:sz w:val="28"/>
          <w:szCs w:val="28"/>
          <w:lang w:val="uk-UA"/>
        </w:rPr>
      </w:pPr>
    </w:p>
    <w:p w14:paraId="1F104C46" w14:textId="77777777" w:rsidR="004623A6" w:rsidRPr="00920627" w:rsidRDefault="004623A6" w:rsidP="00187AD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20627">
        <w:rPr>
          <w:sz w:val="28"/>
          <w:szCs w:val="28"/>
          <w:lang w:val="uk-UA"/>
        </w:rPr>
        <w:t>Контроль за виконанням рішення покласти на міського голову.</w:t>
      </w:r>
      <w:r w:rsidRPr="00920627">
        <w:rPr>
          <w:sz w:val="28"/>
          <w:szCs w:val="28"/>
          <w:lang w:val="uk-UA"/>
        </w:rPr>
        <w:tab/>
      </w:r>
    </w:p>
    <w:p w14:paraId="4F4AE961" w14:textId="77777777" w:rsidR="000B0E45" w:rsidRDefault="000B0E45" w:rsidP="000B0E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E800D0" w14:textId="77777777" w:rsidR="000B0E45" w:rsidRDefault="000B0E45" w:rsidP="000B0E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73E57B" w14:textId="77777777" w:rsidR="000B0E45" w:rsidRPr="00EC40D8" w:rsidRDefault="008F3C13" w:rsidP="000B0E4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 w:rsidR="000B0E4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Пало ПАВЛИШИН</w:t>
      </w:r>
      <w:r w:rsidR="000B0E45">
        <w:rPr>
          <w:rFonts w:ascii="Times New Roman" w:hAnsi="Times New Roman"/>
          <w:sz w:val="28"/>
          <w:szCs w:val="28"/>
        </w:rPr>
        <w:tab/>
      </w:r>
      <w:r w:rsidR="000B0E45">
        <w:rPr>
          <w:rFonts w:ascii="Times New Roman" w:hAnsi="Times New Roman"/>
          <w:sz w:val="28"/>
          <w:szCs w:val="28"/>
        </w:rPr>
        <w:tab/>
      </w:r>
      <w:r w:rsidR="000B0E45">
        <w:rPr>
          <w:rFonts w:ascii="Times New Roman" w:hAnsi="Times New Roman"/>
          <w:sz w:val="28"/>
          <w:szCs w:val="28"/>
        </w:rPr>
        <w:tab/>
      </w:r>
      <w:r w:rsidR="000B0E45">
        <w:rPr>
          <w:rFonts w:ascii="Times New Roman" w:hAnsi="Times New Roman"/>
          <w:sz w:val="28"/>
          <w:szCs w:val="28"/>
        </w:rPr>
        <w:tab/>
      </w:r>
      <w:r w:rsidR="000B0E45">
        <w:rPr>
          <w:rFonts w:ascii="Times New Roman" w:hAnsi="Times New Roman"/>
          <w:sz w:val="28"/>
          <w:szCs w:val="28"/>
        </w:rPr>
        <w:tab/>
      </w:r>
      <w:r w:rsidR="000B0E45">
        <w:rPr>
          <w:rFonts w:ascii="Times New Roman" w:hAnsi="Times New Roman"/>
          <w:sz w:val="28"/>
          <w:szCs w:val="28"/>
        </w:rPr>
        <w:tab/>
      </w:r>
    </w:p>
    <w:p w14:paraId="7B37892E" w14:textId="77777777" w:rsidR="000B0E45" w:rsidRPr="000B0E45" w:rsidRDefault="000B0E45" w:rsidP="000B0E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B0E45" w:rsidRPr="000B0E45" w:rsidSect="0009294A">
      <w:headerReference w:type="default" r:id="rId8"/>
      <w:pgSz w:w="11906" w:h="16838"/>
      <w:pgMar w:top="1134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FEF4E" w14:textId="77777777" w:rsidR="005015B4" w:rsidRDefault="005015B4" w:rsidP="0009294A">
      <w:pPr>
        <w:spacing w:after="0" w:line="240" w:lineRule="auto"/>
      </w:pPr>
      <w:r>
        <w:separator/>
      </w:r>
    </w:p>
  </w:endnote>
  <w:endnote w:type="continuationSeparator" w:id="0">
    <w:p w14:paraId="7B664147" w14:textId="77777777" w:rsidR="005015B4" w:rsidRDefault="005015B4" w:rsidP="0009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5A578" w14:textId="77777777" w:rsidR="005015B4" w:rsidRDefault="005015B4" w:rsidP="0009294A">
      <w:pPr>
        <w:spacing w:after="0" w:line="240" w:lineRule="auto"/>
      </w:pPr>
      <w:r>
        <w:separator/>
      </w:r>
    </w:p>
  </w:footnote>
  <w:footnote w:type="continuationSeparator" w:id="0">
    <w:p w14:paraId="6AD2CDB5" w14:textId="77777777" w:rsidR="005015B4" w:rsidRDefault="005015B4" w:rsidP="0009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5638650"/>
      <w:docPartObj>
        <w:docPartGallery w:val="Page Numbers (Top of Page)"/>
        <w:docPartUnique/>
      </w:docPartObj>
    </w:sdtPr>
    <w:sdtEndPr/>
    <w:sdtContent>
      <w:p w14:paraId="53783CDF" w14:textId="77777777" w:rsidR="0009294A" w:rsidRDefault="0009294A">
        <w:pPr>
          <w:pStyle w:val="a7"/>
          <w:jc w:val="center"/>
        </w:pPr>
        <w:r w:rsidRPr="0009294A">
          <w:rPr>
            <w:rFonts w:ascii="Times New Roman" w:hAnsi="Times New Roman" w:cs="Times New Roman"/>
          </w:rPr>
          <w:fldChar w:fldCharType="begin"/>
        </w:r>
        <w:r w:rsidRPr="0009294A">
          <w:rPr>
            <w:rFonts w:ascii="Times New Roman" w:hAnsi="Times New Roman" w:cs="Times New Roman"/>
          </w:rPr>
          <w:instrText>PAGE   \* MERGEFORMAT</w:instrText>
        </w:r>
        <w:r w:rsidRPr="0009294A">
          <w:rPr>
            <w:rFonts w:ascii="Times New Roman" w:hAnsi="Times New Roman" w:cs="Times New Roman"/>
          </w:rPr>
          <w:fldChar w:fldCharType="separate"/>
        </w:r>
        <w:r w:rsidR="008F3C13">
          <w:rPr>
            <w:rFonts w:ascii="Times New Roman" w:hAnsi="Times New Roman" w:cs="Times New Roman"/>
            <w:noProof/>
          </w:rPr>
          <w:t>2</w:t>
        </w:r>
        <w:r w:rsidRPr="0009294A">
          <w:rPr>
            <w:rFonts w:ascii="Times New Roman" w:hAnsi="Times New Roman" w:cs="Times New Roman"/>
          </w:rPr>
          <w:fldChar w:fldCharType="end"/>
        </w:r>
      </w:p>
    </w:sdtContent>
  </w:sdt>
  <w:p w14:paraId="46C41379" w14:textId="77777777" w:rsidR="0009294A" w:rsidRDefault="000929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5477"/>
    <w:multiLevelType w:val="hybridMultilevel"/>
    <w:tmpl w:val="48B0FF4A"/>
    <w:lvl w:ilvl="0" w:tplc="3342BB26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801473"/>
    <w:multiLevelType w:val="hybridMultilevel"/>
    <w:tmpl w:val="48B0FF4A"/>
    <w:lvl w:ilvl="0" w:tplc="3342BB26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6A5D7E"/>
    <w:multiLevelType w:val="hybridMultilevel"/>
    <w:tmpl w:val="CF0C8D0C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8CE2224"/>
    <w:multiLevelType w:val="hybridMultilevel"/>
    <w:tmpl w:val="2C645F78"/>
    <w:lvl w:ilvl="0" w:tplc="3342BB26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E3"/>
    <w:rsid w:val="0009294A"/>
    <w:rsid w:val="000B0E45"/>
    <w:rsid w:val="001046F9"/>
    <w:rsid w:val="00187AD5"/>
    <w:rsid w:val="001B672A"/>
    <w:rsid w:val="001D2121"/>
    <w:rsid w:val="00225114"/>
    <w:rsid w:val="00265FE7"/>
    <w:rsid w:val="00341586"/>
    <w:rsid w:val="003C0267"/>
    <w:rsid w:val="004623A6"/>
    <w:rsid w:val="004A4BE3"/>
    <w:rsid w:val="004C4470"/>
    <w:rsid w:val="005015B4"/>
    <w:rsid w:val="00654D88"/>
    <w:rsid w:val="00665AF3"/>
    <w:rsid w:val="00720F11"/>
    <w:rsid w:val="00761E26"/>
    <w:rsid w:val="007664AD"/>
    <w:rsid w:val="00796EF8"/>
    <w:rsid w:val="008B3B30"/>
    <w:rsid w:val="008F3C13"/>
    <w:rsid w:val="00920627"/>
    <w:rsid w:val="00B24534"/>
    <w:rsid w:val="00C0134A"/>
    <w:rsid w:val="00C310C3"/>
    <w:rsid w:val="00DE71EB"/>
    <w:rsid w:val="00ED2396"/>
    <w:rsid w:val="00EE373A"/>
    <w:rsid w:val="00EF6E48"/>
    <w:rsid w:val="00F1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6B3897"/>
  <w15:docId w15:val="{56353A91-28F7-4E45-BE9B-42A6899C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5A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F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F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9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94A"/>
  </w:style>
  <w:style w:type="paragraph" w:styleId="a9">
    <w:name w:val="footer"/>
    <w:basedOn w:val="a"/>
    <w:link w:val="aa"/>
    <w:uiPriority w:val="99"/>
    <w:unhideWhenUsed/>
    <w:rsid w:val="0009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 Гавришкевич</dc:creator>
  <cp:lastModifiedBy>Ульяна Остапович</cp:lastModifiedBy>
  <cp:revision>2</cp:revision>
  <dcterms:created xsi:type="dcterms:W3CDTF">2023-01-10T14:23:00Z</dcterms:created>
  <dcterms:modified xsi:type="dcterms:W3CDTF">2023-01-10T14:23:00Z</dcterms:modified>
</cp:coreProperties>
</file>