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1C6A7" w14:textId="77777777" w:rsidR="00C261BB" w:rsidRDefault="00C933F0">
      <w:pPr>
        <w:spacing w:after="0" w:line="259" w:lineRule="auto"/>
        <w:ind w:firstLine="0"/>
        <w:jc w:val="right"/>
      </w:pPr>
      <w:r>
        <w:rPr>
          <w:noProof/>
        </w:rPr>
        <w:drawing>
          <wp:inline distT="0" distB="0" distL="0" distR="0" wp14:anchorId="67E98FBA" wp14:editId="063BB421">
            <wp:extent cx="466090" cy="6565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proofErr w:type="spellStart"/>
      <w:r>
        <w:t>проєкт</w:t>
      </w:r>
      <w:proofErr w:type="spellEnd"/>
      <w:r>
        <w:t xml:space="preserve"> Д.Ющука   </w:t>
      </w:r>
    </w:p>
    <w:p w14:paraId="573ECE22" w14:textId="77777777" w:rsidR="00C261BB" w:rsidRDefault="00C933F0">
      <w:pPr>
        <w:spacing w:after="0" w:line="259" w:lineRule="auto"/>
        <w:ind w:left="10" w:right="8" w:hanging="10"/>
        <w:jc w:val="center"/>
      </w:pPr>
      <w:r>
        <w:rPr>
          <w:b/>
        </w:rPr>
        <w:t xml:space="preserve">ВАРАСЬКА МІСЬКА РАДА </w:t>
      </w:r>
    </w:p>
    <w:p w14:paraId="1F76C38C" w14:textId="77777777" w:rsidR="00C261BB" w:rsidRDefault="00C933F0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14:paraId="2A38997E" w14:textId="77777777" w:rsidR="00860959" w:rsidRDefault="00C933F0">
      <w:pPr>
        <w:spacing w:after="0" w:line="259" w:lineRule="auto"/>
        <w:ind w:left="10" w:right="6" w:hanging="10"/>
        <w:jc w:val="center"/>
        <w:rPr>
          <w:b/>
        </w:rPr>
      </w:pPr>
      <w:r>
        <w:rPr>
          <w:b/>
        </w:rPr>
        <w:t xml:space="preserve">ВИКОНАВЧИЙ КОМІТЕТ </w:t>
      </w:r>
    </w:p>
    <w:p w14:paraId="58654320" w14:textId="77777777" w:rsidR="00C261BB" w:rsidRDefault="00C933F0">
      <w:pPr>
        <w:spacing w:after="0" w:line="259" w:lineRule="auto"/>
        <w:ind w:left="10" w:right="6" w:hanging="10"/>
        <w:jc w:val="center"/>
      </w:pPr>
      <w:r>
        <w:rPr>
          <w:b/>
        </w:rPr>
        <w:t xml:space="preserve">ВАРАСЬКОЇ МІСЬКОЇ РАДИ </w:t>
      </w:r>
    </w:p>
    <w:p w14:paraId="3FCCFFFC" w14:textId="77777777" w:rsidR="00C261BB" w:rsidRDefault="00C933F0">
      <w:pPr>
        <w:spacing w:after="6" w:line="259" w:lineRule="auto"/>
        <w:ind w:left="63" w:right="0" w:firstLine="0"/>
        <w:jc w:val="center"/>
      </w:pPr>
      <w:r>
        <w:rPr>
          <w:b/>
        </w:rPr>
        <w:t xml:space="preserve"> </w:t>
      </w:r>
    </w:p>
    <w:p w14:paraId="36854CD3" w14:textId="77777777" w:rsidR="00C261BB" w:rsidRDefault="00C933F0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32E1122B" w14:textId="77777777" w:rsidR="00C261BB" w:rsidRDefault="00C933F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7F82DB73" w14:textId="77777777" w:rsidR="00C261BB" w:rsidRDefault="00C933F0">
      <w:pPr>
        <w:spacing w:after="6" w:line="259" w:lineRule="auto"/>
        <w:ind w:right="0" w:firstLine="0"/>
        <w:jc w:val="left"/>
      </w:pPr>
      <w:r>
        <w:rPr>
          <w:b/>
        </w:rPr>
        <w:t xml:space="preserve"> </w:t>
      </w:r>
    </w:p>
    <w:p w14:paraId="5A29D731" w14:textId="625710A2" w:rsidR="00C261BB" w:rsidRDefault="00C933F0">
      <w:pPr>
        <w:spacing w:after="0" w:line="259" w:lineRule="auto"/>
        <w:ind w:right="0" w:firstLine="0"/>
        <w:jc w:val="left"/>
        <w:rPr>
          <w:bCs/>
          <w:color w:val="auto"/>
          <w:szCs w:val="28"/>
        </w:rPr>
      </w:pPr>
      <w:r w:rsidRPr="00FD6A3F">
        <w:rPr>
          <w:bCs/>
          <w:color w:val="auto"/>
          <w:szCs w:val="28"/>
        </w:rPr>
        <w:t xml:space="preserve"> </w:t>
      </w:r>
      <w:r w:rsidR="00FD6A3F" w:rsidRPr="00FD6A3F">
        <w:rPr>
          <w:bCs/>
          <w:color w:val="auto"/>
          <w:szCs w:val="28"/>
        </w:rPr>
        <w:t>26.04.2023</w:t>
      </w:r>
      <w:r w:rsidR="00FD6A3F" w:rsidRPr="00FD6A3F">
        <w:rPr>
          <w:bCs/>
          <w:color w:val="auto"/>
          <w:szCs w:val="28"/>
        </w:rPr>
        <w:tab/>
      </w:r>
      <w:r w:rsidR="00FD6A3F" w:rsidRPr="00FD6A3F">
        <w:rPr>
          <w:bCs/>
          <w:color w:val="auto"/>
          <w:szCs w:val="28"/>
        </w:rPr>
        <w:tab/>
      </w:r>
      <w:r w:rsidR="00FD6A3F" w:rsidRPr="00FD6A3F">
        <w:rPr>
          <w:bCs/>
          <w:color w:val="auto"/>
          <w:szCs w:val="28"/>
        </w:rPr>
        <w:tab/>
      </w:r>
      <w:r w:rsidR="00FD6A3F" w:rsidRPr="00FD6A3F">
        <w:rPr>
          <w:bCs/>
          <w:color w:val="auto"/>
          <w:szCs w:val="28"/>
        </w:rPr>
        <w:tab/>
      </w:r>
      <w:r w:rsidR="00FD6A3F">
        <w:rPr>
          <w:bCs/>
          <w:color w:val="auto"/>
          <w:szCs w:val="28"/>
        </w:rPr>
        <w:tab/>
      </w:r>
      <w:proofErr w:type="spellStart"/>
      <w:r w:rsidR="00FD6A3F" w:rsidRPr="00FD6A3F">
        <w:rPr>
          <w:bCs/>
          <w:color w:val="auto"/>
          <w:szCs w:val="28"/>
        </w:rPr>
        <w:t>м.Вараш</w:t>
      </w:r>
      <w:proofErr w:type="spellEnd"/>
      <w:r w:rsidR="00FD6A3F" w:rsidRPr="00FD6A3F">
        <w:rPr>
          <w:bCs/>
          <w:color w:val="auto"/>
          <w:szCs w:val="28"/>
        </w:rPr>
        <w:tab/>
      </w:r>
      <w:r w:rsidR="00FD6A3F" w:rsidRPr="00FD6A3F">
        <w:rPr>
          <w:bCs/>
          <w:color w:val="auto"/>
          <w:szCs w:val="28"/>
        </w:rPr>
        <w:tab/>
      </w:r>
      <w:r w:rsidR="00FD6A3F">
        <w:rPr>
          <w:bCs/>
          <w:color w:val="auto"/>
          <w:szCs w:val="28"/>
        </w:rPr>
        <w:tab/>
      </w:r>
      <w:r w:rsidR="00FD6A3F" w:rsidRPr="00FD6A3F">
        <w:rPr>
          <w:bCs/>
          <w:color w:val="auto"/>
          <w:szCs w:val="28"/>
        </w:rPr>
        <w:t>№166-ПРВ-23-4320</w:t>
      </w:r>
    </w:p>
    <w:p w14:paraId="4125FA0F" w14:textId="77777777" w:rsidR="00FD6A3F" w:rsidRPr="00FD6A3F" w:rsidRDefault="00FD6A3F">
      <w:pPr>
        <w:spacing w:after="0" w:line="259" w:lineRule="auto"/>
        <w:ind w:right="0" w:firstLine="0"/>
        <w:jc w:val="left"/>
        <w:rPr>
          <w:bCs/>
          <w:color w:val="auto"/>
          <w:szCs w:val="28"/>
        </w:rPr>
      </w:pPr>
      <w:bookmarkStart w:id="0" w:name="_GoBack"/>
      <w:bookmarkEnd w:id="0"/>
    </w:p>
    <w:p w14:paraId="12315BEE" w14:textId="77777777" w:rsidR="00C261BB" w:rsidRDefault="00C933F0">
      <w:pPr>
        <w:ind w:left="-15" w:right="4627" w:firstLine="0"/>
      </w:pPr>
      <w:r>
        <w:t xml:space="preserve">Про погодження продовження  договору від 03.10.2011 №2/11 оренди  </w:t>
      </w:r>
    </w:p>
    <w:p w14:paraId="0AA066DF" w14:textId="77777777" w:rsidR="00C261BB" w:rsidRDefault="00C933F0">
      <w:pPr>
        <w:ind w:left="-15" w:right="0" w:firstLine="0"/>
      </w:pPr>
      <w:r>
        <w:t xml:space="preserve">нерухомого майна комунальної власності </w:t>
      </w:r>
    </w:p>
    <w:p w14:paraId="46972F56" w14:textId="77777777" w:rsidR="00C261BB" w:rsidRDefault="00C933F0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30FFC42B" w14:textId="77777777" w:rsidR="00C261BB" w:rsidRDefault="00C933F0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5F157BDD" w14:textId="77777777" w:rsidR="00C261BB" w:rsidRDefault="00C933F0" w:rsidP="00860959">
      <w:pPr>
        <w:ind w:left="-15" w:right="0" w:firstLine="724"/>
      </w:pPr>
      <w:r>
        <w:rPr>
          <w:color w:val="FF0000"/>
        </w:rPr>
        <w:t xml:space="preserve"> </w:t>
      </w:r>
      <w:r>
        <w:t xml:space="preserve">Враховуючи листи Управління освіти виконавчого комітету </w:t>
      </w:r>
      <w:proofErr w:type="spellStart"/>
      <w:r>
        <w:t>Вараської</w:t>
      </w:r>
      <w:proofErr w:type="spellEnd"/>
      <w:r>
        <w:t xml:space="preserve"> міської ради від 06.04.2023 №5200-СЛ-293-23, від 14.04.2023 №5200-421-01.112-23, відповідно до статті 18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</w:t>
      </w:r>
      <w:r>
        <w:rPr>
          <w:color w:val="FF0000"/>
        </w:rPr>
        <w:t xml:space="preserve"> </w:t>
      </w:r>
      <w:r>
        <w:t xml:space="preserve">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563DA9BF" w14:textId="77777777" w:rsidR="00C261BB" w:rsidRDefault="00C933F0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</w:p>
    <w:p w14:paraId="16A5E3C6" w14:textId="77777777" w:rsidR="00C261BB" w:rsidRDefault="00C933F0">
      <w:pPr>
        <w:spacing w:after="251" w:line="259" w:lineRule="auto"/>
        <w:ind w:right="0" w:firstLine="0"/>
        <w:jc w:val="left"/>
      </w:pPr>
      <w:r>
        <w:rPr>
          <w:b/>
        </w:rPr>
        <w:t xml:space="preserve">ВИРІШИВ: </w:t>
      </w:r>
    </w:p>
    <w:p w14:paraId="751FDF2B" w14:textId="77777777" w:rsidR="00C261BB" w:rsidRDefault="00C933F0" w:rsidP="00860959">
      <w:pPr>
        <w:numPr>
          <w:ilvl w:val="0"/>
          <w:numId w:val="1"/>
        </w:numPr>
        <w:spacing w:after="145" w:line="242" w:lineRule="auto"/>
        <w:ind w:right="0"/>
      </w:pPr>
      <w:r>
        <w:t xml:space="preserve">Погодити продовження за результатами проведення аукціону договору оренди №2/11 від 03.10.2011 об’єкту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та включений до Переліку першого типу,  – нежитлові приміщення №№9-11, 13, 14 нежитлової будівлі, громадського будинку, прибудови «Сауна», двоповерхової з підвалом,</w:t>
      </w:r>
      <w:r>
        <w:rPr>
          <w:color w:val="FF0000"/>
        </w:rPr>
        <w:t xml:space="preserve"> </w:t>
      </w:r>
      <w:r>
        <w:t>загальною площею 20,50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мікрорайон </w:t>
      </w:r>
      <w:proofErr w:type="spellStart"/>
      <w:r>
        <w:t>Вараш</w:t>
      </w:r>
      <w:proofErr w:type="spellEnd"/>
      <w:r>
        <w:t xml:space="preserve">, будинок 28б. </w:t>
      </w:r>
    </w:p>
    <w:p w14:paraId="62C17652" w14:textId="77777777" w:rsidR="00C261BB" w:rsidRDefault="00C933F0" w:rsidP="00860959">
      <w:pPr>
        <w:numPr>
          <w:ilvl w:val="0"/>
          <w:numId w:val="1"/>
        </w:numPr>
        <w:ind w:right="0"/>
      </w:pPr>
      <w:r>
        <w:t xml:space="preserve">Орендодавцю –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32E511D0" w14:textId="77777777" w:rsidR="00C261BB" w:rsidRDefault="00C261BB" w:rsidP="00860959">
      <w:pPr>
        <w:spacing w:after="0" w:line="259" w:lineRule="auto"/>
        <w:ind w:right="6"/>
      </w:pPr>
    </w:p>
    <w:p w14:paraId="18E9333A" w14:textId="77777777" w:rsidR="00C261BB" w:rsidRDefault="00C933F0" w:rsidP="00860959">
      <w:pPr>
        <w:spacing w:after="0" w:line="259" w:lineRule="auto"/>
        <w:ind w:right="0"/>
        <w:jc w:val="left"/>
      </w:pPr>
      <w:r>
        <w:t xml:space="preserve"> </w:t>
      </w:r>
    </w:p>
    <w:p w14:paraId="455F09AB" w14:textId="77777777" w:rsidR="00C261BB" w:rsidRDefault="00C933F0" w:rsidP="00860959">
      <w:pPr>
        <w:numPr>
          <w:ilvl w:val="1"/>
          <w:numId w:val="1"/>
        </w:numPr>
        <w:spacing w:after="108"/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термін оренди 5 років.  </w:t>
      </w:r>
    </w:p>
    <w:p w14:paraId="6A02B78A" w14:textId="77777777" w:rsidR="00C261BB" w:rsidRDefault="00C933F0" w:rsidP="00860959">
      <w:pPr>
        <w:numPr>
          <w:ilvl w:val="1"/>
          <w:numId w:val="1"/>
        </w:numPr>
        <w:spacing w:after="107"/>
        <w:ind w:left="0" w:right="0"/>
      </w:pPr>
      <w:r>
        <w:t xml:space="preserve">Оприлюднити в електронній торговій системі це рішення та опублікувати оголошення про аукціон на продовження договору оренди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054821D9" w14:textId="77777777" w:rsidR="00C261BB" w:rsidRDefault="00C933F0" w:rsidP="00860959">
      <w:pPr>
        <w:numPr>
          <w:ilvl w:val="1"/>
          <w:numId w:val="1"/>
        </w:numPr>
        <w:spacing w:after="107"/>
        <w:ind w:left="0" w:right="0"/>
      </w:pPr>
      <w:r>
        <w:t>За результатами аукціону укласти з існуючим орендарем додаткову угоду про продовження договору оренди комунального майна, зазначеного в пункті 1 цього рішення, виклавши договір в новій редакції відповідно до постанови Кабінету Міністрів України від 12 серпня 2020 року №820 «Про затвердження примірних договорів оренди державного майна»,</w:t>
      </w:r>
      <w:r>
        <w:rPr>
          <w:color w:val="FF0000"/>
        </w:rPr>
        <w:t xml:space="preserve"> </w:t>
      </w:r>
      <w:r>
        <w:t xml:space="preserve">або ж укласти договір з новим орендарем. </w:t>
      </w:r>
    </w:p>
    <w:p w14:paraId="3B4726D9" w14:textId="77777777" w:rsidR="00C261BB" w:rsidRDefault="00C933F0" w:rsidP="00860959">
      <w:pPr>
        <w:numPr>
          <w:ilvl w:val="0"/>
          <w:numId w:val="1"/>
        </w:numPr>
        <w:spacing w:after="227"/>
        <w:ind w:right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33AA2255" w14:textId="77777777" w:rsidR="00C261BB" w:rsidRDefault="00C933F0" w:rsidP="00860959">
      <w:pPr>
        <w:spacing w:after="0" w:line="259" w:lineRule="auto"/>
        <w:ind w:right="0"/>
        <w:jc w:val="left"/>
      </w:pPr>
      <w:r>
        <w:rPr>
          <w:color w:val="FF0000"/>
        </w:rPr>
        <w:t xml:space="preserve"> </w:t>
      </w:r>
    </w:p>
    <w:p w14:paraId="20F3E601" w14:textId="77777777" w:rsidR="00C261BB" w:rsidRDefault="00C933F0" w:rsidP="00860959">
      <w:pPr>
        <w:spacing w:after="0" w:line="259" w:lineRule="auto"/>
        <w:ind w:right="0"/>
        <w:jc w:val="left"/>
      </w:pPr>
      <w:r>
        <w:rPr>
          <w:color w:val="FF0000"/>
        </w:rPr>
        <w:t xml:space="preserve"> </w:t>
      </w:r>
    </w:p>
    <w:p w14:paraId="47CB8702" w14:textId="77777777" w:rsidR="00C261BB" w:rsidRDefault="00C933F0" w:rsidP="00860959">
      <w:pPr>
        <w:spacing w:after="0" w:line="259" w:lineRule="auto"/>
        <w:ind w:right="0"/>
        <w:jc w:val="left"/>
      </w:pPr>
      <w:r>
        <w:t xml:space="preserve"> </w:t>
      </w:r>
    </w:p>
    <w:p w14:paraId="66073EFA" w14:textId="77777777" w:rsidR="00C261BB" w:rsidRDefault="00C933F0" w:rsidP="00860959">
      <w:pPr>
        <w:ind w:right="0" w:firstLine="0"/>
      </w:pPr>
      <w:r>
        <w:t xml:space="preserve">Міський  голова                                                                  Олександр МЕНЗУЛ </w:t>
      </w:r>
    </w:p>
    <w:p w14:paraId="3F07E233" w14:textId="77777777" w:rsidR="00C261BB" w:rsidRDefault="00C933F0" w:rsidP="00860959">
      <w:pPr>
        <w:spacing w:after="0" w:line="259" w:lineRule="auto"/>
        <w:ind w:right="0"/>
        <w:jc w:val="left"/>
      </w:pPr>
      <w:r>
        <w:rPr>
          <w:b/>
          <w:color w:val="FF0000"/>
          <w:sz w:val="32"/>
        </w:rPr>
        <w:t xml:space="preserve"> </w:t>
      </w:r>
    </w:p>
    <w:p w14:paraId="2C7D8F27" w14:textId="77777777" w:rsidR="00C261BB" w:rsidRDefault="00C933F0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C261BB" w:rsidSect="00860959">
      <w:headerReference w:type="default" r:id="rId8"/>
      <w:pgSz w:w="11906" w:h="16834"/>
      <w:pgMar w:top="635" w:right="561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A99B9" w14:textId="77777777" w:rsidR="00C933F0" w:rsidRDefault="00C933F0" w:rsidP="00860959">
      <w:pPr>
        <w:spacing w:after="0" w:line="240" w:lineRule="auto"/>
      </w:pPr>
      <w:r>
        <w:separator/>
      </w:r>
    </w:p>
  </w:endnote>
  <w:endnote w:type="continuationSeparator" w:id="0">
    <w:p w14:paraId="5C67FFD3" w14:textId="77777777" w:rsidR="00C933F0" w:rsidRDefault="00C933F0" w:rsidP="00860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A1C7F" w14:textId="77777777" w:rsidR="00C933F0" w:rsidRDefault="00C933F0" w:rsidP="00860959">
      <w:pPr>
        <w:spacing w:after="0" w:line="240" w:lineRule="auto"/>
      </w:pPr>
      <w:r>
        <w:separator/>
      </w:r>
    </w:p>
  </w:footnote>
  <w:footnote w:type="continuationSeparator" w:id="0">
    <w:p w14:paraId="6E48E689" w14:textId="77777777" w:rsidR="00C933F0" w:rsidRDefault="00C933F0" w:rsidP="00860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3899902"/>
      <w:docPartObj>
        <w:docPartGallery w:val="Page Numbers (Top of Page)"/>
        <w:docPartUnique/>
      </w:docPartObj>
    </w:sdtPr>
    <w:sdtEndPr/>
    <w:sdtContent>
      <w:p w14:paraId="2C2689BF" w14:textId="77777777" w:rsidR="00860959" w:rsidRDefault="008609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F29EB" w14:textId="77777777" w:rsidR="00860959" w:rsidRDefault="008609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613A19"/>
    <w:multiLevelType w:val="multilevel"/>
    <w:tmpl w:val="11F8BE4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BB"/>
    <w:rsid w:val="00860959"/>
    <w:rsid w:val="00C261BB"/>
    <w:rsid w:val="00C933F0"/>
    <w:rsid w:val="00F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34CB"/>
  <w15:docId w15:val="{67F92EC8-7702-4558-A6FF-0181B67D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48" w:lineRule="auto"/>
      <w:ind w:right="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8609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959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8609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095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1886</Words>
  <Characters>1076</Characters>
  <Application>Microsoft Office Word</Application>
  <DocSecurity>0</DocSecurity>
  <Lines>8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2023-04-26T12:01:00Z</dcterms:created>
  <dcterms:modified xsi:type="dcterms:W3CDTF">2023-04-26T12:01:00Z</dcterms:modified>
</cp:coreProperties>
</file>