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90B0" w14:textId="77777777" w:rsidR="00F47C74" w:rsidRDefault="00117B13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E854ED4" wp14:editId="7B2DD5FB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proofErr w:type="spellStart"/>
      <w:r>
        <w:t>проєкт</w:t>
      </w:r>
      <w:proofErr w:type="spellEnd"/>
      <w:r>
        <w:t xml:space="preserve"> Д.Ющука  </w:t>
      </w:r>
    </w:p>
    <w:p w14:paraId="2904826F" w14:textId="77777777" w:rsidR="00F47C74" w:rsidRDefault="00117B13">
      <w:pPr>
        <w:spacing w:after="0" w:line="259" w:lineRule="auto"/>
        <w:ind w:left="150" w:right="4" w:hanging="10"/>
        <w:jc w:val="center"/>
      </w:pPr>
      <w:r>
        <w:rPr>
          <w:b/>
        </w:rPr>
        <w:t xml:space="preserve">ВАРАСЬКА МІСЬКА РАДА </w:t>
      </w:r>
    </w:p>
    <w:p w14:paraId="2D0CB5A4" w14:textId="77777777" w:rsidR="00F47C74" w:rsidRDefault="00117B13">
      <w:pPr>
        <w:spacing w:after="0" w:line="259" w:lineRule="auto"/>
        <w:ind w:left="208" w:right="0" w:firstLine="0"/>
        <w:jc w:val="center"/>
      </w:pPr>
      <w:r>
        <w:rPr>
          <w:b/>
        </w:rPr>
        <w:t xml:space="preserve"> </w:t>
      </w:r>
    </w:p>
    <w:p w14:paraId="5BA11BD5" w14:textId="77777777" w:rsidR="00F47C74" w:rsidRDefault="00117B13">
      <w:pPr>
        <w:spacing w:after="0" w:line="259" w:lineRule="auto"/>
        <w:ind w:left="150" w:right="1" w:hanging="10"/>
        <w:jc w:val="center"/>
      </w:pPr>
      <w:r>
        <w:rPr>
          <w:b/>
        </w:rPr>
        <w:t xml:space="preserve">ВИКОНАВЧИЙ КОМІТЕТ </w:t>
      </w:r>
    </w:p>
    <w:p w14:paraId="4EB5B09D" w14:textId="77777777" w:rsidR="00F47C74" w:rsidRDefault="00117B13">
      <w:pPr>
        <w:spacing w:after="0" w:line="259" w:lineRule="auto"/>
        <w:ind w:left="150" w:right="0" w:hanging="10"/>
        <w:jc w:val="center"/>
      </w:pPr>
      <w:r>
        <w:rPr>
          <w:b/>
        </w:rPr>
        <w:t xml:space="preserve">ВАРАСЬКОЇ МІСЬКОЇ РАДИ </w:t>
      </w:r>
    </w:p>
    <w:p w14:paraId="2B456901" w14:textId="77777777" w:rsidR="00F47C74" w:rsidRDefault="00117B13">
      <w:pPr>
        <w:spacing w:after="6" w:line="259" w:lineRule="auto"/>
        <w:ind w:left="208" w:right="0" w:firstLine="0"/>
        <w:jc w:val="center"/>
      </w:pPr>
      <w:r>
        <w:rPr>
          <w:b/>
        </w:rPr>
        <w:t xml:space="preserve"> </w:t>
      </w:r>
    </w:p>
    <w:p w14:paraId="20DA0968" w14:textId="77777777" w:rsidR="00F47C74" w:rsidRDefault="00117B13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67A79D8A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2453B145" w14:textId="77777777" w:rsidR="00F47C74" w:rsidRDefault="00117B13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9C45A64" w14:textId="77777777" w:rsidR="00F47C74" w:rsidRDefault="00117B13">
      <w:pPr>
        <w:pStyle w:val="2"/>
        <w:tabs>
          <w:tab w:val="center" w:pos="1259"/>
          <w:tab w:val="center" w:pos="4638"/>
          <w:tab w:val="center" w:pos="7917"/>
        </w:tabs>
      </w:pPr>
      <w:r>
        <w:t>01.05.2023</w:t>
      </w:r>
      <w:r>
        <w:rPr>
          <w:color w:val="FF0000"/>
          <w:sz w:val="32"/>
        </w:rPr>
        <w:t xml:space="preserve"> </w:t>
      </w:r>
      <w:r>
        <w:t xml:space="preserve">                     </w:t>
      </w:r>
      <w:r>
        <w:tab/>
      </w:r>
      <w:proofErr w:type="spellStart"/>
      <w:r>
        <w:t>м.Вараш</w:t>
      </w:r>
      <w:proofErr w:type="spellEnd"/>
      <w:r>
        <w:tab/>
        <w:t>№ 174-ПРВ-23-4320</w:t>
      </w:r>
    </w:p>
    <w:p w14:paraId="3CCC7C41" w14:textId="77777777" w:rsidR="00F47C74" w:rsidRDefault="00117B13">
      <w:pPr>
        <w:spacing w:after="0" w:line="237" w:lineRule="auto"/>
        <w:ind w:left="142" w:right="4672" w:firstLine="0"/>
        <w:jc w:val="left"/>
      </w:pPr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в </w:t>
      </w:r>
      <w:proofErr w:type="spellStart"/>
      <w:proofErr w:type="gramStart"/>
      <w:r>
        <w:t>оренду</w:t>
      </w:r>
      <w:proofErr w:type="spellEnd"/>
      <w:r>
        <w:t xml:space="preserve">  </w:t>
      </w:r>
      <w:proofErr w:type="spellStart"/>
      <w:r>
        <w:t>нерухомого</w:t>
      </w:r>
      <w:proofErr w:type="spellEnd"/>
      <w:proofErr w:type="gramEnd"/>
      <w:r>
        <w:t xml:space="preserve"> майна </w:t>
      </w:r>
      <w:proofErr w:type="spellStart"/>
      <w:r>
        <w:t>комунальної</w:t>
      </w:r>
      <w:proofErr w:type="spellEnd"/>
      <w:r>
        <w:t xml:space="preserve">  </w:t>
      </w:r>
      <w:proofErr w:type="spellStart"/>
      <w:r>
        <w:t>власності</w:t>
      </w:r>
      <w:proofErr w:type="spellEnd"/>
      <w:r>
        <w:t xml:space="preserve">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 </w:t>
      </w:r>
    </w:p>
    <w:p w14:paraId="0BC79FDC" w14:textId="77777777" w:rsidR="00F47C74" w:rsidRDefault="00117B13">
      <w:pPr>
        <w:spacing w:after="13"/>
        <w:ind w:left="127" w:right="0" w:firstLine="0"/>
      </w:pP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rPr>
          <w:color w:val="FF0000"/>
        </w:rPr>
        <w:t xml:space="preserve"> </w:t>
      </w:r>
    </w:p>
    <w:p w14:paraId="044C7106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0398AC34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13130323" w14:textId="77777777" w:rsidR="00F47C74" w:rsidRDefault="00117B13">
      <w:pPr>
        <w:spacing w:after="22"/>
        <w:ind w:left="12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6FC84" wp14:editId="77C21104">
                <wp:simplePos x="0" y="0"/>
                <wp:positionH relativeFrom="column">
                  <wp:posOffset>-908118</wp:posOffset>
                </wp:positionH>
                <wp:positionV relativeFrom="paragraph">
                  <wp:posOffset>1229977</wp:posOffset>
                </wp:positionV>
                <wp:extent cx="304038" cy="532674"/>
                <wp:effectExtent l="0" t="0" r="0" b="0"/>
                <wp:wrapSquare wrapText="bothSides"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D2A85" w14:textId="77777777" w:rsidR="00F47C74" w:rsidRDefault="00117B13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6FC84" id="Rectangle 117" o:spid="_x0000_s1026" style="position:absolute;left:0;text-align:left;margin-left:-71.5pt;margin-top:96.8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JjuAEAAF0DAAAOAAAAZHJzL2Uyb0RvYy54bWysU9tu2zAMfR/QfxD03thJetmMOMXQosOA&#10;YS3W7QMUWYoFSKJAqbGzrx8lO+mwvQ3zA0GJxOE5R/TmbnSWHRRGA77ly0XNmfISOuP3Lf/x/fHy&#10;PWcxCd8JC161/Kgiv9tevNsMoVEr6MF2ChmB+NgMoeV9SqGpqih75URcQFCeihrQiURH3FcdioHQ&#10;na1WdX1TDYBdQJAqRrp9mIp8W/C1VjI9aR1VYrblxC2ViCXucqy2G9HsUYTeyJmG+AcWThhPQ89Q&#10;DyIJ9ormLyhnJEIEnRYSXAVaG6mKBlKzrP9Q89KLoIoWMieGs03x/8HKr4dnZKajt1vecuaFo0f6&#10;RrYJv7eK5UuyaAixoc6X8IzzKVKa9Y4aHUMgX6/XH/JXXCBdbCwmH88mqzExSZfr+qpe01ZIKl2v&#10;Vze3V3lCNUFlyIAxfVLgWE5ajkSmgIrDl5im1lNLbrc+Rw+Pxtqpmm+qTHkimbM07saZ+Q66I0nu&#10;AX8+0eJqC0PLYc543mUamquc2c+erM5rc0rwlOxOCSZ7D2W5JhofXxNoU3jmwdO0mQ+9YVE671te&#10;kt/Ppevtr9j+AgAA//8DAFBLAwQUAAYACAAAACEAxHnM5uEAAAAMAQAADwAAAGRycy9kb3ducmV2&#10;LnhtbEyPwU7DMBBE70j8g7VI3FLHlUggjVMhqkhIHAKlH+DG2zg0Xkexm4a/x5zgODuj2TfldrED&#10;m3HyvSMJYpUCQ2qd7qmTcPisk0dgPijSanCEEr7Rw7a6vSlVod2VPnDeh47FEvKFkmBCGAvOfWvQ&#10;Kr9yI1L0Tm6yKkQ5dVxP6hrL7cDXaZpxq3qKH4wa8cVge95frITm3Jjd3NeH7uvNa3xv3K4Or1Le&#10;3y3PG2ABl/AXhl/8iA5VZDq6C2nPBgmJyEQcEySshciBxUiS5wLYMV4enjLgVcn/j6h+AAAA//8D&#10;AFBLAQItABQABgAIAAAAIQC2gziS/gAAAOEBAAATAAAAAAAAAAAAAAAAAAAAAABbQ29udGVudF9U&#10;eXBlc10ueG1sUEsBAi0AFAAGAAgAAAAhADj9If/WAAAAlAEAAAsAAAAAAAAAAAAAAAAALwEAAF9y&#10;ZWxzLy5yZWxzUEsBAi0AFAAGAAgAAAAhANSTEmO4AQAAXQMAAA4AAAAAAAAAAAAAAAAALgIAAGRy&#10;cy9lMm9Eb2MueG1sUEsBAi0AFAAGAAgAAAAhAMR5zObhAAAADAEAAA8AAAAAAAAAAAAAAAAAEgQA&#10;AGRycy9kb3ducmV2LnhtbFBLBQYAAAAABAAEAPMAAAAgBQAAAAA=&#10;" filled="f" stroked="f">
                <v:textbox inset="0,0,0,0">
                  <w:txbxContent>
                    <w:p w14:paraId="309D2A85" w14:textId="77777777" w:rsidR="00F47C74" w:rsidRDefault="00117B13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FF0000"/>
        </w:rPr>
        <w:t xml:space="preserve">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27.03.2023 №397/40_1-23,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11.04.2023 №42, </w:t>
      </w:r>
      <w:proofErr w:type="spellStart"/>
      <w:r>
        <w:t>відповідно</w:t>
      </w:r>
      <w:proofErr w:type="spellEnd"/>
      <w:r>
        <w:t xml:space="preserve"> до статей 6, 15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майна»,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24 лютого 2021 року №166 «Про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майна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)»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29,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п’ятою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</w:p>
    <w:p w14:paraId="5B6C0AB0" w14:textId="77777777" w:rsidR="00117B13" w:rsidRDefault="00117B13">
      <w:pPr>
        <w:spacing w:after="22"/>
        <w:ind w:left="127" w:right="0" w:firstLine="0"/>
      </w:pPr>
    </w:p>
    <w:p w14:paraId="5AE2EBE3" w14:textId="77777777" w:rsidR="00F47C74" w:rsidRDefault="00117B13">
      <w:pPr>
        <w:spacing w:after="118" w:line="246" w:lineRule="auto"/>
        <w:ind w:left="142" w:right="7218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  <w:r>
        <w:rPr>
          <w:b/>
        </w:rPr>
        <w:t>ВИРІШИВ:</w:t>
      </w:r>
      <w:r>
        <w:t xml:space="preserve"> </w:t>
      </w:r>
    </w:p>
    <w:p w14:paraId="4E803729" w14:textId="77777777" w:rsidR="00F47C74" w:rsidRDefault="00117B13" w:rsidP="00FD6031">
      <w:pPr>
        <w:numPr>
          <w:ilvl w:val="0"/>
          <w:numId w:val="1"/>
        </w:numPr>
        <w:spacing w:after="0"/>
        <w:ind w:right="0"/>
      </w:pPr>
      <w:proofErr w:type="spellStart"/>
      <w:r>
        <w:t>Погодити</w:t>
      </w:r>
      <w:proofErr w:type="spellEnd"/>
      <w:r>
        <w:t xml:space="preserve"> передачу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–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№215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швидкої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(</w:t>
      </w:r>
      <w:proofErr w:type="spellStart"/>
      <w:r>
        <w:t>літер</w:t>
      </w:r>
      <w:proofErr w:type="spellEnd"/>
      <w:r>
        <w:t xml:space="preserve"> К-2) </w:t>
      </w:r>
      <w:proofErr w:type="spellStart"/>
      <w:r>
        <w:t>майнового</w:t>
      </w:r>
      <w:proofErr w:type="spellEnd"/>
      <w:r>
        <w:t xml:space="preserve"> комплексу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30,40 м</w:t>
      </w:r>
      <w:r>
        <w:rPr>
          <w:vertAlign w:val="superscript"/>
        </w:rPr>
        <w:t>2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Вараш</w:t>
      </w:r>
      <w:proofErr w:type="spellEnd"/>
      <w:r>
        <w:t xml:space="preserve">, </w:t>
      </w:r>
      <w:proofErr w:type="spellStart"/>
      <w:r>
        <w:t>вулиця</w:t>
      </w:r>
      <w:proofErr w:type="spellEnd"/>
      <w:r>
        <w:t xml:space="preserve"> 2 </w:t>
      </w:r>
      <w:proofErr w:type="spellStart"/>
      <w:r>
        <w:t>Енергетиків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23 (для </w:t>
      </w:r>
      <w:proofErr w:type="spellStart"/>
      <w:r>
        <w:lastRenderedPageBreak/>
        <w:t>розміщення</w:t>
      </w:r>
      <w:proofErr w:type="spellEnd"/>
      <w:r>
        <w:t xml:space="preserve"> </w:t>
      </w:r>
      <w:proofErr w:type="spellStart"/>
      <w:r>
        <w:t>Вараського</w:t>
      </w:r>
      <w:proofErr w:type="spellEnd"/>
      <w:r>
        <w:t xml:space="preserve"> районного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установи «Центр </w:t>
      </w:r>
      <w:proofErr w:type="spellStart"/>
      <w:r>
        <w:t>пробації</w:t>
      </w:r>
      <w:proofErr w:type="spellEnd"/>
      <w:r>
        <w:t xml:space="preserve">» у </w:t>
      </w:r>
      <w:proofErr w:type="spellStart"/>
      <w:r>
        <w:t>Рівненській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). </w:t>
      </w:r>
    </w:p>
    <w:p w14:paraId="27D0F59D" w14:textId="77777777" w:rsidR="00F47C74" w:rsidRDefault="00117B13">
      <w:pPr>
        <w:numPr>
          <w:ilvl w:val="0"/>
          <w:numId w:val="1"/>
        </w:numPr>
        <w:ind w:right="0"/>
      </w:pPr>
      <w:proofErr w:type="spellStart"/>
      <w:r>
        <w:t>Включити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зазначений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до </w:t>
      </w:r>
      <w:proofErr w:type="spellStart"/>
      <w:r>
        <w:t>Переліку</w:t>
      </w:r>
      <w:proofErr w:type="spellEnd"/>
      <w:r>
        <w:t xml:space="preserve"> другого типу. </w:t>
      </w:r>
    </w:p>
    <w:p w14:paraId="166B5A16" w14:textId="77777777" w:rsidR="00F47C74" w:rsidRDefault="00117B13">
      <w:pPr>
        <w:numPr>
          <w:ilvl w:val="0"/>
          <w:numId w:val="1"/>
        </w:numPr>
        <w:ind w:right="0"/>
      </w:pPr>
      <w:proofErr w:type="spellStart"/>
      <w:r>
        <w:t>Орендодавцю</w:t>
      </w:r>
      <w:proofErr w:type="spellEnd"/>
      <w:r>
        <w:t xml:space="preserve"> (</w:t>
      </w:r>
      <w:proofErr w:type="spellStart"/>
      <w:r>
        <w:t>балансоутримувачу</w:t>
      </w:r>
      <w:proofErr w:type="spellEnd"/>
      <w:r>
        <w:t>) –</w:t>
      </w:r>
      <w:r>
        <w:rPr>
          <w:color w:val="FF0000"/>
        </w:rPr>
        <w:t xml:space="preserve"> </w:t>
      </w: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некомерційному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>»:</w:t>
      </w:r>
      <w:r>
        <w:rPr>
          <w:color w:val="FF0000"/>
        </w:rPr>
        <w:t xml:space="preserve"> </w:t>
      </w:r>
    </w:p>
    <w:p w14:paraId="2F6BAD80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Оприлюднити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</w:t>
      </w:r>
      <w:proofErr w:type="spellStart"/>
      <w:r>
        <w:t>передачі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 червня 2020 року №483, з </w:t>
      </w:r>
      <w:proofErr w:type="spellStart"/>
      <w:r>
        <w:t>урахуванням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стану». </w:t>
      </w:r>
    </w:p>
    <w:p w14:paraId="50EBC11F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Розробити</w:t>
      </w:r>
      <w:proofErr w:type="spellEnd"/>
      <w:r>
        <w:t xml:space="preserve"> та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встановивши</w:t>
      </w:r>
      <w:proofErr w:type="spellEnd"/>
      <w:r>
        <w:t xml:space="preserve"> строк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 </w:t>
      </w:r>
    </w:p>
    <w:p w14:paraId="7F5C8FE2" w14:textId="77777777" w:rsidR="00F47C74" w:rsidRDefault="00117B13">
      <w:pPr>
        <w:numPr>
          <w:ilvl w:val="1"/>
          <w:numId w:val="1"/>
        </w:numPr>
        <w:ind w:right="0"/>
      </w:pP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та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торговій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травня</w:t>
      </w:r>
      <w:proofErr w:type="spellEnd"/>
      <w:r>
        <w:t xml:space="preserve"> 2022 року №634 «Про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стану». </w:t>
      </w:r>
    </w:p>
    <w:p w14:paraId="1D08D833" w14:textId="77777777" w:rsidR="00F47C74" w:rsidRDefault="00117B13">
      <w:pPr>
        <w:numPr>
          <w:ilvl w:val="0"/>
          <w:numId w:val="1"/>
        </w:numPr>
        <w:spacing w:after="0"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3C814" wp14:editId="70EF8A65">
                <wp:simplePos x="0" y="0"/>
                <wp:positionH relativeFrom="column">
                  <wp:posOffset>-908118</wp:posOffset>
                </wp:positionH>
                <wp:positionV relativeFrom="paragraph">
                  <wp:posOffset>163177</wp:posOffset>
                </wp:positionV>
                <wp:extent cx="304038" cy="532674"/>
                <wp:effectExtent l="0" t="0" r="0" b="0"/>
                <wp:wrapSquare wrapText="bothSides"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8FC08" w14:textId="77777777" w:rsidR="00F47C74" w:rsidRPr="00117B13" w:rsidRDefault="00F47C74">
                            <w:pPr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3C814" id="Rectangle 198" o:spid="_x0000_s1027" style="position:absolute;left:0;text-align:left;margin-left:-71.5pt;margin-top:12.8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6buQEAAGQDAAAOAAAAZHJzL2Uyb0RvYy54bWysU8Fu1DAQvSPxD5bvbNLdttBosxWiKkJC&#10;tKLlA7yOvbFke6yxu8ny9YydZEH0hshhNPaM3rz3PNnejs6yo8JowLf8YlVzpryEzvhDy38837/7&#10;wFlMwnfCglctP6nIb3dv32yH0Kg19GA7hYxAfGyG0PI+pdBUVZS9ciKuIChPRQ3oRKIjHqoOxUDo&#10;zlbrur6uBsAuIEgVI93eTUW+K/haK5ketI4qMdty4pZKxBL3OVa7rWgOKEJv5ExD/AMLJ4ynoWeo&#10;O5EEe0HzCsoZiRBBp5UEV4HWRqqigdRc1H+peepFUEULmRPD2ab4/2Dlt+MjMtPR293QU3nh6JG+&#10;k23CH6xi+ZIsGkJsqPMpPOJ8ipRmvaNGxxDI16vNTf6KC6SLjcXk09lkNSYm6XJTX9YbGiWpdLVZ&#10;X7+/zBOqCSpDBozpswLHctJyJDIFVBy/xjS1Li253focPdwba6dqvqky5YlkztK4HyeVi5w9dCdS&#10;3gP+fKD91RaGlsOc8bzSNDtXObNfPDmet2dJcEn2S4LJfoKyYxObjy8JtCl08/xp2kyLnrIIntcu&#10;78qf59L1++fY/QIAAP//AwBQSwMEFAAGAAgAAAAhAJHeRFDgAAAACgEAAA8AAABkcnMvZG93bnJl&#10;di54bWxMj8FOwzAQRO9I/IO1SNxSx4ASmsapEFUkJA6B0g9w4yUOjddR7Kbh7zEnOI5mNPOm3C52&#10;YDNOvnckQaxSYEit0z11Eg4fdfIIzAdFWg2OUMI3ethW11elKrS70DvO+9CxWEK+UBJMCGPBuW8N&#10;WuVXbkSK3qebrApRTh3Xk7rEcjvwuzTNuFU9xQWjRnw22J72ZyuhOTVmN/f1oft69RrfGrerw4uU&#10;tzfL0wZYwCX8heEXP6JDFZmO7kzas0FCIjIRzwQJD/c5sJhI8lwAO0pYiwx4VfL/F6ofAAAA//8D&#10;AFBLAQItABQABgAIAAAAIQC2gziS/gAAAOEBAAATAAAAAAAAAAAAAAAAAAAAAABbQ29udGVudF9U&#10;eXBlc10ueG1sUEsBAi0AFAAGAAgAAAAhADj9If/WAAAAlAEAAAsAAAAAAAAAAAAAAAAALwEAAF9y&#10;ZWxzLy5yZWxzUEsBAi0AFAAGAAgAAAAhAKZrvpu5AQAAZAMAAA4AAAAAAAAAAAAAAAAALgIAAGRy&#10;cy9lMm9Eb2MueG1sUEsBAi0AFAAGAAgAAAAhAJHeRFDgAAAACgEAAA8AAAAAAAAAAAAAAAAAEwQA&#10;AGRycy9kb3ducmV2LnhtbFBLBQYAAAAABAAEAPMAAAAgBQAAAAA=&#10;" filled="f" stroked="f">
                <v:textbox inset="0,0,0,0">
                  <w:txbxContent>
                    <w:p w14:paraId="5C38FC08" w14:textId="77777777" w:rsidR="00F47C74" w:rsidRPr="00117B13" w:rsidRDefault="00F47C74">
                      <w:pPr>
                        <w:spacing w:after="160" w:line="259" w:lineRule="auto"/>
                        <w:ind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</w:t>
      </w:r>
      <w:r>
        <w:rPr>
          <w:b/>
        </w:rPr>
        <w:t xml:space="preserve"> </w:t>
      </w:r>
    </w:p>
    <w:p w14:paraId="775AE32F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4CA66ED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13DB7ED2" w14:textId="77777777" w:rsidR="00F47C74" w:rsidRDefault="00117B13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669D0758" w14:textId="77777777" w:rsidR="00F47C74" w:rsidRDefault="00117B13">
      <w:pPr>
        <w:spacing w:after="21"/>
        <w:ind w:left="127" w:right="0" w:firstLine="0"/>
      </w:pPr>
      <w:proofErr w:type="spellStart"/>
      <w:proofErr w:type="gramStart"/>
      <w:r>
        <w:t>Міський</w:t>
      </w:r>
      <w:proofErr w:type="spellEnd"/>
      <w:r>
        <w:t xml:space="preserve">  голова</w:t>
      </w:r>
      <w:proofErr w:type="gramEnd"/>
      <w:r>
        <w:t xml:space="preserve">                                                                  </w:t>
      </w:r>
      <w:proofErr w:type="spellStart"/>
      <w:r>
        <w:t>Олександр</w:t>
      </w:r>
      <w:proofErr w:type="spellEnd"/>
      <w:r>
        <w:t xml:space="preserve"> МЕНЗУЛ </w:t>
      </w:r>
    </w:p>
    <w:p w14:paraId="312F98A1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9FF3447" w14:textId="77777777" w:rsidR="00F47C74" w:rsidRDefault="00117B13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F47C74" w:rsidSect="00117B13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90C4F"/>
    <w:multiLevelType w:val="multilevel"/>
    <w:tmpl w:val="E518817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74"/>
    <w:rsid w:val="00016C51"/>
    <w:rsid w:val="00117B13"/>
    <w:rsid w:val="00F47C74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DF26"/>
  <w15:docId w15:val="{50CD0BE0-8687-42F2-83FF-ED8A4BC2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0</DocSecurity>
  <Lines>9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2023-05-01T09:02:00Z</dcterms:created>
  <dcterms:modified xsi:type="dcterms:W3CDTF">2023-05-01T09:02:00Z</dcterms:modified>
</cp:coreProperties>
</file>