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D262D" w14:textId="77777777" w:rsidR="00FB728C" w:rsidRDefault="00FB728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1E4CCA" w14:textId="77777777" w:rsidR="00C53AC6" w:rsidRDefault="00DE0BA3" w:rsidP="006F2F74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B728C">
        <w:rPr>
          <w:rFonts w:ascii="PT Sans" w:eastAsia="Times New Roman" w:hAnsi="PT Sans" w:cs="Times New Roman"/>
          <w:noProof/>
          <w:color w:val="4E4E4E"/>
          <w:sz w:val="23"/>
          <w:szCs w:val="23"/>
          <w:lang w:eastAsia="ru-RU"/>
        </w:rPr>
        <w:drawing>
          <wp:inline distT="0" distB="0" distL="0" distR="0" wp14:anchorId="35ABF7D4" wp14:editId="214F628C">
            <wp:extent cx="552450" cy="704850"/>
            <wp:effectExtent l="0" t="0" r="0" b="0"/>
            <wp:docPr id="2" name="Рисунок 2" descr="http://doc.varash-rada.gov.ua/components/com_documents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.varash-rada.gov.ua/components/com_documents/images/ge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63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53A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0E26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263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0E2633">
        <w:rPr>
          <w:rFonts w:ascii="Times New Roman" w:hAnsi="Times New Roman" w:cs="Times New Roman"/>
          <w:sz w:val="28"/>
          <w:szCs w:val="28"/>
          <w:lang w:val="uk-UA"/>
        </w:rPr>
        <w:t xml:space="preserve"> О.Долюка</w:t>
      </w:r>
    </w:p>
    <w:p w14:paraId="5C749CF3" w14:textId="77777777" w:rsidR="002C56AF" w:rsidRPr="00DC1B3C" w:rsidRDefault="002C56AF" w:rsidP="002C56A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val="uk-UA" w:eastAsia="ru-RU"/>
        </w:rPr>
      </w:pPr>
      <w:r w:rsidRPr="00DC1B3C"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eastAsia="ru-RU"/>
        </w:rPr>
        <w:t>ВАРАСЬКА МІСЬКА РАДА</w:t>
      </w:r>
    </w:p>
    <w:p w14:paraId="00B5FFA1" w14:textId="77777777" w:rsidR="00C53AC6" w:rsidRPr="00C53AC6" w:rsidRDefault="00C53AC6" w:rsidP="002C56A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val="uk-UA" w:eastAsia="ru-RU"/>
        </w:rPr>
      </w:pPr>
    </w:p>
    <w:p w14:paraId="611C85CC" w14:textId="77777777" w:rsidR="002C56AF" w:rsidRPr="00DC1B3C" w:rsidRDefault="002C56AF" w:rsidP="002C56A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val="uk-UA" w:eastAsia="ru-RU"/>
        </w:rPr>
      </w:pPr>
      <w:r w:rsidRPr="00DC1B3C"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eastAsia="ru-RU"/>
        </w:rPr>
        <w:t>ВИКОНАВЧИЙ КОМІТЕТ</w:t>
      </w:r>
    </w:p>
    <w:p w14:paraId="1E45D9CD" w14:textId="77777777" w:rsidR="00DC1B3C" w:rsidRPr="00DC1B3C" w:rsidRDefault="00DC1B3C" w:rsidP="002C56A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val="uk-UA" w:eastAsia="ru-RU"/>
        </w:rPr>
      </w:pPr>
      <w:r w:rsidRPr="00DC1B3C"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val="uk-UA" w:eastAsia="ru-RU"/>
        </w:rPr>
        <w:t>ВАРАСЬКОЇ МІСЬКОЇ РАДИ</w:t>
      </w:r>
    </w:p>
    <w:p w14:paraId="78C1419F" w14:textId="77777777" w:rsidR="006F2F74" w:rsidRPr="006F2F74" w:rsidRDefault="006F2F74" w:rsidP="002C56A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val="uk-UA" w:eastAsia="ru-RU"/>
        </w:rPr>
      </w:pPr>
    </w:p>
    <w:p w14:paraId="28FF5AC9" w14:textId="77777777" w:rsidR="002C56AF" w:rsidRDefault="002C56AF" w:rsidP="002C56A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val="uk-UA" w:eastAsia="ru-RU"/>
        </w:rPr>
      </w:pPr>
      <w:r w:rsidRPr="00DC1B3C"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eastAsia="ru-RU"/>
        </w:rPr>
        <w:t xml:space="preserve"> Р І Ш Е Н </w:t>
      </w:r>
      <w:proofErr w:type="spellStart"/>
      <w:r w:rsidRPr="00DC1B3C"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eastAsia="ru-RU"/>
        </w:rPr>
        <w:t>Н</w:t>
      </w:r>
      <w:proofErr w:type="spellEnd"/>
      <w:r w:rsidRPr="00DC1B3C"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eastAsia="ru-RU"/>
        </w:rPr>
        <w:t xml:space="preserve"> Я</w:t>
      </w:r>
    </w:p>
    <w:p w14:paraId="674AABC1" w14:textId="77777777" w:rsidR="00DC1B3C" w:rsidRPr="00DC1B3C" w:rsidRDefault="00DC1B3C" w:rsidP="002C56A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val="uk-UA" w:eastAsia="ru-RU"/>
        </w:rPr>
      </w:pPr>
    </w:p>
    <w:p w14:paraId="010A164D" w14:textId="54FE4EF5" w:rsidR="006F2F74" w:rsidRDefault="00593164" w:rsidP="0059316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02.05.2023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м.Вараш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№176-ПРВ-23-1510</w:t>
      </w:r>
    </w:p>
    <w:p w14:paraId="3B27E832" w14:textId="77777777" w:rsidR="00593164" w:rsidRPr="00DC1B3C" w:rsidRDefault="00593164" w:rsidP="0059316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7B063454" w14:textId="77777777" w:rsidR="0014064C" w:rsidRPr="00DC1B3C" w:rsidRDefault="00FB728C" w:rsidP="00BC07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C1B3C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Акта про </w:t>
      </w:r>
    </w:p>
    <w:p w14:paraId="381268BD" w14:textId="77777777" w:rsidR="00DC1B3C" w:rsidRPr="00DC1B3C" w:rsidRDefault="00FB728C" w:rsidP="00BC07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C1B3C">
        <w:rPr>
          <w:rFonts w:ascii="Times New Roman" w:hAnsi="Times New Roman" w:cs="Times New Roman"/>
          <w:sz w:val="28"/>
          <w:szCs w:val="28"/>
          <w:lang w:val="uk-UA"/>
        </w:rPr>
        <w:t>визначення матеріальних збитків</w:t>
      </w:r>
    </w:p>
    <w:p w14:paraId="3548E12B" w14:textId="77777777" w:rsidR="00DC1B3C" w:rsidRPr="00DC1B3C" w:rsidRDefault="0014064C" w:rsidP="006F2F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C1B3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C0751" w:rsidRPr="00DC1B3C">
        <w:rPr>
          <w:rFonts w:ascii="Times New Roman" w:hAnsi="Times New Roman" w:cs="Times New Roman"/>
          <w:sz w:val="28"/>
          <w:szCs w:val="28"/>
          <w:lang w:val="uk-UA"/>
        </w:rPr>
        <w:t>28 квітня 2023 року</w:t>
      </w:r>
      <w:r w:rsidRPr="00DC1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F3058A" w14:textId="77777777" w:rsidR="006F2F74" w:rsidRPr="00DC1B3C" w:rsidRDefault="0014064C" w:rsidP="006F2F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C1B3C">
        <w:rPr>
          <w:rFonts w:ascii="Times New Roman" w:hAnsi="Times New Roman" w:cs="Times New Roman"/>
          <w:sz w:val="28"/>
          <w:szCs w:val="28"/>
          <w:lang w:val="uk-UA"/>
        </w:rPr>
        <w:t>№1500-А-01-23</w:t>
      </w:r>
    </w:p>
    <w:p w14:paraId="51284D95" w14:textId="77777777" w:rsidR="006F2F74" w:rsidRPr="00DC1B3C" w:rsidRDefault="006F2F74" w:rsidP="006F2F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352DCA" w14:textId="77777777" w:rsidR="006F2F74" w:rsidRPr="00DC1B3C" w:rsidRDefault="006F2F74" w:rsidP="006F2F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2A5E00" w14:textId="77777777" w:rsidR="00FB728C" w:rsidRPr="00DC1B3C" w:rsidRDefault="0014064C" w:rsidP="00FB72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B3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C0751" w:rsidRPr="00DC1B3C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листа </w:t>
      </w:r>
      <w:proofErr w:type="spellStart"/>
      <w:r w:rsidR="00BC0751" w:rsidRPr="00DC1B3C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="00BC0751" w:rsidRPr="00DC1B3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поліції Головного управління Національної поліції в Рівненській області від 16.03.2023 № 2046/215/012023, враховуючи </w:t>
      </w:r>
      <w:r w:rsidR="00DE0BA3" w:rsidRPr="00DC1B3C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міського голови від 23.03.2023 №77-Род-23-1520 «Про створення комісії із визначення матеріальних збитків №1500-КО-03», </w:t>
      </w:r>
      <w:r w:rsidR="00DC1B3C" w:rsidRPr="00DC1B3C">
        <w:rPr>
          <w:rFonts w:ascii="Times New Roman" w:hAnsi="Times New Roman" w:cs="Times New Roman"/>
          <w:sz w:val="28"/>
          <w:szCs w:val="28"/>
          <w:lang w:val="uk-UA"/>
        </w:rPr>
        <w:t>керуючись статтями</w:t>
      </w:r>
      <w:r w:rsidR="00BC0751" w:rsidRPr="00DC1B3C">
        <w:rPr>
          <w:rFonts w:ascii="Times New Roman" w:hAnsi="Times New Roman" w:cs="Times New Roman"/>
          <w:sz w:val="28"/>
          <w:szCs w:val="28"/>
          <w:lang w:val="uk-UA"/>
        </w:rPr>
        <w:t xml:space="preserve"> 40</w:t>
      </w:r>
      <w:r w:rsidR="00DC1B3C" w:rsidRPr="00DC1B3C">
        <w:rPr>
          <w:rFonts w:ascii="Times New Roman" w:hAnsi="Times New Roman" w:cs="Times New Roman"/>
          <w:sz w:val="28"/>
          <w:szCs w:val="28"/>
          <w:lang w:val="uk-UA"/>
        </w:rPr>
        <w:t>, 59</w:t>
      </w:r>
      <w:r w:rsidR="00BC0751" w:rsidRPr="00DC1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728C" w:rsidRPr="00DC1B3C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="00620882" w:rsidRPr="00DC1B3C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</w:t>
      </w:r>
      <w:r w:rsidR="00FB728C" w:rsidRPr="00DC1B3C">
        <w:rPr>
          <w:rFonts w:ascii="Times New Roman" w:hAnsi="Times New Roman" w:cs="Times New Roman"/>
          <w:sz w:val="28"/>
          <w:szCs w:val="28"/>
          <w:lang w:val="uk-UA"/>
        </w:rPr>
        <w:t xml:space="preserve"> в Україні»</w:t>
      </w:r>
      <w:r w:rsidR="000E2633" w:rsidRPr="00DC1B3C">
        <w:rPr>
          <w:rFonts w:ascii="Times New Roman" w:hAnsi="Times New Roman" w:cs="Times New Roman"/>
          <w:sz w:val="28"/>
          <w:szCs w:val="28"/>
          <w:lang w:val="uk-UA"/>
        </w:rPr>
        <w:t>, виконавчий комітет Вараської міської ради</w:t>
      </w:r>
    </w:p>
    <w:p w14:paraId="7D64E1A4" w14:textId="77777777" w:rsidR="006F2F74" w:rsidRPr="00DC1B3C" w:rsidRDefault="006F2F74" w:rsidP="00FB72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B3C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666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C1B3C">
        <w:rPr>
          <w:rFonts w:ascii="Times New Roman" w:hAnsi="Times New Roman" w:cs="Times New Roman"/>
          <w:b/>
          <w:sz w:val="28"/>
          <w:szCs w:val="28"/>
          <w:lang w:val="uk-UA"/>
        </w:rPr>
        <w:t>И Р І Ш И В:</w:t>
      </w:r>
    </w:p>
    <w:p w14:paraId="223140E6" w14:textId="77777777" w:rsidR="00620882" w:rsidRPr="00DC1B3C" w:rsidRDefault="006F2F74" w:rsidP="00FB72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B3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20882" w:rsidRPr="00DC1B3C">
        <w:rPr>
          <w:rFonts w:ascii="Times New Roman" w:hAnsi="Times New Roman" w:cs="Times New Roman"/>
          <w:sz w:val="28"/>
          <w:szCs w:val="28"/>
          <w:lang w:val="uk-UA"/>
        </w:rPr>
        <w:t xml:space="preserve">1.Затвердити Акт про визначення матеріальних збитків </w:t>
      </w:r>
      <w:r w:rsidR="00D04DC9" w:rsidRPr="00DC1B3C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2023 року №1500-А-01-03 (додається) та направити </w:t>
      </w:r>
      <w:r w:rsidR="00BC0751" w:rsidRPr="00DC1B3C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DC1B3C">
        <w:rPr>
          <w:rFonts w:ascii="Times New Roman" w:hAnsi="Times New Roman" w:cs="Times New Roman"/>
          <w:sz w:val="28"/>
          <w:szCs w:val="28"/>
          <w:lang w:val="uk-UA"/>
        </w:rPr>
        <w:t xml:space="preserve">копію </w:t>
      </w:r>
      <w:r w:rsidR="00BC0751" w:rsidRPr="00DC1B3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BC0751" w:rsidRPr="00DC1B3C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="00BC0751" w:rsidRPr="00DC1B3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поліції ГУНП в Рівненській області.</w:t>
      </w:r>
    </w:p>
    <w:p w14:paraId="569375D2" w14:textId="77777777" w:rsidR="006F2F74" w:rsidRPr="00DC1B3C" w:rsidRDefault="006F2F74" w:rsidP="00FB72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B3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E0BA3" w:rsidRPr="00DC1B3C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на заступника міського голови з питань діяльності виконавчих </w:t>
      </w:r>
      <w:r w:rsidRPr="00DC1B3C">
        <w:rPr>
          <w:rFonts w:ascii="Times New Roman" w:hAnsi="Times New Roman" w:cs="Times New Roman"/>
          <w:sz w:val="28"/>
          <w:szCs w:val="28"/>
          <w:lang w:val="uk-UA"/>
        </w:rPr>
        <w:t>органів ради Ігоря ВОСКОБОЙНИКА.</w:t>
      </w:r>
    </w:p>
    <w:p w14:paraId="721BD0F4" w14:textId="77777777" w:rsidR="006F2F74" w:rsidRPr="00DC1B3C" w:rsidRDefault="006F2F74" w:rsidP="00FB72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2C0E69" w14:textId="77777777" w:rsidR="006F2F74" w:rsidRPr="00DC1B3C" w:rsidRDefault="006F2F74" w:rsidP="00FB72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31B008" w14:textId="77777777" w:rsidR="00DE0BA3" w:rsidRPr="00DC1B3C" w:rsidRDefault="00DE0BA3" w:rsidP="00FB72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B3C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Олександр МЕНЗУЛ</w:t>
      </w:r>
    </w:p>
    <w:p w14:paraId="7E3AED3B" w14:textId="77777777" w:rsidR="00620882" w:rsidRPr="00FB728C" w:rsidRDefault="00620882" w:rsidP="00FB72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0882" w:rsidRPr="00FB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42"/>
    <w:rsid w:val="000E2633"/>
    <w:rsid w:val="0014064C"/>
    <w:rsid w:val="002C56AF"/>
    <w:rsid w:val="003009EA"/>
    <w:rsid w:val="00517D8C"/>
    <w:rsid w:val="00593164"/>
    <w:rsid w:val="00620882"/>
    <w:rsid w:val="006F2F74"/>
    <w:rsid w:val="0076669D"/>
    <w:rsid w:val="00951025"/>
    <w:rsid w:val="00A81042"/>
    <w:rsid w:val="00BC0751"/>
    <w:rsid w:val="00C53AC6"/>
    <w:rsid w:val="00D04DC9"/>
    <w:rsid w:val="00DC1B3C"/>
    <w:rsid w:val="00DE0BA3"/>
    <w:rsid w:val="00FB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C423"/>
  <w15:docId w15:val="{08748BAF-CCFE-4CC8-9AE0-DC4E7F76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8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64DA-8174-47E6-B797-1E51D53F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Остапович</cp:lastModifiedBy>
  <cp:revision>2</cp:revision>
  <dcterms:created xsi:type="dcterms:W3CDTF">2023-05-03T11:26:00Z</dcterms:created>
  <dcterms:modified xsi:type="dcterms:W3CDTF">2023-05-03T11:26:00Z</dcterms:modified>
</cp:coreProperties>
</file>