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F147" w14:textId="77777777" w:rsidR="00CC7C69" w:rsidRDefault="00C021C1">
      <w:pPr>
        <w:tabs>
          <w:tab w:val="center" w:pos="3226"/>
          <w:tab w:val="center" w:pos="3706"/>
          <w:tab w:val="right" w:pos="964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</w:rPr>
        <w:t xml:space="preserve"> </w:t>
      </w:r>
      <w:r>
        <w:rPr>
          <w:color w:val="000080"/>
        </w:rPr>
        <w:tab/>
        <w:t xml:space="preserve"> </w:t>
      </w:r>
      <w:r>
        <w:rPr>
          <w:color w:val="000080"/>
        </w:rPr>
        <w:tab/>
      </w:r>
      <w:r>
        <w:rPr>
          <w:noProof/>
        </w:rPr>
        <w:drawing>
          <wp:inline distT="0" distB="0" distL="0" distR="0" wp14:anchorId="7E05C034" wp14:editId="3DAB78F6">
            <wp:extent cx="494030" cy="6127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</w:t>
      </w:r>
      <w:proofErr w:type="spellStart"/>
      <w:proofErr w:type="gramStart"/>
      <w:r>
        <w:rPr>
          <w:color w:val="000080"/>
        </w:rPr>
        <w:t>проєкт</w:t>
      </w:r>
      <w:proofErr w:type="spellEnd"/>
      <w:r>
        <w:rPr>
          <w:color w:val="000080"/>
        </w:rPr>
        <w:t xml:space="preserve">  Д.</w:t>
      </w:r>
      <w:proofErr w:type="gramEnd"/>
      <w:r>
        <w:rPr>
          <w:color w:val="000080"/>
        </w:rPr>
        <w:t xml:space="preserve"> ЮЩУКА </w:t>
      </w:r>
    </w:p>
    <w:p w14:paraId="76F2B3BF" w14:textId="77777777" w:rsidR="00C14CE9" w:rsidRPr="00C14CE9" w:rsidRDefault="00C14CE9" w:rsidP="00C14CE9">
      <w:pPr>
        <w:spacing w:after="0" w:line="240" w:lineRule="auto"/>
        <w:ind w:left="0" w:firstLine="0"/>
        <w:jc w:val="center"/>
        <w:rPr>
          <w:rFonts w:ascii="Times New Roman CYR" w:hAnsi="Times New Roman CYR"/>
          <w:b/>
          <w:bCs/>
          <w:color w:val="000080"/>
          <w:szCs w:val="28"/>
          <w:lang w:val="uk-UA"/>
        </w:rPr>
      </w:pPr>
      <w:r w:rsidRPr="00C14CE9">
        <w:rPr>
          <w:rFonts w:ascii="Times New Roman CYR" w:hAnsi="Times New Roman CYR"/>
          <w:b/>
          <w:bCs/>
          <w:color w:val="000080"/>
          <w:szCs w:val="28"/>
          <w:lang w:val="uk-UA"/>
        </w:rPr>
        <w:t>ВАРАСЬКА МІСЬКА РАДА</w:t>
      </w:r>
    </w:p>
    <w:p w14:paraId="57E6AF48" w14:textId="77777777" w:rsidR="00C14CE9" w:rsidRPr="00C14CE9" w:rsidRDefault="00C14CE9" w:rsidP="00C14CE9">
      <w:pPr>
        <w:spacing w:after="0" w:line="240" w:lineRule="auto"/>
        <w:ind w:left="0" w:firstLine="0"/>
        <w:jc w:val="center"/>
        <w:rPr>
          <w:rFonts w:ascii="Times New Roman CYR" w:hAnsi="Times New Roman CYR"/>
          <w:b/>
          <w:bCs/>
          <w:color w:val="000080"/>
          <w:szCs w:val="28"/>
          <w:lang w:val="uk-UA"/>
        </w:rPr>
      </w:pPr>
    </w:p>
    <w:p w14:paraId="47DF319A" w14:textId="77777777" w:rsidR="00C14CE9" w:rsidRPr="00C14CE9" w:rsidRDefault="00C14CE9" w:rsidP="00C14CE9">
      <w:pPr>
        <w:spacing w:after="0" w:line="240" w:lineRule="auto"/>
        <w:ind w:left="0" w:firstLine="0"/>
        <w:jc w:val="center"/>
        <w:rPr>
          <w:rFonts w:ascii="Times New Roman CYR" w:hAnsi="Times New Roman CYR"/>
          <w:b/>
          <w:bCs/>
          <w:color w:val="000080"/>
          <w:szCs w:val="28"/>
          <w:lang w:val="uk-UA"/>
        </w:rPr>
      </w:pPr>
      <w:r w:rsidRPr="00C14CE9">
        <w:rPr>
          <w:rFonts w:ascii="Times New Roman CYR" w:hAnsi="Times New Roman CYR"/>
          <w:b/>
          <w:bCs/>
          <w:color w:val="000080"/>
          <w:szCs w:val="28"/>
          <w:lang w:val="uk-UA"/>
        </w:rPr>
        <w:t>ВИКОНАВЧИЙ КОМІТЕТ</w:t>
      </w:r>
    </w:p>
    <w:p w14:paraId="587EAF9E" w14:textId="77777777" w:rsidR="00C14CE9" w:rsidRPr="00C14CE9" w:rsidRDefault="00C14CE9" w:rsidP="00C14CE9">
      <w:pPr>
        <w:spacing w:after="0" w:line="240" w:lineRule="auto"/>
        <w:ind w:left="0" w:firstLine="0"/>
        <w:jc w:val="center"/>
        <w:rPr>
          <w:rFonts w:ascii="Times New Roman CYR" w:hAnsi="Times New Roman CYR"/>
          <w:b/>
          <w:bCs/>
          <w:color w:val="000080"/>
          <w:szCs w:val="28"/>
          <w:lang w:val="uk-UA"/>
        </w:rPr>
      </w:pPr>
    </w:p>
    <w:p w14:paraId="0F2435F7" w14:textId="77777777" w:rsidR="00C14CE9" w:rsidRPr="00C14CE9" w:rsidRDefault="00C14CE9" w:rsidP="00C14CE9">
      <w:pPr>
        <w:spacing w:after="0" w:line="240" w:lineRule="auto"/>
        <w:ind w:left="0" w:firstLine="0"/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C14CE9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</w:t>
      </w:r>
      <w:bookmarkStart w:id="0" w:name="_GoBack"/>
      <w:bookmarkEnd w:id="0"/>
      <w:r w:rsidRPr="00C14CE9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Ш Е Н </w:t>
      </w:r>
      <w:proofErr w:type="spellStart"/>
      <w:r w:rsidRPr="00C14CE9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C14CE9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5096247" w14:textId="77777777" w:rsidR="00CC7C69" w:rsidRDefault="00C021C1">
      <w:pPr>
        <w:spacing w:after="177" w:line="259" w:lineRule="auto"/>
        <w:ind w:left="0" w:firstLine="0"/>
        <w:jc w:val="left"/>
      </w:pPr>
      <w:r>
        <w:rPr>
          <w:b/>
          <w:color w:val="000080"/>
        </w:rPr>
        <w:t xml:space="preserve"> </w:t>
      </w:r>
    </w:p>
    <w:p w14:paraId="140C2605" w14:textId="77777777" w:rsidR="00CC7C69" w:rsidRDefault="00C021C1" w:rsidP="00C021C1">
      <w:pPr>
        <w:tabs>
          <w:tab w:val="center" w:pos="1259"/>
          <w:tab w:val="center" w:pos="4638"/>
          <w:tab w:val="center" w:pos="7917"/>
        </w:tabs>
        <w:spacing w:after="0" w:line="259" w:lineRule="auto"/>
        <w:ind w:left="0" w:firstLine="0"/>
      </w:pPr>
      <w:r>
        <w:rPr>
          <w:b/>
        </w:rPr>
        <w:t>19.05.2023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204-ПРВ-23-4320</w:t>
      </w:r>
    </w:p>
    <w:p w14:paraId="311B5AB2" w14:textId="77777777" w:rsidR="00CC7C69" w:rsidRDefault="00C021C1">
      <w:pPr>
        <w:spacing w:after="0" w:line="259" w:lineRule="auto"/>
        <w:ind w:lef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1732015" w14:textId="77777777" w:rsidR="00CC7C69" w:rsidRDefault="00C021C1">
      <w:pPr>
        <w:spacing w:line="258" w:lineRule="auto"/>
        <w:ind w:left="152" w:right="5705"/>
        <w:jc w:val="left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</w:p>
    <w:p w14:paraId="38A268B2" w14:textId="77777777" w:rsidR="00CC7C69" w:rsidRDefault="00C021C1">
      <w:pPr>
        <w:spacing w:after="0" w:line="259" w:lineRule="auto"/>
        <w:ind w:left="142" w:firstLine="0"/>
        <w:jc w:val="left"/>
      </w:pPr>
      <w:r>
        <w:t xml:space="preserve"> </w:t>
      </w:r>
    </w:p>
    <w:p w14:paraId="49974ECE" w14:textId="77777777" w:rsidR="00CC7C69" w:rsidRDefault="00C021C1">
      <w:pPr>
        <w:spacing w:after="0" w:line="259" w:lineRule="auto"/>
        <w:ind w:left="0" w:firstLine="0"/>
        <w:jc w:val="left"/>
      </w:pPr>
      <w:r>
        <w:t xml:space="preserve"> </w:t>
      </w:r>
    </w:p>
    <w:p w14:paraId="4CB7077B" w14:textId="77777777" w:rsidR="00CC7C69" w:rsidRDefault="00C021C1" w:rsidP="00C021C1">
      <w:pPr>
        <w:pStyle w:val="a3"/>
      </w:pPr>
      <w:r>
        <w:tab/>
      </w:r>
      <w:r>
        <w:tab/>
        <w:t xml:space="preserve">З метою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Володимирецької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16.10.2020 №613 «Про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селищ»,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23.12.2022 №99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акт </w:t>
      </w:r>
      <w:proofErr w:type="spellStart"/>
      <w:r>
        <w:t>приймання-передачі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01.12.2021, </w:t>
      </w:r>
      <w:proofErr w:type="spellStart"/>
      <w:r>
        <w:t>висновок</w:t>
      </w:r>
      <w:proofErr w:type="spellEnd"/>
      <w:r>
        <w:t xml:space="preserve"> про </w:t>
      </w:r>
      <w:proofErr w:type="spellStart"/>
      <w:r>
        <w:t>індентифікацію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за </w:t>
      </w:r>
      <w:proofErr w:type="spellStart"/>
      <w:r>
        <w:t>назвою</w:t>
      </w:r>
      <w:proofErr w:type="spellEnd"/>
      <w:r>
        <w:t xml:space="preserve"> ФОП </w:t>
      </w:r>
      <w:proofErr w:type="spellStart"/>
      <w:r>
        <w:t>Дорощука</w:t>
      </w:r>
      <w:proofErr w:type="spellEnd"/>
      <w:r>
        <w:t xml:space="preserve"> Б. А. </w:t>
      </w:r>
      <w:proofErr w:type="spellStart"/>
      <w:r>
        <w:t>від</w:t>
      </w:r>
      <w:proofErr w:type="spellEnd"/>
      <w:r>
        <w:t xml:space="preserve"> 14.04.2023</w:t>
      </w:r>
      <w:r>
        <w:rPr>
          <w:lang w:val="uk-UA"/>
        </w:rPr>
        <w:t xml:space="preserve"> </w:t>
      </w:r>
      <w:r>
        <w:t xml:space="preserve">№136/23,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 липня 2004 № 1952-ІV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статей 327, 328, 329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грудня</w:t>
      </w:r>
      <w:proofErr w:type="spellEnd"/>
      <w:r>
        <w:t xml:space="preserve"> 2015 №1127,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 пункту «а» </w:t>
      </w:r>
      <w:proofErr w:type="spellStart"/>
      <w:r>
        <w:t>статті</w:t>
      </w:r>
      <w:proofErr w:type="spellEnd"/>
      <w:r>
        <w:t xml:space="preserve"> 29, </w:t>
      </w:r>
      <w:proofErr w:type="spellStart"/>
      <w:r>
        <w:t>статтями</w:t>
      </w:r>
      <w:proofErr w:type="spellEnd"/>
      <w:r>
        <w:t xml:space="preserve"> 59, 60,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 </w:t>
      </w:r>
    </w:p>
    <w:p w14:paraId="24A6E0F0" w14:textId="77777777" w:rsidR="00CC7C69" w:rsidRDefault="00C021C1" w:rsidP="00C021C1">
      <w:pPr>
        <w:pStyle w:val="a3"/>
      </w:pPr>
      <w:r>
        <w:t xml:space="preserve">  </w:t>
      </w:r>
    </w:p>
    <w:p w14:paraId="31101634" w14:textId="77777777" w:rsidR="00CC7C69" w:rsidRDefault="00C021C1" w:rsidP="00C021C1">
      <w:pPr>
        <w:pStyle w:val="a3"/>
        <w:spacing w:after="120"/>
        <w:ind w:left="11" w:hanging="11"/>
      </w:pPr>
      <w:r>
        <w:rPr>
          <w:b/>
        </w:rPr>
        <w:t xml:space="preserve">ВИРІШИВ: </w:t>
      </w:r>
      <w:r>
        <w:t xml:space="preserve"> </w:t>
      </w:r>
    </w:p>
    <w:p w14:paraId="51309983" w14:textId="77777777" w:rsidR="00CC7C69" w:rsidRDefault="00C021C1" w:rsidP="00C021C1">
      <w:pPr>
        <w:pStyle w:val="a3"/>
        <w:spacing w:after="120"/>
        <w:ind w:left="11" w:hanging="11"/>
      </w:pPr>
      <w:r>
        <w:tab/>
      </w:r>
      <w:r>
        <w:tab/>
      </w:r>
      <w:r>
        <w:rPr>
          <w:lang w:val="uk-UA"/>
        </w:rPr>
        <w:t>1.</w:t>
      </w:r>
      <w:r>
        <w:rPr>
          <w:lang w:val="uk-UA"/>
        </w:rPr>
        <w:tab/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за </w:t>
      </w:r>
      <w:proofErr w:type="spellStart"/>
      <w:r>
        <w:t>Вараською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35056612)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майна:   </w:t>
      </w:r>
    </w:p>
    <w:p w14:paraId="507E2183" w14:textId="77777777" w:rsidR="00CC7C69" w:rsidRDefault="00C021C1" w:rsidP="00C021C1">
      <w:pPr>
        <w:pStyle w:val="a3"/>
        <w:spacing w:after="120"/>
        <w:ind w:left="11" w:hanging="11"/>
      </w:pPr>
      <w:r>
        <w:t xml:space="preserve"> </w:t>
      </w:r>
      <w:r>
        <w:tab/>
      </w:r>
      <w:proofErr w:type="spellStart"/>
      <w:r>
        <w:t>будівля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вулиця</w:t>
      </w:r>
      <w:proofErr w:type="spellEnd"/>
      <w:r>
        <w:t xml:space="preserve"> Центральна, </w:t>
      </w:r>
      <w:proofErr w:type="spellStart"/>
      <w:r>
        <w:t>будинок</w:t>
      </w:r>
      <w:proofErr w:type="spellEnd"/>
      <w:r>
        <w:t xml:space="preserve"> 29, село </w:t>
      </w:r>
      <w:proofErr w:type="spellStart"/>
      <w:r>
        <w:t>Журавлине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Рівненська</w:t>
      </w:r>
      <w:proofErr w:type="spellEnd"/>
      <w:r>
        <w:t xml:space="preserve"> область. </w:t>
      </w:r>
    </w:p>
    <w:p w14:paraId="11D88026" w14:textId="77777777" w:rsidR="00C021C1" w:rsidRDefault="00C021C1" w:rsidP="00C021C1">
      <w:pPr>
        <w:pStyle w:val="a3"/>
        <w:spacing w:after="120"/>
        <w:ind w:left="11" w:hanging="11"/>
      </w:pPr>
    </w:p>
    <w:p w14:paraId="39B8F850" w14:textId="77777777" w:rsidR="00CC7C69" w:rsidRDefault="00C021C1" w:rsidP="00C021C1">
      <w:pPr>
        <w:pStyle w:val="a3"/>
      </w:pPr>
      <w:r>
        <w:t xml:space="preserve">  </w:t>
      </w:r>
    </w:p>
    <w:p w14:paraId="081AEBFC" w14:textId="77777777" w:rsidR="00CC7C69" w:rsidRDefault="00C021C1" w:rsidP="00C021C1">
      <w:pPr>
        <w:pStyle w:val="a3"/>
        <w:jc w:val="center"/>
      </w:pPr>
      <w:r>
        <w:lastRenderedPageBreak/>
        <w:t>2</w:t>
      </w:r>
    </w:p>
    <w:p w14:paraId="0BDBCAA3" w14:textId="77777777" w:rsidR="00C021C1" w:rsidRDefault="00C021C1" w:rsidP="00C021C1">
      <w:pPr>
        <w:pStyle w:val="a3"/>
        <w:jc w:val="center"/>
      </w:pPr>
    </w:p>
    <w:p w14:paraId="09F98983" w14:textId="77777777" w:rsidR="00CC7C69" w:rsidRDefault="00C021C1" w:rsidP="00C021C1">
      <w:pPr>
        <w:pStyle w:val="a3"/>
        <w:tabs>
          <w:tab w:val="left" w:pos="426"/>
          <w:tab w:val="left" w:pos="993"/>
        </w:tabs>
      </w:pPr>
      <w:r>
        <w:tab/>
      </w:r>
      <w:r>
        <w:tab/>
      </w:r>
      <w:r>
        <w:rPr>
          <w:lang w:val="uk-UA"/>
        </w:rPr>
        <w:t>2.</w:t>
      </w:r>
      <w:r>
        <w:rPr>
          <w:lang w:val="uk-UA"/>
        </w:rPr>
        <w:tab/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проведену</w:t>
      </w:r>
      <w:proofErr w:type="spellEnd"/>
      <w:r>
        <w:t xml:space="preserve"> роботу </w:t>
      </w:r>
      <w:proofErr w:type="spellStart"/>
      <w:r>
        <w:t>покласти</w:t>
      </w:r>
      <w:proofErr w:type="spellEnd"/>
      <w:r>
        <w:t xml:space="preserve"> на Департамент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 </w:t>
      </w:r>
    </w:p>
    <w:p w14:paraId="451D2634" w14:textId="77777777" w:rsidR="00CC7C69" w:rsidRDefault="00C021C1" w:rsidP="00C021C1">
      <w:pPr>
        <w:pStyle w:val="a3"/>
      </w:pPr>
      <w:r>
        <w:t xml:space="preserve">  </w:t>
      </w:r>
    </w:p>
    <w:p w14:paraId="0A4F7AE7" w14:textId="77777777" w:rsidR="00CC7C69" w:rsidRDefault="00C021C1" w:rsidP="00C021C1">
      <w:pPr>
        <w:pStyle w:val="a3"/>
        <w:tabs>
          <w:tab w:val="left" w:pos="426"/>
          <w:tab w:val="left" w:pos="993"/>
        </w:tabs>
        <w:ind w:left="142"/>
      </w:pPr>
      <w:r>
        <w:tab/>
      </w:r>
      <w:r>
        <w:tab/>
      </w:r>
      <w:r>
        <w:rPr>
          <w:lang w:val="uk-UA"/>
        </w:rPr>
        <w:t>3.</w:t>
      </w:r>
      <w:r>
        <w:rPr>
          <w:lang w:val="uk-UA"/>
        </w:rPr>
        <w:tab/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  </w:t>
      </w:r>
    </w:p>
    <w:p w14:paraId="262A9383" w14:textId="77777777" w:rsidR="00CC7C69" w:rsidRDefault="00C021C1" w:rsidP="00C021C1">
      <w:pPr>
        <w:pStyle w:val="a3"/>
      </w:pPr>
      <w:r>
        <w:t xml:space="preserve">  </w:t>
      </w:r>
    </w:p>
    <w:p w14:paraId="4A69C6C8" w14:textId="77777777" w:rsidR="00CC7C69" w:rsidRDefault="00C021C1" w:rsidP="00C021C1">
      <w:pPr>
        <w:pStyle w:val="a3"/>
      </w:pPr>
      <w:r>
        <w:t xml:space="preserve">  </w:t>
      </w:r>
    </w:p>
    <w:p w14:paraId="56FBB75A" w14:textId="77777777" w:rsidR="00CC7C69" w:rsidRDefault="00C021C1" w:rsidP="00C021C1">
      <w:pPr>
        <w:pStyle w:val="a3"/>
      </w:pPr>
      <w:r>
        <w:t xml:space="preserve">  </w:t>
      </w:r>
    </w:p>
    <w:p w14:paraId="11B5E997" w14:textId="77777777" w:rsidR="00CC7C69" w:rsidRDefault="00C021C1" w:rsidP="00C021C1">
      <w:pPr>
        <w:pStyle w:val="a3"/>
      </w:pPr>
      <w:proofErr w:type="spellStart"/>
      <w:r>
        <w:t>Міський</w:t>
      </w:r>
      <w:proofErr w:type="spellEnd"/>
      <w:r>
        <w:t xml:space="preserve"> </w:t>
      </w:r>
      <w:proofErr w:type="gramStart"/>
      <w:r>
        <w:t xml:space="preserve">голова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lang w:val="uk-UA"/>
        </w:rPr>
        <w:t xml:space="preserve">  </w: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proofErr w:type="spellStart"/>
      <w:r>
        <w:t>Олександр</w:t>
      </w:r>
      <w:proofErr w:type="spellEnd"/>
      <w:r>
        <w:t xml:space="preserve"> МЕНЗУЛ  </w:t>
      </w:r>
    </w:p>
    <w:p w14:paraId="0ACEFCEE" w14:textId="77777777" w:rsidR="00CC7C69" w:rsidRDefault="00C021C1" w:rsidP="00C021C1">
      <w:pPr>
        <w:pStyle w:val="a3"/>
      </w:pPr>
      <w:r>
        <w:t xml:space="preserve">  </w:t>
      </w:r>
    </w:p>
    <w:p w14:paraId="41C9FD58" w14:textId="77777777" w:rsidR="00CC7C69" w:rsidRDefault="00C021C1" w:rsidP="00C021C1">
      <w:pPr>
        <w:pStyle w:val="a3"/>
      </w:pPr>
      <w:r>
        <w:t xml:space="preserve">  </w:t>
      </w:r>
    </w:p>
    <w:p w14:paraId="7D08EC5C" w14:textId="77777777" w:rsidR="00CC7C69" w:rsidRDefault="00C021C1" w:rsidP="00C021C1">
      <w:pPr>
        <w:pStyle w:val="a3"/>
      </w:pPr>
      <w:r>
        <w:t xml:space="preserve"> </w:t>
      </w:r>
    </w:p>
    <w:p w14:paraId="5A608BFE" w14:textId="77777777" w:rsidR="00CC7C69" w:rsidRDefault="00C021C1" w:rsidP="00C021C1">
      <w:pPr>
        <w:pStyle w:val="a3"/>
      </w:pPr>
      <w:r>
        <w:rPr>
          <w:b/>
          <w:color w:val="FF0000"/>
          <w:sz w:val="32"/>
        </w:rPr>
        <w:t xml:space="preserve"> </w:t>
      </w:r>
    </w:p>
    <w:p w14:paraId="44E771CE" w14:textId="77777777" w:rsidR="00CC7C69" w:rsidRDefault="00C021C1" w:rsidP="00C021C1">
      <w:pPr>
        <w:pStyle w:val="a3"/>
      </w:pPr>
      <w:r>
        <w:rPr>
          <w:b/>
          <w:color w:val="FF0000"/>
          <w:sz w:val="32"/>
        </w:rPr>
        <w:t xml:space="preserve"> </w:t>
      </w:r>
    </w:p>
    <w:sectPr w:rsidR="00CC7C69">
      <w:pgSz w:w="11906" w:h="16834"/>
      <w:pgMar w:top="633" w:right="561" w:bottom="18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D58AF"/>
    <w:multiLevelType w:val="hybridMultilevel"/>
    <w:tmpl w:val="004A963E"/>
    <w:lvl w:ilvl="0" w:tplc="768073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18A7FE">
      <w:start w:val="1"/>
      <w:numFmt w:val="lowerLetter"/>
      <w:lvlText w:val="%2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83EB6">
      <w:start w:val="1"/>
      <w:numFmt w:val="lowerRoman"/>
      <w:lvlText w:val="%3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66629A">
      <w:start w:val="1"/>
      <w:numFmt w:val="decimal"/>
      <w:lvlText w:val="%4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2A058">
      <w:start w:val="1"/>
      <w:numFmt w:val="lowerLetter"/>
      <w:lvlText w:val="%5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45636">
      <w:start w:val="1"/>
      <w:numFmt w:val="lowerRoman"/>
      <w:lvlText w:val="%6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E260E">
      <w:start w:val="1"/>
      <w:numFmt w:val="decimal"/>
      <w:lvlText w:val="%7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7AD662">
      <w:start w:val="1"/>
      <w:numFmt w:val="lowerLetter"/>
      <w:lvlText w:val="%8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86604">
      <w:start w:val="1"/>
      <w:numFmt w:val="lowerRoman"/>
      <w:lvlText w:val="%9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69"/>
    <w:rsid w:val="00C021C1"/>
    <w:rsid w:val="00C14CE9"/>
    <w:rsid w:val="00C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410C"/>
  <w15:docId w15:val="{F927295A-9EC5-4BA3-9529-CBE27298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3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C021C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2023-05-23T07:07:00Z</dcterms:created>
  <dcterms:modified xsi:type="dcterms:W3CDTF">2023-05-23T07:07:00Z</dcterms:modified>
</cp:coreProperties>
</file>