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98F0" w14:textId="77777777" w:rsidR="000F7996" w:rsidRDefault="00D148A6">
      <w:pPr>
        <w:spacing w:after="0" w:line="259" w:lineRule="auto"/>
        <w:ind w:right="289" w:firstLine="0"/>
        <w:jc w:val="center"/>
      </w:pPr>
      <w:r>
        <w:rPr>
          <w:noProof/>
        </w:rPr>
        <w:drawing>
          <wp:inline distT="0" distB="0" distL="0" distR="0" wp14:anchorId="7F88930E" wp14:editId="357E86A8">
            <wp:extent cx="494030" cy="6127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</w:t>
      </w:r>
    </w:p>
    <w:p w14:paraId="10341E3C" w14:textId="77777777" w:rsidR="000F7996" w:rsidRDefault="00D148A6">
      <w:pPr>
        <w:spacing w:after="0" w:line="259" w:lineRule="auto"/>
        <w:ind w:left="10" w:right="4" w:hanging="10"/>
        <w:jc w:val="center"/>
      </w:pPr>
      <w:r>
        <w:rPr>
          <w:b/>
          <w:color w:val="000080"/>
        </w:rPr>
        <w:t xml:space="preserve">ВАРАСЬКА МІСЬКА РАДА </w:t>
      </w:r>
    </w:p>
    <w:p w14:paraId="3A789EC4" w14:textId="77777777" w:rsidR="000F7996" w:rsidRDefault="00D148A6">
      <w:pPr>
        <w:spacing w:after="0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406F9D2B" w14:textId="77777777" w:rsidR="000F7996" w:rsidRDefault="00D148A6">
      <w:pPr>
        <w:spacing w:after="0" w:line="259" w:lineRule="auto"/>
        <w:ind w:left="10" w:right="1" w:hanging="10"/>
        <w:jc w:val="center"/>
      </w:pPr>
      <w:r>
        <w:rPr>
          <w:b/>
          <w:color w:val="000080"/>
        </w:rPr>
        <w:t xml:space="preserve">ВИКОНАВЧИЙ КОМІТЕТ </w:t>
      </w:r>
    </w:p>
    <w:p w14:paraId="14ED5DE7" w14:textId="77777777" w:rsidR="000F7996" w:rsidRDefault="00D148A6">
      <w:pPr>
        <w:spacing w:after="6" w:line="259" w:lineRule="auto"/>
        <w:ind w:left="68" w:right="0" w:firstLine="0"/>
        <w:jc w:val="center"/>
      </w:pPr>
      <w:r>
        <w:rPr>
          <w:b/>
          <w:color w:val="000080"/>
        </w:rPr>
        <w:t xml:space="preserve"> </w:t>
      </w:r>
    </w:p>
    <w:p w14:paraId="7138343E" w14:textId="77777777" w:rsidR="000F7996" w:rsidRDefault="00D148A6">
      <w:pPr>
        <w:pStyle w:val="1"/>
      </w:pPr>
      <w:r>
        <w:t xml:space="preserve">П Р О Є К Т      Р І Ш Е Н </w:t>
      </w:r>
      <w:proofErr w:type="spellStart"/>
      <w:r>
        <w:t>Н</w:t>
      </w:r>
      <w:proofErr w:type="spellEnd"/>
      <w:r>
        <w:t xml:space="preserve"> Я </w:t>
      </w:r>
    </w:p>
    <w:p w14:paraId="143919C0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000080"/>
        </w:rPr>
        <w:t xml:space="preserve"> </w:t>
      </w:r>
    </w:p>
    <w:p w14:paraId="6D9D8B87" w14:textId="77777777" w:rsidR="000F7996" w:rsidRDefault="00D148A6">
      <w:pPr>
        <w:spacing w:after="286" w:line="259" w:lineRule="auto"/>
        <w:ind w:right="0" w:firstLine="0"/>
        <w:jc w:val="left"/>
      </w:pPr>
      <w:r>
        <w:rPr>
          <w:b/>
        </w:rPr>
        <w:t xml:space="preserve"> </w:t>
      </w:r>
    </w:p>
    <w:p w14:paraId="4FFE9D66" w14:textId="77777777" w:rsidR="000F7996" w:rsidRDefault="00D148A6">
      <w:pPr>
        <w:tabs>
          <w:tab w:val="center" w:pos="1259"/>
          <w:tab w:val="center" w:pos="4638"/>
          <w:tab w:val="center" w:pos="7917"/>
        </w:tabs>
        <w:spacing w:after="0" w:line="259" w:lineRule="auto"/>
        <w:ind w:right="0" w:firstLine="0"/>
        <w:jc w:val="left"/>
      </w:pPr>
      <w:r>
        <w:rPr>
          <w:b/>
        </w:rPr>
        <w:t>15.06.2023</w:t>
      </w:r>
      <w:r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 253-ПРВ-23-4320</w:t>
      </w:r>
    </w:p>
    <w:p w14:paraId="75E9267F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0C76CB2E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sz w:val="32"/>
        </w:rPr>
        <w:t xml:space="preserve"> </w:t>
      </w:r>
    </w:p>
    <w:p w14:paraId="445D4CB2" w14:textId="77777777" w:rsidR="000F7996" w:rsidRDefault="00D148A6">
      <w:pPr>
        <w:spacing w:after="21" w:line="237" w:lineRule="auto"/>
        <w:ind w:firstLine="0"/>
        <w:jc w:val="left"/>
      </w:pPr>
      <w:r>
        <w:t xml:space="preserve">Про погодження передачі в оренду нерухомого майна комунальної власності Департаменту </w:t>
      </w:r>
    </w:p>
    <w:p w14:paraId="4A543037" w14:textId="77777777" w:rsidR="000F7996" w:rsidRDefault="00D148A6">
      <w:pPr>
        <w:spacing w:after="13"/>
        <w:ind w:left="-15" w:right="0" w:firstLine="0"/>
      </w:pPr>
      <w:r>
        <w:t>соціального захисту та гідності</w:t>
      </w:r>
      <w:r>
        <w:rPr>
          <w:color w:val="FF0000"/>
        </w:rPr>
        <w:t xml:space="preserve"> </w:t>
      </w:r>
      <w:r>
        <w:rPr>
          <w:b/>
          <w:color w:val="FF0000"/>
          <w:sz w:val="32"/>
        </w:rPr>
        <w:t xml:space="preserve"> </w:t>
      </w:r>
    </w:p>
    <w:p w14:paraId="1ACA88DF" w14:textId="77777777" w:rsidR="000F7996" w:rsidRDefault="00D148A6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66F19326" w14:textId="77777777" w:rsidR="000F7996" w:rsidRDefault="00D148A6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5CA70539" w14:textId="77777777" w:rsidR="000F7996" w:rsidRDefault="00D148A6" w:rsidP="00157261">
      <w:pPr>
        <w:spacing w:after="22"/>
        <w:ind w:left="-15" w:right="0" w:firstLine="724"/>
      </w:pPr>
      <w:r>
        <w:t xml:space="preserve">Враховуючи листи Департаменту соціального захисту та гідності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24.05.2023 №7100-СЛ-418-23,</w:t>
      </w:r>
      <w:r>
        <w:rPr>
          <w:color w:val="FF0000"/>
        </w:rPr>
        <w:t xml:space="preserve"> </w:t>
      </w:r>
      <w:r>
        <w:t>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09.06.2023 №4570-578-23,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0E80558B" w14:textId="77777777" w:rsidR="000F7996" w:rsidRDefault="00D148A6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t xml:space="preserve"> </w:t>
      </w:r>
    </w:p>
    <w:p w14:paraId="6C5E764F" w14:textId="77777777" w:rsidR="000F7996" w:rsidRDefault="00D148A6">
      <w:pPr>
        <w:spacing w:after="100" w:line="259" w:lineRule="auto"/>
        <w:ind w:right="0" w:firstLine="0"/>
        <w:jc w:val="left"/>
      </w:pPr>
      <w:r>
        <w:rPr>
          <w:b/>
        </w:rPr>
        <w:t>ВИРІШИВ:</w:t>
      </w:r>
      <w:r>
        <w:t xml:space="preserve"> </w:t>
      </w:r>
    </w:p>
    <w:p w14:paraId="7EED931B" w14:textId="77777777" w:rsidR="000F7996" w:rsidRDefault="00D148A6">
      <w:pPr>
        <w:numPr>
          <w:ilvl w:val="0"/>
          <w:numId w:val="1"/>
        </w:numPr>
        <w:ind w:right="0"/>
      </w:pPr>
      <w:r>
        <w:t xml:space="preserve">Погодити передачу в оренду Департаменту соціального захисту та гідності виконавчого комітету </w:t>
      </w:r>
      <w:proofErr w:type="spellStart"/>
      <w:r>
        <w:t>Вараської</w:t>
      </w:r>
      <w:proofErr w:type="spellEnd"/>
      <w:r>
        <w:t xml:space="preserve"> міської ради без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громади, – нежитлове приміщення №66 в житловому будинку,</w:t>
      </w:r>
      <w:r>
        <w:rPr>
          <w:color w:val="FF0000"/>
        </w:rPr>
        <w:t xml:space="preserve"> </w:t>
      </w:r>
      <w:r>
        <w:t>загальною площею 55,00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місто </w:t>
      </w:r>
      <w:proofErr w:type="spellStart"/>
      <w:r>
        <w:t>Вараш</w:t>
      </w:r>
      <w:proofErr w:type="spellEnd"/>
      <w:r>
        <w:t xml:space="preserve">, мікрорайон Будівельників, будинок 5, корпус 1. </w:t>
      </w:r>
    </w:p>
    <w:p w14:paraId="7B316DEA" w14:textId="77777777" w:rsidR="000F7996" w:rsidRDefault="00D148A6">
      <w:pPr>
        <w:numPr>
          <w:ilvl w:val="0"/>
          <w:numId w:val="1"/>
        </w:numPr>
        <w:ind w:right="0"/>
      </w:pPr>
      <w:r>
        <w:lastRenderedPageBreak/>
        <w:t xml:space="preserve">Виключити з Переліку першого типу об’єктів оренди комунального майна </w:t>
      </w:r>
      <w:proofErr w:type="spellStart"/>
      <w:r>
        <w:t>Вараської</w:t>
      </w:r>
      <w:proofErr w:type="spellEnd"/>
      <w:r>
        <w:t xml:space="preserve"> міської територіальної громади, які внесені до електронної торгової системи, об’єкт оренди, зазначений у пункті 1 цього рішення. </w:t>
      </w:r>
    </w:p>
    <w:p w14:paraId="325294A2" w14:textId="77777777" w:rsidR="000F7996" w:rsidRDefault="00D148A6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другого типу. </w:t>
      </w:r>
    </w:p>
    <w:p w14:paraId="251CD09D" w14:textId="77777777" w:rsidR="000F7996" w:rsidRDefault="00D148A6">
      <w:pPr>
        <w:numPr>
          <w:ilvl w:val="0"/>
          <w:numId w:val="1"/>
        </w:numPr>
        <w:ind w:right="0"/>
      </w:pPr>
      <w:r>
        <w:t>Орендодавцю (балансоутримувачу) – комунальному підприємству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5D7BCEA1" w14:textId="77777777" w:rsidR="000F7996" w:rsidRDefault="00D148A6" w:rsidP="00157261">
      <w:pPr>
        <w:numPr>
          <w:ilvl w:val="1"/>
          <w:numId w:val="1"/>
        </w:numPr>
        <w:ind w:left="0"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– п’ять років.  </w:t>
      </w:r>
    </w:p>
    <w:p w14:paraId="71B2EE25" w14:textId="77777777" w:rsidR="000F7996" w:rsidRDefault="00D148A6" w:rsidP="00157261">
      <w:pPr>
        <w:numPr>
          <w:ilvl w:val="1"/>
          <w:numId w:val="1"/>
        </w:numPr>
        <w:ind w:left="0"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86704B6" w14:textId="77777777" w:rsidR="000F7996" w:rsidRDefault="00D148A6" w:rsidP="00157261">
      <w:pPr>
        <w:numPr>
          <w:ilvl w:val="1"/>
          <w:numId w:val="1"/>
        </w:numPr>
        <w:ind w:left="0" w:right="0"/>
      </w:pPr>
      <w:r>
        <w:t xml:space="preserve">Укласти договір оренди комунального майна, зазначеного в пункті 1 цього рішення, та оприлюднити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32CC350" w14:textId="77777777" w:rsidR="000F7996" w:rsidRDefault="00D148A6">
      <w:pPr>
        <w:numPr>
          <w:ilvl w:val="0"/>
          <w:numId w:val="1"/>
        </w:numPr>
        <w:spacing w:after="0"/>
        <w:ind w:right="0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074D9E05" w14:textId="77777777" w:rsidR="000F7996" w:rsidRDefault="00D148A6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7B3E402" w14:textId="77777777" w:rsidR="000F7996" w:rsidRDefault="00D148A6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5B3EF16C" w14:textId="77777777" w:rsidR="000F7996" w:rsidRDefault="00D148A6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18C0AE21" w14:textId="77777777" w:rsidR="000F7996" w:rsidRDefault="00D148A6">
      <w:pPr>
        <w:spacing w:after="21"/>
        <w:ind w:left="-15" w:right="0" w:firstLine="0"/>
      </w:pPr>
      <w:r>
        <w:t xml:space="preserve">Міський  голова                                                                  Олександр МЕНЗУЛ </w:t>
      </w:r>
    </w:p>
    <w:p w14:paraId="32E4DF10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p w14:paraId="114E2FB3" w14:textId="77777777" w:rsidR="000F7996" w:rsidRDefault="00D148A6">
      <w:pPr>
        <w:spacing w:after="0" w:line="259" w:lineRule="auto"/>
        <w:ind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0F7996" w:rsidSect="00157261">
      <w:headerReference w:type="default" r:id="rId8"/>
      <w:pgSz w:w="11906" w:h="16834"/>
      <w:pgMar w:top="851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540F" w14:textId="77777777" w:rsidR="00D148A6" w:rsidRDefault="00D148A6" w:rsidP="00157261">
      <w:pPr>
        <w:spacing w:after="0" w:line="240" w:lineRule="auto"/>
      </w:pPr>
      <w:r>
        <w:separator/>
      </w:r>
    </w:p>
  </w:endnote>
  <w:endnote w:type="continuationSeparator" w:id="0">
    <w:p w14:paraId="4DE255D5" w14:textId="77777777" w:rsidR="00D148A6" w:rsidRDefault="00D148A6" w:rsidP="0015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BD90" w14:textId="77777777" w:rsidR="00D148A6" w:rsidRDefault="00D148A6" w:rsidP="00157261">
      <w:pPr>
        <w:spacing w:after="0" w:line="240" w:lineRule="auto"/>
      </w:pPr>
      <w:r>
        <w:separator/>
      </w:r>
    </w:p>
  </w:footnote>
  <w:footnote w:type="continuationSeparator" w:id="0">
    <w:p w14:paraId="03342E49" w14:textId="77777777" w:rsidR="00D148A6" w:rsidRDefault="00D148A6" w:rsidP="0015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530818"/>
      <w:docPartObj>
        <w:docPartGallery w:val="Page Numbers (Top of Page)"/>
        <w:docPartUnique/>
      </w:docPartObj>
    </w:sdtPr>
    <w:sdtEndPr/>
    <w:sdtContent>
      <w:p w14:paraId="4D457EE6" w14:textId="77777777" w:rsidR="00157261" w:rsidRDefault="001572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221D89" w14:textId="77777777" w:rsidR="00157261" w:rsidRDefault="001572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C19D3"/>
    <w:multiLevelType w:val="multilevel"/>
    <w:tmpl w:val="BF4083D0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654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96"/>
    <w:rsid w:val="000F7996"/>
    <w:rsid w:val="00157261"/>
    <w:rsid w:val="009C0916"/>
    <w:rsid w:val="00D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E749"/>
  <w15:docId w15:val="{6A911CC7-CE13-45E6-BA8E-A3480CDD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2" w:line="248" w:lineRule="auto"/>
      <w:ind w:right="4662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header"/>
    <w:basedOn w:val="a"/>
    <w:link w:val="a4"/>
    <w:uiPriority w:val="99"/>
    <w:unhideWhenUsed/>
    <w:rsid w:val="0015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7261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15726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726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4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Людмила Козодой</cp:lastModifiedBy>
  <cp:revision>2</cp:revision>
  <dcterms:created xsi:type="dcterms:W3CDTF">2023-06-15T08:24:00Z</dcterms:created>
  <dcterms:modified xsi:type="dcterms:W3CDTF">2023-06-15T08:24:00Z</dcterms:modified>
</cp:coreProperties>
</file>