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76E4B" w14:textId="77777777" w:rsidR="00542C03" w:rsidRPr="00A57C20" w:rsidRDefault="00542C03" w:rsidP="00542C03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bookmarkStart w:id="0" w:name="_GoBack"/>
      <w:bookmarkEnd w:id="0"/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4069423" wp14:editId="5B6DBCA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Pr="00A57C20">
        <w:rPr>
          <w:rFonts w:ascii="Times New Roman CYR" w:eastAsia="Batang" w:hAnsi="Times New Roman CYR"/>
          <w:bCs/>
          <w:i/>
          <w:iCs/>
        </w:rPr>
        <w:t>Проєкт Світлани Осадчук</w:t>
      </w:r>
    </w:p>
    <w:p w14:paraId="4FAF2877" w14:textId="77777777" w:rsidR="00542C03" w:rsidRPr="00A57C20" w:rsidRDefault="00542C03" w:rsidP="00542C03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0DB0496E" w14:textId="77777777" w:rsidR="00542C03" w:rsidRPr="00A57C20" w:rsidRDefault="00542C03" w:rsidP="00542C03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EFDBF87" w14:textId="77777777" w:rsidR="00542C03" w:rsidRPr="00A57C20" w:rsidRDefault="00542C03" w:rsidP="00542C0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27A96B39" w14:textId="77777777" w:rsidR="00542C03" w:rsidRPr="00A57C20" w:rsidRDefault="00542C03" w:rsidP="00542C03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298320A2" w14:textId="77777777" w:rsidR="00542C03" w:rsidRPr="00A57C20" w:rsidRDefault="00542C03" w:rsidP="00542C03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6879FCD" w14:textId="77777777" w:rsidR="00542C03" w:rsidRPr="00A57C20" w:rsidRDefault="00542C03" w:rsidP="00542C03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3C0A30BF" w14:textId="77777777" w:rsidR="00542C03" w:rsidRPr="00A57C20" w:rsidRDefault="00542C03" w:rsidP="00542C03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DFCEED8" w14:textId="77777777" w:rsidR="00542C03" w:rsidRPr="00C777DA" w:rsidRDefault="00C777DA" w:rsidP="00542C03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C777DA">
        <w:rPr>
          <w:rFonts w:ascii="Times New Roman CYR" w:eastAsia="Batang" w:hAnsi="Times New Roman CYR"/>
          <w:b/>
          <w:bCs/>
          <w:sz w:val="28"/>
          <w:szCs w:val="28"/>
        </w:rPr>
        <w:t>25.01.2023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                             м.Вараш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№ 29-ПРВ-23-7114</w:t>
      </w:r>
    </w:p>
    <w:p w14:paraId="1B63BE0C" w14:textId="77777777" w:rsidR="004F0181" w:rsidRDefault="004F0181" w:rsidP="00542C03">
      <w:pPr>
        <w:jc w:val="both"/>
        <w:rPr>
          <w:sz w:val="28"/>
          <w:szCs w:val="28"/>
        </w:rPr>
      </w:pPr>
    </w:p>
    <w:p w14:paraId="5C7E8349" w14:textId="77777777" w:rsidR="00542C03" w:rsidRDefault="00542C03" w:rsidP="00542C03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квартирного</w:t>
      </w:r>
      <w:r w:rsidRPr="00A56599">
        <w:rPr>
          <w:sz w:val="28"/>
          <w:szCs w:val="28"/>
        </w:rPr>
        <w:t xml:space="preserve"> </w:t>
      </w:r>
    </w:p>
    <w:p w14:paraId="7C7F78CF" w14:textId="77777777" w:rsidR="00542C03" w:rsidRDefault="00542C03" w:rsidP="00542C03">
      <w:pPr>
        <w:jc w:val="both"/>
        <w:rPr>
          <w:sz w:val="28"/>
          <w:szCs w:val="28"/>
        </w:rPr>
      </w:pPr>
      <w:r>
        <w:rPr>
          <w:sz w:val="28"/>
          <w:szCs w:val="28"/>
        </w:rPr>
        <w:t>обліку військової частини 3045 НГУ</w:t>
      </w:r>
    </w:p>
    <w:p w14:paraId="414A8F9D" w14:textId="77777777" w:rsidR="00542C03" w:rsidRPr="00A57C20" w:rsidRDefault="00542C03" w:rsidP="00542C03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647461F5" w14:textId="77777777" w:rsidR="00542C03" w:rsidRDefault="00542C03" w:rsidP="00542C03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лист військової частини 3045 Національної гвардії України від 27</w:t>
      </w:r>
      <w:r w:rsidR="004F0181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.12.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2022</w:t>
      </w:r>
      <w:r w:rsidR="004F0181" w:rsidRPr="004F0181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</w:t>
      </w:r>
      <w:r w:rsidR="004F0181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вих.№894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Вараської міської ради (протокол №1 від 23.01.2023), </w:t>
      </w:r>
      <w:r>
        <w:rPr>
          <w:sz w:val="28"/>
          <w:szCs w:val="28"/>
        </w:rPr>
        <w:t xml:space="preserve">на підставі </w:t>
      </w:r>
      <w:r w:rsidR="005E2D3D">
        <w:rPr>
          <w:sz w:val="28"/>
          <w:szCs w:val="28"/>
        </w:rPr>
        <w:t xml:space="preserve">абзацу </w:t>
      </w:r>
      <w:r w:rsidR="004F0181">
        <w:rPr>
          <w:sz w:val="28"/>
          <w:szCs w:val="28"/>
        </w:rPr>
        <w:t>другого</w:t>
      </w:r>
      <w:r w:rsidR="005E2D3D">
        <w:rPr>
          <w:sz w:val="28"/>
          <w:szCs w:val="28"/>
        </w:rPr>
        <w:t xml:space="preserve"> частини </w:t>
      </w:r>
      <w:r w:rsidR="004F0181">
        <w:rPr>
          <w:sz w:val="28"/>
          <w:szCs w:val="28"/>
        </w:rPr>
        <w:t>першої</w:t>
      </w:r>
      <w:r w:rsidR="005E2D3D"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стат</w:t>
      </w:r>
      <w:r w:rsidR="005E2D3D">
        <w:rPr>
          <w:sz w:val="28"/>
          <w:szCs w:val="28"/>
        </w:rPr>
        <w:t>ті</w:t>
      </w:r>
      <w:r w:rsidRPr="00615280">
        <w:rPr>
          <w:sz w:val="28"/>
          <w:szCs w:val="28"/>
        </w:rPr>
        <w:t xml:space="preserve"> </w:t>
      </w:r>
      <w:r w:rsidR="005E2D3D">
        <w:rPr>
          <w:sz w:val="28"/>
          <w:szCs w:val="28"/>
        </w:rPr>
        <w:t>39, статті 41</w:t>
      </w:r>
      <w:r w:rsidRPr="00615280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</w:t>
      </w:r>
      <w:r w:rsidR="005E2D3D" w:rsidRPr="005E2D3D">
        <w:rPr>
          <w:sz w:val="28"/>
          <w:szCs w:val="28"/>
        </w:rPr>
        <w:t>пунктами 21, 25 Правил обліку громадян, які потребують поліпшення житлових умов і надання їм жилих приміщень в Українській РСР, затверджен</w:t>
      </w:r>
      <w:r w:rsidR="005E2D3D">
        <w:rPr>
          <w:sz w:val="28"/>
          <w:szCs w:val="28"/>
        </w:rPr>
        <w:t>их</w:t>
      </w:r>
      <w:r w:rsidR="005E2D3D" w:rsidRPr="005E2D3D">
        <w:rPr>
          <w:sz w:val="28"/>
          <w:szCs w:val="28"/>
        </w:rPr>
        <w:t xml:space="preserve"> Постановою ради Міністрів Української РСР і Української республіканської ради професійних спілок від 11</w:t>
      </w:r>
      <w:r w:rsidR="005E2D3D">
        <w:rPr>
          <w:sz w:val="28"/>
          <w:szCs w:val="28"/>
        </w:rPr>
        <w:t xml:space="preserve"> грудня </w:t>
      </w:r>
      <w:r w:rsidR="005E2D3D" w:rsidRPr="005E2D3D">
        <w:rPr>
          <w:sz w:val="28"/>
          <w:szCs w:val="28"/>
        </w:rPr>
        <w:t>1984 року №470</w:t>
      </w:r>
      <w:r w:rsidR="005E2D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</w:t>
      </w:r>
      <w:r w:rsidR="004F0181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пункту 2.</w:t>
      </w:r>
      <w:r w:rsidR="005E2D3D">
        <w:rPr>
          <w:sz w:val="28"/>
          <w:szCs w:val="28"/>
        </w:rPr>
        <w:t>2.</w:t>
      </w:r>
      <w:r>
        <w:rPr>
          <w:sz w:val="28"/>
          <w:szCs w:val="28"/>
        </w:rPr>
        <w:t xml:space="preserve">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</w:t>
      </w:r>
      <w:r w:rsidR="004F0181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30, частиною </w:t>
      </w:r>
      <w:r w:rsidR="004F0181">
        <w:rPr>
          <w:sz w:val="28"/>
          <w:szCs w:val="28"/>
        </w:rPr>
        <w:t>шостою</w:t>
      </w:r>
      <w:r>
        <w:rPr>
          <w:sz w:val="28"/>
          <w:szCs w:val="28"/>
        </w:rPr>
        <w:t xml:space="preserve">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FDEF1BB" w14:textId="77777777" w:rsidR="00542C03" w:rsidRPr="00A57C20" w:rsidRDefault="00542C03" w:rsidP="00542C03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6EC8B33" w14:textId="77777777" w:rsidR="00542C03" w:rsidRPr="00A57C20" w:rsidRDefault="00542C03" w:rsidP="00542C03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3BA4C519" w14:textId="77777777" w:rsidR="00542C03" w:rsidRPr="00A57C20" w:rsidRDefault="00542C03" w:rsidP="00542C03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3B2A11F2" w14:textId="77777777" w:rsidR="000D7BB9" w:rsidRDefault="000D7BB9" w:rsidP="000D7BB9">
      <w:pPr>
        <w:ind w:firstLine="567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списки квартирного обліку військової частини 3045 Національної гвардії України:</w:t>
      </w:r>
      <w:r>
        <w:rPr>
          <w:sz w:val="28"/>
          <w:szCs w:val="28"/>
        </w:rPr>
        <w:t xml:space="preserve"> </w:t>
      </w:r>
    </w:p>
    <w:p w14:paraId="57FF3DCA" w14:textId="77777777" w:rsidR="000D7BB9" w:rsidRDefault="000D7BB9" w:rsidP="000D7BB9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військовослужбовців військової частини 3045 НГУ, взятих на облік за місцем </w:t>
      </w:r>
      <w:r w:rsidRPr="000D7BB9">
        <w:rPr>
          <w:sz w:val="28"/>
          <w:szCs w:val="28"/>
        </w:rPr>
        <w:tab/>
        <w:t>служби для отримання житлової площі у місті Вараш (загальна черга)</w:t>
      </w:r>
      <w:r w:rsidR="004F0181">
        <w:rPr>
          <w:sz w:val="28"/>
          <w:szCs w:val="28"/>
        </w:rPr>
        <w:t xml:space="preserve"> (додається)</w:t>
      </w:r>
      <w:r>
        <w:rPr>
          <w:sz w:val="28"/>
          <w:szCs w:val="28"/>
        </w:rPr>
        <w:t>;</w:t>
      </w:r>
    </w:p>
    <w:p w14:paraId="75F25628" w14:textId="77777777" w:rsidR="000D7BB9" w:rsidRDefault="000D7BB9" w:rsidP="000D7BB9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осіб військової частини 3045 НГУ, які користуються правом першочергового </w:t>
      </w:r>
      <w:r w:rsidRPr="000D7BB9">
        <w:rPr>
          <w:sz w:val="28"/>
          <w:szCs w:val="28"/>
        </w:rPr>
        <w:tab/>
        <w:t>отримання житлових приміщень у місті Вараш</w:t>
      </w:r>
      <w:r w:rsidR="004F0181">
        <w:rPr>
          <w:sz w:val="28"/>
          <w:szCs w:val="28"/>
        </w:rPr>
        <w:t xml:space="preserve"> (додається);</w:t>
      </w:r>
    </w:p>
    <w:p w14:paraId="6CE02C52" w14:textId="77777777" w:rsidR="00542C03" w:rsidRDefault="000D7BB9" w:rsidP="004F0181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осіб військової частини 3045 НГУ, які користуються правом позачергового </w:t>
      </w:r>
      <w:r w:rsidRPr="000D7BB9">
        <w:rPr>
          <w:sz w:val="28"/>
          <w:szCs w:val="28"/>
        </w:rPr>
        <w:tab/>
        <w:t>отримання житлових приміщень у місті Вараш</w:t>
      </w:r>
      <w:r w:rsidR="004F0181">
        <w:rPr>
          <w:sz w:val="28"/>
          <w:szCs w:val="28"/>
        </w:rPr>
        <w:t xml:space="preserve"> (додається)</w:t>
      </w:r>
      <w:r>
        <w:rPr>
          <w:sz w:val="28"/>
          <w:szCs w:val="28"/>
        </w:rPr>
        <w:t>.</w:t>
      </w:r>
    </w:p>
    <w:p w14:paraId="6F11464A" w14:textId="77777777" w:rsidR="004F0181" w:rsidRDefault="004F0181" w:rsidP="004F0181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04C27282" w14:textId="77777777" w:rsidR="000D7BB9" w:rsidRPr="00A57C20" w:rsidRDefault="000D7BB9" w:rsidP="00542C03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32AF8ED0" w14:textId="77777777" w:rsidR="0044204F" w:rsidRDefault="00542C03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4F0181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21653" w14:textId="77777777" w:rsidR="000F5D53" w:rsidRDefault="000F5D53" w:rsidP="000D7BB9">
      <w:r>
        <w:separator/>
      </w:r>
    </w:p>
  </w:endnote>
  <w:endnote w:type="continuationSeparator" w:id="0">
    <w:p w14:paraId="5DED55D0" w14:textId="77777777" w:rsidR="000F5D53" w:rsidRDefault="000F5D53" w:rsidP="000D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7C5A" w14:textId="77777777" w:rsidR="000F5D53" w:rsidRDefault="000F5D53" w:rsidP="000D7BB9">
      <w:r>
        <w:separator/>
      </w:r>
    </w:p>
  </w:footnote>
  <w:footnote w:type="continuationSeparator" w:id="0">
    <w:p w14:paraId="67AE03FE" w14:textId="77777777" w:rsidR="000F5D53" w:rsidRDefault="000F5D53" w:rsidP="000D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035823"/>
      <w:docPartObj>
        <w:docPartGallery w:val="Page Numbers (Top of Page)"/>
        <w:docPartUnique/>
      </w:docPartObj>
    </w:sdtPr>
    <w:sdtEndPr/>
    <w:sdtContent>
      <w:p w14:paraId="648F137C" w14:textId="77777777" w:rsidR="000D7BB9" w:rsidRDefault="000D7B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81" w:rsidRPr="004F0181">
          <w:rPr>
            <w:noProof/>
            <w:lang w:val="ru-RU"/>
          </w:rPr>
          <w:t>2</w:t>
        </w:r>
        <w:r>
          <w:fldChar w:fldCharType="end"/>
        </w:r>
      </w:p>
    </w:sdtContent>
  </w:sdt>
  <w:p w14:paraId="5FEB6E76" w14:textId="77777777" w:rsidR="000D7BB9" w:rsidRDefault="000D7B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03"/>
    <w:rsid w:val="000D7BB9"/>
    <w:rsid w:val="000F4EE6"/>
    <w:rsid w:val="000F5D53"/>
    <w:rsid w:val="0028641D"/>
    <w:rsid w:val="00407334"/>
    <w:rsid w:val="004F0181"/>
    <w:rsid w:val="00542C03"/>
    <w:rsid w:val="005E2D3D"/>
    <w:rsid w:val="008203D6"/>
    <w:rsid w:val="00966A1A"/>
    <w:rsid w:val="00C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B30E"/>
  <w15:chartTrackingRefBased/>
  <w15:docId w15:val="{A3B66F7A-AC69-41AF-B5A8-EF745CD2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42C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42C0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0D7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BB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D7B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7BB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D7BB9"/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7BB9"/>
    <w:rPr>
      <w:rFonts w:ascii="Calibri" w:eastAsia="Times New Roman" w:hAnsi="Calibri" w:cs="Times New Roman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2023-01-24T09:42:00Z</cp:lastPrinted>
  <dcterms:created xsi:type="dcterms:W3CDTF">2023-01-26T08:33:00Z</dcterms:created>
  <dcterms:modified xsi:type="dcterms:W3CDTF">2023-01-26T08:33:00Z</dcterms:modified>
</cp:coreProperties>
</file>