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01D6C" w14:textId="6F1E91A9" w:rsidR="004A075E" w:rsidRPr="00F83618" w:rsidRDefault="00B6129E" w:rsidP="00F836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83618">
        <w:rPr>
          <w:rFonts w:ascii="Times New Roman" w:hAnsi="Times New Roman" w:cs="Times New Roman"/>
          <w:b/>
          <w:bCs/>
          <w:sz w:val="24"/>
          <w:szCs w:val="24"/>
        </w:rPr>
        <w:t xml:space="preserve">Порівняльна таблиця до </w:t>
      </w:r>
      <w:proofErr w:type="spellStart"/>
      <w:r w:rsidRPr="00F83618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F83618">
        <w:rPr>
          <w:rFonts w:ascii="Times New Roman" w:hAnsi="Times New Roman" w:cs="Times New Roman"/>
          <w:b/>
          <w:bCs/>
          <w:sz w:val="24"/>
          <w:szCs w:val="24"/>
        </w:rPr>
        <w:t xml:space="preserve"> рішення виконавчого комітету </w:t>
      </w:r>
      <w:proofErr w:type="spellStart"/>
      <w:r w:rsidR="00F83618" w:rsidRPr="00F83618">
        <w:rPr>
          <w:rFonts w:ascii="Times New Roman" w:hAnsi="Times New Roman" w:cs="Times New Roman"/>
          <w:b/>
          <w:bCs/>
          <w:sz w:val="24"/>
          <w:szCs w:val="24"/>
        </w:rPr>
        <w:t>Вараської</w:t>
      </w:r>
      <w:proofErr w:type="spellEnd"/>
      <w:r w:rsidR="00F83618" w:rsidRPr="00F83618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 «Про внесення змін до рішення виконавчого комітету від 30.01.2023 № 23-РВ-23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F83618" w:rsidRPr="00F83618">
        <w:rPr>
          <w:rFonts w:ascii="Times New Roman" w:hAnsi="Times New Roman" w:cs="Times New Roman"/>
          <w:b/>
          <w:bCs/>
          <w:sz w:val="24"/>
          <w:szCs w:val="24"/>
        </w:rPr>
        <w:t>Вараської</w:t>
      </w:r>
      <w:proofErr w:type="spellEnd"/>
      <w:r w:rsidR="00F83618" w:rsidRPr="00F83618">
        <w:rPr>
          <w:rFonts w:ascii="Times New Roman" w:hAnsi="Times New Roman" w:cs="Times New Roman"/>
          <w:b/>
          <w:bCs/>
          <w:sz w:val="24"/>
          <w:szCs w:val="24"/>
        </w:rPr>
        <w:t xml:space="preserve"> МТГ»</w:t>
      </w:r>
      <w:r w:rsidR="00F8361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099"/>
        <w:gridCol w:w="4966"/>
      </w:tblGrid>
      <w:tr w:rsidR="00485D49" w:rsidRPr="005215D5" w14:paraId="02F7361A" w14:textId="77777777" w:rsidTr="00F83618">
        <w:tc>
          <w:tcPr>
            <w:tcW w:w="5099" w:type="dxa"/>
          </w:tcPr>
          <w:p w14:paraId="59D76DEA" w14:textId="77777777" w:rsidR="00485D49" w:rsidRPr="00F83618" w:rsidRDefault="00485D49" w:rsidP="00C26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Зміни</w:t>
            </w:r>
          </w:p>
        </w:tc>
        <w:tc>
          <w:tcPr>
            <w:tcW w:w="4966" w:type="dxa"/>
          </w:tcPr>
          <w:p w14:paraId="38A09169" w14:textId="77777777" w:rsidR="00485D49" w:rsidRPr="00F83618" w:rsidRDefault="00485D49" w:rsidP="00C26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Було</w:t>
            </w:r>
          </w:p>
        </w:tc>
      </w:tr>
      <w:tr w:rsidR="00485D49" w:rsidRPr="005215D5" w14:paraId="4E7A10D4" w14:textId="77777777" w:rsidTr="00F83618">
        <w:tc>
          <w:tcPr>
            <w:tcW w:w="10065" w:type="dxa"/>
            <w:gridSpan w:val="2"/>
          </w:tcPr>
          <w:p w14:paraId="15072744" w14:textId="77777777" w:rsidR="00485D49" w:rsidRPr="00C16193" w:rsidRDefault="00485D49" w:rsidP="00C26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порядку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територіальної громади (далі - Порядок)</w:t>
            </w:r>
          </w:p>
        </w:tc>
      </w:tr>
      <w:tr w:rsidR="00485D49" w:rsidRPr="005215D5" w14:paraId="2DE45BF6" w14:textId="77777777" w:rsidTr="00F83618">
        <w:tc>
          <w:tcPr>
            <w:tcW w:w="5099" w:type="dxa"/>
          </w:tcPr>
          <w:p w14:paraId="3BE4668A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215D5">
              <w:rPr>
                <w:rFonts w:ascii="Times New Roman" w:hAnsi="Times New Roman" w:cs="Times New Roman"/>
                <w:sz w:val="24"/>
                <w:szCs w:val="24"/>
              </w:rPr>
              <w:t xml:space="preserve">п.1.1. по тексту добавлено </w:t>
            </w:r>
            <w:r w:rsidRPr="00EF6B35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proofErr w:type="spellStart"/>
            <w:r w:rsidRPr="00EF6B35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EF6B3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від 09.02.2023 №1802-РР-</w:t>
            </w:r>
            <w:r w:rsidRPr="00E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EF6B35">
              <w:rPr>
                <w:rFonts w:ascii="Times New Roman" w:hAnsi="Times New Roman" w:cs="Times New Roman"/>
                <w:sz w:val="24"/>
                <w:szCs w:val="24"/>
              </w:rPr>
              <w:t xml:space="preserve"> «Про затвердження правил благоустрою території </w:t>
            </w:r>
            <w:proofErr w:type="spellStart"/>
            <w:r w:rsidRPr="00EF6B35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EF6B3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громади».</w:t>
            </w:r>
          </w:p>
        </w:tc>
        <w:tc>
          <w:tcPr>
            <w:tcW w:w="4966" w:type="dxa"/>
          </w:tcPr>
          <w:p w14:paraId="443E8796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</w:p>
        </w:tc>
      </w:tr>
      <w:tr w:rsidR="00485D49" w:rsidRPr="005215D5" w14:paraId="6C4F35E0" w14:textId="77777777" w:rsidTr="00F83618">
        <w:tc>
          <w:tcPr>
            <w:tcW w:w="5099" w:type="dxa"/>
          </w:tcPr>
          <w:p w14:paraId="2CA8B75F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п. 2.2.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зміни по тексту:</w:t>
            </w:r>
          </w:p>
          <w:p w14:paraId="5F8F8A88" w14:textId="77777777" w:rsidR="00485D49" w:rsidRPr="0026122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перший викласти в такій редакції: «</w:t>
            </w:r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Комісія з </w:t>
            </w:r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демонтажу самовільно встановлених/розміщених елементів благоустрою, ТГ, ТС на території </w:t>
            </w:r>
            <w:proofErr w:type="spellStart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територіальної громади </w:t>
            </w:r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(далі – Комісія) розглядає листи, звернення та повідомлення щодо демонтажу самовільно </w:t>
            </w:r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встановлених/розміщених об’єктів на території </w:t>
            </w:r>
            <w:proofErr w:type="spellStart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МТГ.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0C26723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7A7C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DFE8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A098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D4D7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0BFB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67C9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другий п.2.2. по тексту прибрати «з питань державного архітектурно-будівельного контролю».</w:t>
            </w:r>
          </w:p>
          <w:p w14:paraId="6F3D6E6C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четвертий п.2.2. останнє речення викласти в такій редакції «</w:t>
            </w:r>
            <w:r w:rsidRPr="002F231B">
              <w:rPr>
                <w:rFonts w:ascii="Times New Roman" w:hAnsi="Times New Roman" w:cs="Times New Roman"/>
                <w:sz w:val="24"/>
                <w:szCs w:val="24"/>
              </w:rPr>
              <w:t>У разі рівного розподілу голосів, голос голови Комісії є вирішальним, у разі його відсутності – заступника голови Комісії.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6" w:type="dxa"/>
          </w:tcPr>
          <w:p w14:paraId="22C20E5C" w14:textId="77777777" w:rsidR="00485D49" w:rsidRPr="00DE2F9F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 «</w:t>
            </w:r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Комісія з питань </w:t>
            </w:r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демонтажу самовільно встановлених/розміщених елементів благоустрою, ТГ, ТС на території </w:t>
            </w:r>
            <w:proofErr w:type="spellStart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територіальної громади </w:t>
            </w:r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(далі – Комісія) за поданням уповноваженого органу відділу Державного архітектурно-будівельного контролю виконавчого комітету </w:t>
            </w:r>
            <w:proofErr w:type="spellStart"/>
            <w:r w:rsidRPr="00261225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(далі – уповноважений орган) або членів Комісії розглядає звернення фізичних, юридичних осіб, органів місцевого самоврядування </w:t>
            </w:r>
            <w:proofErr w:type="spellStart"/>
            <w:r w:rsidRPr="00261225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sz w:val="24"/>
                <w:szCs w:val="24"/>
              </w:rPr>
              <w:t xml:space="preserve"> МТГ, органів державної влади, підприємств, установ, організацій щодо демонтажу самовільно </w:t>
            </w:r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встановлених/розміщених об’єктів на території </w:t>
            </w:r>
            <w:proofErr w:type="spellStart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>Вараської</w:t>
            </w:r>
            <w:proofErr w:type="spellEnd"/>
            <w:r w:rsidRPr="00261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МТГ.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9ADB345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1B5B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623A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21B1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четвертий п.2.2. «</w:t>
            </w:r>
            <w:r w:rsidRPr="00DE2F9F">
              <w:rPr>
                <w:rFonts w:ascii="Times New Roman" w:hAnsi="Times New Roman" w:cs="Times New Roman"/>
                <w:sz w:val="24"/>
                <w:szCs w:val="24"/>
              </w:rPr>
              <w:t>У разі рівного розподілу голосів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2F9F">
              <w:rPr>
                <w:rFonts w:ascii="Times New Roman" w:hAnsi="Times New Roman" w:cs="Times New Roman"/>
                <w:sz w:val="24"/>
                <w:szCs w:val="24"/>
              </w:rPr>
              <w:t xml:space="preserve"> голос голови Комісії є вирішальним.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D49" w:rsidRPr="005215D5" w14:paraId="4C17D192" w14:textId="77777777" w:rsidTr="00F83618">
        <w:tc>
          <w:tcPr>
            <w:tcW w:w="5099" w:type="dxa"/>
          </w:tcPr>
          <w:p w14:paraId="35D2C385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другий п.2.4. «уповноважений орган» замінити на «секретар Комісії»</w:t>
            </w:r>
          </w:p>
          <w:p w14:paraId="71A38394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C2CC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D3AA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0C81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99258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1FE0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3890C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85CC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C74B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43619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6394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0067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4EE0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6F7D0F2" w14:textId="01B002E7" w:rsidR="00485D49" w:rsidRDefault="00B6129E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5D49">
              <w:rPr>
                <w:rFonts w:ascii="Times New Roman" w:hAnsi="Times New Roman" w:cs="Times New Roman"/>
                <w:sz w:val="24"/>
                <w:szCs w:val="24"/>
              </w:rPr>
              <w:t>бзац другий п.2.4. «</w:t>
            </w:r>
            <w:r w:rsidR="00485D49" w:rsidRPr="005B3AFA">
              <w:rPr>
                <w:rFonts w:ascii="Times New Roman" w:hAnsi="Times New Roman" w:cs="Times New Roman"/>
                <w:sz w:val="24"/>
                <w:szCs w:val="24"/>
              </w:rPr>
              <w:t xml:space="preserve">Після прийняття вказаного рішення уповноваженим органом готуються попередження з посиланням на відповідне рішення виконавчого комітету </w:t>
            </w:r>
            <w:proofErr w:type="spellStart"/>
            <w:r w:rsidR="00485D49" w:rsidRPr="005B3AF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="00485D49" w:rsidRPr="005B3AF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та надсилаються власнику об’єкта (користувачу, іншій особі, що здійснює діяльність на такому об’єкті) та/або наклеюються на </w:t>
            </w:r>
            <w:r w:rsidR="00485D49" w:rsidRPr="005B3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об’єкті </w:t>
            </w:r>
            <w:r w:rsidR="00485D49" w:rsidRPr="005B3AFA">
              <w:rPr>
                <w:rFonts w:ascii="Times New Roman" w:hAnsi="Times New Roman" w:cs="Times New Roman"/>
                <w:sz w:val="24"/>
                <w:szCs w:val="24"/>
              </w:rPr>
              <w:t>з проведенням фотофіксації. У попередженні визначається строк (не менше ніж три але не більше тридцяти календарних днів) для усунення порушень вимог чинних нормативно-правових актів та приведення земельної ділянки (місця розташування) у належний стан власними силами.</w:t>
            </w:r>
            <w:r w:rsidR="00485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D49" w:rsidRPr="005215D5" w14:paraId="3CF3294B" w14:textId="77777777" w:rsidTr="00F83618">
        <w:tc>
          <w:tcPr>
            <w:tcW w:w="5099" w:type="dxa"/>
          </w:tcPr>
          <w:p w14:paraId="48CF98F8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перший п.2.5. викласти в такій редакції </w:t>
            </w:r>
            <w:r w:rsidRPr="000072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AFA">
              <w:rPr>
                <w:rFonts w:ascii="Times New Roman" w:hAnsi="Times New Roman" w:cs="Times New Roman"/>
                <w:sz w:val="24"/>
                <w:szCs w:val="24"/>
              </w:rPr>
              <w:t>У разі невиконання власником/користувачем об’єкта вимог щодо усунення порушень чинних нормативно-правових актів та не приведення земельної ділянки (місця розташування) у належний стан протягом строку, зазначеного у попередженні, демонтаж об’єкта</w:t>
            </w:r>
            <w:r w:rsidRPr="005B3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3AFA">
              <w:rPr>
                <w:rFonts w:ascii="Times New Roman" w:hAnsi="Times New Roman" w:cs="Times New Roman"/>
                <w:sz w:val="24"/>
                <w:szCs w:val="24"/>
              </w:rPr>
              <w:t xml:space="preserve">виконується комунальним підприємством, визначеним виконавчим комітетом </w:t>
            </w:r>
            <w:proofErr w:type="spellStart"/>
            <w:r w:rsidRPr="005B3AF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5B3AF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(далі – комунальне підприємство).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6" w:type="dxa"/>
          </w:tcPr>
          <w:p w14:paraId="5F2C2E25" w14:textId="77777777" w:rsidR="00485D49" w:rsidRPr="005B3AFA" w:rsidRDefault="00485D49" w:rsidP="00F83618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абзац перший п.2.5. </w:t>
            </w:r>
            <w:r w:rsidRPr="00007245">
              <w:rPr>
                <w:sz w:val="24"/>
                <w:szCs w:val="24"/>
              </w:rPr>
              <w:t>«</w:t>
            </w:r>
            <w:r w:rsidRPr="005B3AFA">
              <w:rPr>
                <w:sz w:val="24"/>
                <w:szCs w:val="24"/>
              </w:rPr>
              <w:t>У разі невиконання власником/користувачем об’єкта вимог щодо усунення порушень чинних нормативно-правових актів та не приведення земельної ділянки (місця розташування) у попередній стан протягом строку, зазначеного у попередженні, демонтаж об’єкта</w:t>
            </w:r>
            <w:r w:rsidRPr="005B3AFA">
              <w:rPr>
                <w:bCs/>
                <w:sz w:val="24"/>
                <w:szCs w:val="24"/>
              </w:rPr>
              <w:t xml:space="preserve"> </w:t>
            </w:r>
            <w:r w:rsidRPr="005B3AFA">
              <w:rPr>
                <w:sz w:val="24"/>
                <w:szCs w:val="24"/>
              </w:rPr>
              <w:t>виконується комунальним підприємством у межах повноважень.»</w:t>
            </w:r>
          </w:p>
        </w:tc>
      </w:tr>
      <w:tr w:rsidR="00485D49" w:rsidRPr="005215D5" w14:paraId="18A5E0E2" w14:textId="77777777" w:rsidTr="00F83618">
        <w:tc>
          <w:tcPr>
            <w:tcW w:w="5099" w:type="dxa"/>
          </w:tcPr>
          <w:p w14:paraId="5783F2A5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пп.2.6.1 п. 2.6. по тексту прибрати «визначений»;</w:t>
            </w:r>
          </w:p>
          <w:p w14:paraId="7C0079F5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99ED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пп.2.6.2 п. 2.6. по тексту замінити «(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згідно з актом, що додається до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14:paraId="5744DE8E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D60A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1F90E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4322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86044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06A3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третя пп.2.6.2 п. 2.6. «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найменування комунального підприємства, а також інших суб’єктів господарювання, залучених до виконання таких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9597AB" w14:textId="77777777" w:rsidR="00485D49" w:rsidRPr="002225EB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восьма пп.2.6.2 п. 2.6. </w:t>
            </w:r>
            <w:r w:rsidRPr="002225EB">
              <w:rPr>
                <w:rFonts w:ascii="Times New Roman" w:hAnsi="Times New Roman" w:cs="Times New Roman"/>
                <w:sz w:val="24"/>
                <w:szCs w:val="24"/>
              </w:rPr>
              <w:t xml:space="preserve">опису майна, що знаходиться в </w:t>
            </w:r>
            <w:r w:rsidRPr="007B1607">
              <w:rPr>
                <w:rFonts w:ascii="Times New Roman" w:hAnsi="Times New Roman" w:cs="Times New Roman"/>
                <w:sz w:val="24"/>
                <w:szCs w:val="24"/>
              </w:rPr>
              <w:t xml:space="preserve">об’єкті </w:t>
            </w:r>
            <w:r w:rsidRPr="002225EB">
              <w:rPr>
                <w:rFonts w:ascii="Times New Roman" w:hAnsi="Times New Roman" w:cs="Times New Roman"/>
                <w:sz w:val="24"/>
                <w:szCs w:val="24"/>
              </w:rPr>
              <w:t>у разі можливості.</w:t>
            </w:r>
          </w:p>
          <w:p w14:paraId="70E87015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2020C43A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пп.2.6.1 п. 2.6. «</w:t>
            </w:r>
            <w:r w:rsidRPr="00CA4A2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б’єкт</w:t>
            </w:r>
            <w:r w:rsidRPr="00CA4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 xml:space="preserve">опечатується (у разі можливості), демонтується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визначений 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майданчик тимчасового зберігання.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149C72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пп.2.6.2 п. 2.6. «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Під час демонтажу об’єкта присутніми членами Комісії складається акт демонтажу (згідно з актом, що додається до Порядку), який підписується всіма членами Комісії, не пізніше двох робочих днів після проведення демонтажу об’єкта та повинен містити наступні відомості: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C27DCE" w14:textId="77777777" w:rsidR="00485D49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третя пп.2.6.2 п. 2.6. «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суб’єктів господарювання, що виконують демонтаж об’єкта</w:t>
            </w:r>
            <w:r w:rsidRPr="00CA4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A2B">
              <w:rPr>
                <w:rFonts w:ascii="Times New Roman" w:hAnsi="Times New Roman" w:cs="Times New Roman"/>
                <w:sz w:val="24"/>
                <w:szCs w:val="24"/>
              </w:rPr>
              <w:t>та відключення його від інженерних 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61311C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 восьма пп.2.6.2 п. 2.6 «</w:t>
            </w:r>
            <w:r w:rsidRPr="002225EB">
              <w:rPr>
                <w:rFonts w:ascii="Times New Roman" w:hAnsi="Times New Roman" w:cs="Times New Roman"/>
                <w:sz w:val="24"/>
                <w:szCs w:val="24"/>
              </w:rPr>
              <w:t>опису майна, що знаходиться в елементі благоустрою, тимчасовому (металевому) гаражі, тимчасовій споруді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D49" w:rsidRPr="005215D5" w14:paraId="3EBAB5F3" w14:textId="77777777" w:rsidTr="00F83618">
        <w:tc>
          <w:tcPr>
            <w:tcW w:w="5099" w:type="dxa"/>
          </w:tcPr>
          <w:p w14:paraId="2EB0EC2F" w14:textId="48719C33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2.6.3. п. 2.6. викласти в такій редакції: «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Комісії у строк 10 робочих днів з дня демонтажу розміщує на офіційному  веб-сайті </w:t>
            </w:r>
            <w:proofErr w:type="spellStart"/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485D4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повідомлення про демонтаж об’єктів</w:t>
            </w:r>
            <w:r w:rsidRPr="00485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та подальші заходи з демонтованими об’єктами, що будуть вчинятися</w:t>
            </w:r>
            <w:r w:rsidRPr="00485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положень даного Порядку.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6" w:type="dxa"/>
          </w:tcPr>
          <w:p w14:paraId="546195BF" w14:textId="77777777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2.6.3. п. 2.6. «Уповноважений орган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 xml:space="preserve"> у строк 10 робочих днів з дня демонтажу розміщує в друкованих засобах масової інформації або на офіційному  веб-сайті </w:t>
            </w:r>
            <w:proofErr w:type="spellStart"/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485D4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повідомлення про демонтаж об’єктів</w:t>
            </w:r>
            <w:r w:rsidRPr="00485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та подальші заходи з демонтованими об’єктами, що будуть вчинятися</w:t>
            </w:r>
            <w:r w:rsidRPr="00485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5D49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положень даного Порядку.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D49" w:rsidRPr="005215D5" w14:paraId="726979C1" w14:textId="77777777" w:rsidTr="00F83618">
        <w:tc>
          <w:tcPr>
            <w:tcW w:w="5099" w:type="dxa"/>
          </w:tcPr>
          <w:p w14:paraId="1BE304E5" w14:textId="31927100" w:rsidR="00485D49" w:rsidRPr="005215D5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2.8. викласти в такій редакції: «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Витрати на відключення від інженерних мереж (у разі підключення), демонтаж об’єктів, прибирання території (місця розташування) від сміття, що залишилося після демонтажу, зберігання демонтованих об’єктів та майна, що в них знаходиться (за наявності),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майданчику </w:t>
            </w:r>
            <w:r w:rsidR="00B52C4E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тимчасового зберігання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покладаються на комунальні підприємства або суб’єктів господарювання, з якими комунальне підприємство уклало договори про надання відповідних послуг або виконання робіт, які в подальшому відшкодовуються</w:t>
            </w:r>
            <w:r w:rsidR="00B5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власниками/користувачами об’єктів (у разі повернення їм демонтованих об’єктів) або за рахунок коштів міського бюджету.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6" w:type="dxa"/>
          </w:tcPr>
          <w:p w14:paraId="7059AE96" w14:textId="12BE9EFD" w:rsidR="0016563B" w:rsidRPr="00A5032B" w:rsidRDefault="0016563B" w:rsidP="00F8361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2.8. «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Витрати на відключення від інженерних мереж (у разі підключення), демонтаж об’єктів, прибирання території (місця розташування) від сміття, що залишилося після демонтажу, зберігання демонтованих об’єктів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визначеному майданчику покладаються на комунальні підприємства або суб’єктів господарювання, з якими уповноважений орган уклав договори на надання послуг або виконання робіт, які в подальшому відшкодовуються за рахунок коштів міського бюджету.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3F81F5" w14:textId="3B8BB318" w:rsidR="00485D49" w:rsidRPr="005215D5" w:rsidRDefault="00485D49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D49" w:rsidRPr="005215D5" w14:paraId="020AA4B7" w14:textId="77777777" w:rsidTr="00F83618">
        <w:tc>
          <w:tcPr>
            <w:tcW w:w="5099" w:type="dxa"/>
          </w:tcPr>
          <w:p w14:paraId="2FAA89A6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2.9. викласти в такій редакції: «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Демонтовані 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об’єкти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повертаються власнику/користувачу після подання ним на розгляд Комісії відповідної заяви, в якій зазначається згода на відшкодування комунальному підприємству, що здійснювало демонтаж, усіх понесених витрат за проведений демонтаж та зберігання об’єкта та долучаються копії таких документів:</w:t>
            </w:r>
          </w:p>
          <w:p w14:paraId="3C6F6D50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документ, що посвідчує особу;</w:t>
            </w:r>
          </w:p>
          <w:p w14:paraId="19C15EE5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- акт, складений при демонтажі самовільно 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встановлених/розміщених елементів благоустрою, тимчасових (металевих) гаражів, тимчасових споруд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 (у разі наявності у власника такого акту);</w:t>
            </w:r>
          </w:p>
          <w:p w14:paraId="2A623FF3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документи, які засвідчують право власності або користування на об’єкт, чи документи, на підставі яких він був встановлений/розміщений (навіть якщо строк їх дії минув), або правовстановлюючі документи на матеріали, з яких виготовлено об’єкт, а також документи, які підтверджують право на майно, що знаходиться в об</w:t>
            </w:r>
            <w:r w:rsidRPr="00165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єкті</w:t>
            </w:r>
            <w:proofErr w:type="spellEnd"/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3C0F11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Термін розгляду заяви до 7 робочих днів. </w:t>
            </w:r>
          </w:p>
          <w:p w14:paraId="191AC516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Видача об’єкта та майна, що знаходилось всередині (за наявності) здійснюється на підставі рішення Комісії після надання власником/користувачем комунальному підприємству, що здійснювало демонтаж копії таких документів:</w:t>
            </w:r>
          </w:p>
          <w:p w14:paraId="3307A287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документ, що посвідчує особу;</w:t>
            </w:r>
          </w:p>
          <w:p w14:paraId="46F2DE19" w14:textId="254F77D9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документи, що підтверджують відшкодування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понесених витрат за зберігання об’єкта – в розмірі одного неоподаткованого мінімуму доходів громадян за добу зберігання (відповідно до кількості днів зберігання на час підписання акт</w:t>
            </w:r>
            <w:r w:rsidR="00F836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 приймання-передачі об’єкта та майна, що в ньому знаходилось (за наявності такого майна);</w:t>
            </w:r>
          </w:p>
          <w:p w14:paraId="6E3F42BD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документи, що підтверджують відшкодування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понесених витрат (відповідно до калькуляції, наданої комунальним підприємством, що здійснювало демонтаж) в подвійному розмірі за:</w:t>
            </w:r>
          </w:p>
          <w:p w14:paraId="0BF04ED0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1) демонтаж, завантаження та доставку до місця зберігання об</w:t>
            </w:r>
            <w:r w:rsidRPr="00165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єкта</w:t>
            </w:r>
            <w:proofErr w:type="spellEnd"/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 та майна, що в ньому знаходилось (за наявності);</w:t>
            </w:r>
          </w:p>
          <w:p w14:paraId="1D0C48AC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2) відключення об’єкта від інженерних мереж (якщо такі роботи проводилися);</w:t>
            </w:r>
          </w:p>
          <w:p w14:paraId="5370D4BA" w14:textId="7E75D7AC" w:rsidR="00485D49" w:rsidRPr="005215D5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3) прибирання території (місця розташування) від сміття, що залишилося після демонтажу.</w:t>
            </w:r>
          </w:p>
        </w:tc>
        <w:tc>
          <w:tcPr>
            <w:tcW w:w="4966" w:type="dxa"/>
          </w:tcPr>
          <w:p w14:paraId="38A09EF5" w14:textId="74B59D1E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2.9. «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Демонтовані 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об’єкти </w:t>
            </w: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повертаються власнику/користувачу після надання уповноваженому органу відповідної заяви до якої долучаються:</w:t>
            </w:r>
          </w:p>
          <w:p w14:paraId="04FEF905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документ, що посвідчує особу;</w:t>
            </w:r>
          </w:p>
          <w:p w14:paraId="44A3EA64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документи, які засвідчують право власності або користування на об’єкт, чи документів, на підставі яких він був встановлений/розміщений (навіть якщо строк їх дії минув) або правовстановлюючі документи на матеріали, з яких виготовлено об’єкт</w:t>
            </w:r>
            <w:r w:rsidRPr="0016563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3D34C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документи, що підтверджують відшкодування понесених витрат                      за зберігання - в розмірі одного неоподаткованого мінімуму доходів громадян за добу зберігання (відповідно до кількості днів зберігання), наданих суб'єктом господарювання, який зберігав демонтований об’єкт;</w:t>
            </w:r>
          </w:p>
          <w:p w14:paraId="13ADE3B4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- документи, що підтверджують відшкодування понесених витрат в подвійному розмірі за:</w:t>
            </w:r>
          </w:p>
          <w:p w14:paraId="110522BF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1) демонтаж, завантаження та доставку до місця зберігання -                           у відповідності до калькуляції, наданої суб’єктом господарювання, який безпосередньо займався демонтажем ТГ/ТС;</w:t>
            </w:r>
          </w:p>
          <w:p w14:paraId="0D12AF43" w14:textId="77777777" w:rsidR="0016563B" w:rsidRPr="0016563B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2) відключення від інженерних мереж - у відповідності до калькуляцій, наданих суб'єктами господарювання, які безпосередньо займаються відключенням;</w:t>
            </w:r>
          </w:p>
          <w:p w14:paraId="2A9DC7E7" w14:textId="359F7FDD" w:rsidR="00485D49" w:rsidRPr="005215D5" w:rsidRDefault="0016563B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3B">
              <w:rPr>
                <w:rFonts w:ascii="Times New Roman" w:hAnsi="Times New Roman" w:cs="Times New Roman"/>
                <w:sz w:val="24"/>
                <w:szCs w:val="24"/>
              </w:rPr>
              <w:t>3) прибирання території (місця розташування) від сміття, що залишилося після демонтажу, у відповідності до калькуляції, наданої суб'єктом господарювання, який виконував роботи з прибирання.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D49" w:rsidRPr="005215D5" w14:paraId="3BE70F29" w14:textId="77777777" w:rsidTr="00F83618">
        <w:tc>
          <w:tcPr>
            <w:tcW w:w="5099" w:type="dxa"/>
          </w:tcPr>
          <w:p w14:paraId="2EBEC9F9" w14:textId="664F1A66" w:rsidR="0016563B" w:rsidRPr="0016563B" w:rsidRDefault="00F021E5" w:rsidP="00F83618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 2. </w:t>
            </w:r>
            <w:r w:rsidR="00852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ісля п. 2.9. доповн</w:t>
            </w:r>
            <w:r w:rsidR="0016563B">
              <w:rPr>
                <w:rFonts w:ascii="Times New Roman" w:hAnsi="Times New Roman" w:cs="Times New Roman"/>
                <w:sz w:val="24"/>
                <w:szCs w:val="24"/>
              </w:rPr>
              <w:t>ено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6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такого змісту: </w:t>
            </w:r>
            <w:r w:rsidR="001656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563B" w:rsidRPr="0016563B">
              <w:rPr>
                <w:rFonts w:ascii="Times New Roman" w:hAnsi="Times New Roman" w:cs="Times New Roman"/>
                <w:sz w:val="24"/>
                <w:szCs w:val="24"/>
              </w:rPr>
              <w:t xml:space="preserve">За фактом видачі об’єкта та майна, що знаходилось всередині (за наявності такого) складається Акт приймання-передачі </w:t>
            </w:r>
            <w:r w:rsidR="0016563B" w:rsidRPr="0016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демонтованого об’єкта у трьох примірниках, один з яких залишається в комунальному підприємстві, що здійснювало демонтаж, другий – в секретаря Комісії, третій видається</w:t>
            </w:r>
            <w:r w:rsidR="00B5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63B" w:rsidRPr="0016563B">
              <w:rPr>
                <w:rFonts w:ascii="Times New Roman" w:hAnsi="Times New Roman" w:cs="Times New Roman"/>
                <w:sz w:val="24"/>
                <w:szCs w:val="24"/>
              </w:rPr>
              <w:t>власнику/користувачу об’єкта.</w:t>
            </w:r>
            <w:r w:rsidR="00165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5DB201" w14:textId="58283060" w:rsidR="00485D49" w:rsidRPr="005215D5" w:rsidRDefault="00B52C4E" w:rsidP="00F83618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1E5">
              <w:rPr>
                <w:rFonts w:ascii="Times New Roman" w:hAnsi="Times New Roman" w:cs="Times New Roman"/>
                <w:sz w:val="24"/>
                <w:szCs w:val="24"/>
              </w:rPr>
              <w:t xml:space="preserve"> зв’язку з цим пункт 2.10. вважати 2.11.</w:t>
            </w:r>
          </w:p>
        </w:tc>
        <w:tc>
          <w:tcPr>
            <w:tcW w:w="4966" w:type="dxa"/>
          </w:tcPr>
          <w:p w14:paraId="3E82D30A" w14:textId="42B6421C" w:rsidR="00485D49" w:rsidRPr="005215D5" w:rsidRDefault="00B6129E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021E5">
              <w:rPr>
                <w:rFonts w:ascii="Times New Roman" w:hAnsi="Times New Roman" w:cs="Times New Roman"/>
                <w:sz w:val="24"/>
                <w:szCs w:val="24"/>
              </w:rPr>
              <w:t>ідсутній</w:t>
            </w:r>
          </w:p>
        </w:tc>
      </w:tr>
      <w:tr w:rsidR="00C16193" w:rsidRPr="005215D5" w14:paraId="10372DB5" w14:textId="77777777" w:rsidTr="00F83618">
        <w:tc>
          <w:tcPr>
            <w:tcW w:w="10065" w:type="dxa"/>
            <w:gridSpan w:val="2"/>
          </w:tcPr>
          <w:p w14:paraId="0EBD5373" w14:textId="4321ED5B" w:rsidR="00C16193" w:rsidRPr="00C16193" w:rsidRDefault="00C16193" w:rsidP="00F83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ложення про комісію з</w:t>
            </w:r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територіальної громади (далі - 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ложення</w:t>
            </w:r>
            <w:r w:rsidRPr="00C16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51784" w:rsidRPr="005215D5" w14:paraId="1C848257" w14:textId="77777777" w:rsidTr="00F83618">
        <w:tc>
          <w:tcPr>
            <w:tcW w:w="10065" w:type="dxa"/>
            <w:gridSpan w:val="2"/>
          </w:tcPr>
          <w:p w14:paraId="70197AAF" w14:textId="763DFF61" w:rsidR="00A51784" w:rsidRPr="005215D5" w:rsidRDefault="00A51784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 Положення словосполучення «комісія з демонтажу» замінити на «Комісія»</w:t>
            </w:r>
          </w:p>
        </w:tc>
      </w:tr>
      <w:tr w:rsidR="00485D49" w:rsidRPr="005215D5" w14:paraId="49B35ED4" w14:textId="77777777" w:rsidTr="00F83618">
        <w:tc>
          <w:tcPr>
            <w:tcW w:w="5099" w:type="dxa"/>
          </w:tcPr>
          <w:p w14:paraId="2288F356" w14:textId="73D87B0C" w:rsidR="008521CA" w:rsidRPr="005215D5" w:rsidRDefault="00A51784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2. після </w:t>
            </w:r>
            <w:proofErr w:type="spellStart"/>
            <w:r w:rsidR="00852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3.4. доповнено </w:t>
            </w:r>
            <w:r w:rsidR="008521CA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пунктом такого змісту: «</w:t>
            </w:r>
            <w:r w:rsidRPr="00A51784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протокольних рішень про повернення демонтованих об’єктів власникам/користувачам (відповідно до п.2.9.-2.10. Порядку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 w:rsidRPr="00A51784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A517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2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1CA"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цим </w:t>
            </w:r>
            <w:proofErr w:type="spellStart"/>
            <w:r w:rsidR="00852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8521CA">
              <w:rPr>
                <w:rFonts w:ascii="Times New Roman" w:hAnsi="Times New Roman" w:cs="Times New Roman"/>
                <w:sz w:val="24"/>
                <w:szCs w:val="24"/>
              </w:rPr>
              <w:t xml:space="preserve">. 3.5. вважати </w:t>
            </w:r>
            <w:proofErr w:type="spellStart"/>
            <w:r w:rsidR="00852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8521CA">
              <w:rPr>
                <w:rFonts w:ascii="Times New Roman" w:hAnsi="Times New Roman" w:cs="Times New Roman"/>
                <w:sz w:val="24"/>
                <w:szCs w:val="24"/>
              </w:rPr>
              <w:t>. 3.6.</w:t>
            </w:r>
          </w:p>
        </w:tc>
        <w:tc>
          <w:tcPr>
            <w:tcW w:w="4966" w:type="dxa"/>
          </w:tcPr>
          <w:p w14:paraId="7AEBF8C4" w14:textId="5A8AC527" w:rsidR="00485D49" w:rsidRPr="005215D5" w:rsidRDefault="008521CA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</w:tr>
      <w:tr w:rsidR="00C16193" w:rsidRPr="005215D5" w14:paraId="2C9E7392" w14:textId="77777777" w:rsidTr="00F83618">
        <w:tc>
          <w:tcPr>
            <w:tcW w:w="5099" w:type="dxa"/>
          </w:tcPr>
          <w:p w14:paraId="5391BD48" w14:textId="02340C1D" w:rsidR="00C16193" w:rsidRPr="005215D5" w:rsidRDefault="008521CA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5.5. п. 5. викласти в такій редакції «</w:t>
            </w:r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Комісії здійснює підготовку до засідань Комісії необхідних матеріалів, їх зберігання, запрошує членів комісії та власників/користувачів розміщених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на засідання, оформлює результати роботи Комісії (складає протоколи, витяги з протоколів, листи тощо), забезпечує ведення листування з питань роботи Комісії, забезпечує оприлюднення протоколів засідання Комісії на офіційному веб-сайті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готує проект рішення виконавчого комітету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про </w:t>
            </w:r>
            <w:r w:rsidRPr="00852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демонтаж самовільно встановлених/розміщених об’єктів, </w:t>
            </w:r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готує попередження з посиланням на відповідне рішення виконавчого комітету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та надсилає власнику об’єкта (користувачу, іншій особі, що здійснює діяльність на такому об’єкті) та/або наклеює на </w:t>
            </w:r>
            <w:r w:rsidRPr="00852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об’єкті </w:t>
            </w:r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з проведенням фотофіксації.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6" w:type="dxa"/>
          </w:tcPr>
          <w:p w14:paraId="19174428" w14:textId="635D33B9" w:rsidR="00C16193" w:rsidRPr="005215D5" w:rsidRDefault="008521CA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5.5. п. 5 «</w:t>
            </w:r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комісії з демонтажу здійснює підготовку до засідань комісії необхідних матеріалів, їх зберігання, запрошує членів комісії та власників/користувачів розміщених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на засідання, оформлює результати роботи комісії (складає протоколи, витяги з протоколів, листи тощо), забезпечує ведення листування з питань роботи комісії, забезпечує оприлюднення протоколів засідання комісії на офіційному веб-сайті </w:t>
            </w:r>
            <w:proofErr w:type="spellStart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8521C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4D1D" w:rsidRPr="005215D5" w14:paraId="75917E56" w14:textId="77777777" w:rsidTr="00F83618">
        <w:tc>
          <w:tcPr>
            <w:tcW w:w="10065" w:type="dxa"/>
            <w:gridSpan w:val="2"/>
          </w:tcPr>
          <w:p w14:paraId="6CC8FCA7" w14:textId="3B40A8F1" w:rsidR="00DC4D1D" w:rsidRPr="00DC4D1D" w:rsidRDefault="00DC4D1D" w:rsidP="00F83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Склад </w:t>
            </w:r>
            <w:r w:rsidRPr="00DC4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комісії з демонтажу самовільно встановлених/розміщених елементів благоустрою, тимчасових(металевих) гаражів, тимчасових споруд на території </w:t>
            </w:r>
            <w:proofErr w:type="spellStart"/>
            <w:r w:rsidRPr="00DC4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DC4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територіальної громади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(далі - Комісія)</w:t>
            </w:r>
          </w:p>
        </w:tc>
      </w:tr>
      <w:tr w:rsidR="00C16193" w:rsidRPr="005215D5" w14:paraId="1C083CAA" w14:textId="77777777" w:rsidTr="00F83618">
        <w:tc>
          <w:tcPr>
            <w:tcW w:w="5099" w:type="dxa"/>
          </w:tcPr>
          <w:p w14:paraId="452BC429" w14:textId="4EC1AD4E" w:rsidR="006F4720" w:rsidRPr="005215D5" w:rsidRDefault="006F4720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Петрівна - </w:t>
            </w:r>
            <w:r w:rsidRPr="006F4720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 архітектури та містобудування, головного архітектора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голови комісії</w:t>
            </w:r>
          </w:p>
        </w:tc>
        <w:tc>
          <w:tcPr>
            <w:tcW w:w="4966" w:type="dxa"/>
          </w:tcPr>
          <w:p w14:paraId="3B1126BF" w14:textId="06D04613" w:rsidR="00C16193" w:rsidRPr="005215D5" w:rsidRDefault="006F4720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Петрівна - </w:t>
            </w:r>
            <w:r w:rsidRPr="006F4720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 архітектури та містобудування, головного архітектора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 комісії</w:t>
            </w:r>
          </w:p>
        </w:tc>
      </w:tr>
      <w:tr w:rsidR="00C16193" w:rsidRPr="005215D5" w14:paraId="75C1C324" w14:textId="77777777" w:rsidTr="00F83618">
        <w:tc>
          <w:tcPr>
            <w:tcW w:w="5099" w:type="dxa"/>
          </w:tcPr>
          <w:p w14:paraId="030BFFFB" w14:textId="396631D9" w:rsidR="00C16193" w:rsidRPr="005215D5" w:rsidRDefault="006F4720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Пікусь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Василівна </w:t>
            </w:r>
            <w:r w:rsidRPr="006F4720">
              <w:rPr>
                <w:rFonts w:ascii="Times New Roman" w:hAnsi="Times New Roman" w:cs="Times New Roman"/>
                <w:sz w:val="24"/>
                <w:szCs w:val="24"/>
              </w:rPr>
              <w:t>- головний спеціаліст відділу будівництва департаменту житлово-комунального господарства, майна та будівництва, секретар комісії</w:t>
            </w:r>
          </w:p>
        </w:tc>
        <w:tc>
          <w:tcPr>
            <w:tcW w:w="4966" w:type="dxa"/>
          </w:tcPr>
          <w:p w14:paraId="7E67F8D3" w14:textId="5C3C4EAF" w:rsidR="00C16193" w:rsidRPr="005215D5" w:rsidRDefault="00B6129E" w:rsidP="00F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Пікусь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Василівна – виконуюча обов’язки начальника відділу Державного архітектурно-будівельного контролю, заступник голови комісії</w:t>
            </w:r>
          </w:p>
        </w:tc>
      </w:tr>
    </w:tbl>
    <w:p w14:paraId="40E180F0" w14:textId="77777777" w:rsidR="00485D49" w:rsidRPr="005215D5" w:rsidRDefault="00485D49" w:rsidP="00F836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5D49" w:rsidRPr="005215D5" w:rsidSect="00B6129E">
      <w:headerReference w:type="default" r:id="rId6"/>
      <w:headerReference w:type="first" r:id="rId7"/>
      <w:pgSz w:w="11906" w:h="16838"/>
      <w:pgMar w:top="709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17E4B" w14:textId="77777777" w:rsidR="00B6129E" w:rsidRDefault="00B6129E" w:rsidP="00B6129E">
      <w:pPr>
        <w:spacing w:after="0" w:line="240" w:lineRule="auto"/>
      </w:pPr>
      <w:r>
        <w:separator/>
      </w:r>
    </w:p>
  </w:endnote>
  <w:endnote w:type="continuationSeparator" w:id="0">
    <w:p w14:paraId="076BBB4D" w14:textId="77777777" w:rsidR="00B6129E" w:rsidRDefault="00B6129E" w:rsidP="00B6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FE9C9" w14:textId="77777777" w:rsidR="00B6129E" w:rsidRDefault="00B6129E" w:rsidP="00B6129E">
      <w:pPr>
        <w:spacing w:after="0" w:line="240" w:lineRule="auto"/>
      </w:pPr>
      <w:r>
        <w:separator/>
      </w:r>
    </w:p>
  </w:footnote>
  <w:footnote w:type="continuationSeparator" w:id="0">
    <w:p w14:paraId="6946C77E" w14:textId="77777777" w:rsidR="00B6129E" w:rsidRDefault="00B6129E" w:rsidP="00B6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6958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268559" w14:textId="0A77EF1D" w:rsidR="00B6129E" w:rsidRPr="00B6129E" w:rsidRDefault="00B6129E" w:rsidP="00B612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12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12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12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129E">
          <w:rPr>
            <w:rFonts w:ascii="Times New Roman" w:hAnsi="Times New Roman" w:cs="Times New Roman"/>
            <w:sz w:val="24"/>
            <w:szCs w:val="24"/>
          </w:rPr>
          <w:t>2</w:t>
        </w:r>
        <w:r w:rsidRPr="00B612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797797"/>
      <w:docPartObj>
        <w:docPartGallery w:val="Page Numbers (Top of Page)"/>
        <w:docPartUnique/>
      </w:docPartObj>
    </w:sdtPr>
    <w:sdtEndPr/>
    <w:sdtContent>
      <w:p w14:paraId="0350C099" w14:textId="759D5C07" w:rsidR="00B6129E" w:rsidRDefault="00EA5775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A"/>
    <w:rsid w:val="00007245"/>
    <w:rsid w:val="0016563B"/>
    <w:rsid w:val="002018D1"/>
    <w:rsid w:val="002225EB"/>
    <w:rsid w:val="00261225"/>
    <w:rsid w:val="002F231B"/>
    <w:rsid w:val="00485D49"/>
    <w:rsid w:val="004A075E"/>
    <w:rsid w:val="005215D5"/>
    <w:rsid w:val="005B3AFA"/>
    <w:rsid w:val="0065365A"/>
    <w:rsid w:val="006F4720"/>
    <w:rsid w:val="007B1607"/>
    <w:rsid w:val="008521CA"/>
    <w:rsid w:val="00A51784"/>
    <w:rsid w:val="00B52C4E"/>
    <w:rsid w:val="00B6129E"/>
    <w:rsid w:val="00C16193"/>
    <w:rsid w:val="00CA4A2B"/>
    <w:rsid w:val="00DC4D1D"/>
    <w:rsid w:val="00DE2F9F"/>
    <w:rsid w:val="00EA5775"/>
    <w:rsid w:val="00EF6B35"/>
    <w:rsid w:val="00F021E5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0F2"/>
  <w15:chartTrackingRefBased/>
  <w15:docId w15:val="{1BCC9FBF-8371-4508-B15A-4C60C851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B3AF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12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29E"/>
  </w:style>
  <w:style w:type="paragraph" w:styleId="a7">
    <w:name w:val="footer"/>
    <w:basedOn w:val="a"/>
    <w:link w:val="a8"/>
    <w:uiPriority w:val="99"/>
    <w:unhideWhenUsed/>
    <w:rsid w:val="00B612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8126</Words>
  <Characters>4632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dcterms:created xsi:type="dcterms:W3CDTF">2023-04-27T12:06:00Z</dcterms:created>
  <dcterms:modified xsi:type="dcterms:W3CDTF">2023-04-27T12:06:00Z</dcterms:modified>
</cp:coreProperties>
</file>