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75701AF" w14:textId="00B959FC" w:rsidR="009E0185" w:rsidRDefault="009E0185" w:rsidP="00911206">
      <w:pPr>
        <w:pStyle w:val="Default"/>
        <w:shd w:val="clear" w:color="auto" w:fill="FFFFFF"/>
        <w:ind w:left="4956"/>
        <w:jc w:val="both"/>
        <w:rPr>
          <w:b/>
          <w:bCs/>
          <w:lang w:val="uk-UA"/>
        </w:rPr>
      </w:pPr>
      <w:r w:rsidRPr="000C262D">
        <w:rPr>
          <w:bCs/>
        </w:rPr>
        <w:t xml:space="preserve">       </w:t>
      </w:r>
      <w:r>
        <w:rPr>
          <w:bCs/>
          <w:lang w:val="uk-UA"/>
        </w:rPr>
        <w:t xml:space="preserve">Додаток </w:t>
      </w:r>
    </w:p>
    <w:p w14:paraId="43E27C08" w14:textId="5FEBED9F" w:rsidR="009E0185" w:rsidRDefault="009E0185">
      <w:pPr>
        <w:pStyle w:val="Default"/>
        <w:shd w:val="clear" w:color="auto" w:fill="FFFFFF"/>
        <w:jc w:val="both"/>
        <w:rPr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</w:t>
      </w:r>
      <w:r w:rsidR="00AC40C9">
        <w:rPr>
          <w:b/>
          <w:bCs/>
          <w:lang w:val="uk-UA"/>
        </w:rPr>
        <w:t xml:space="preserve"> </w:t>
      </w:r>
      <w:r w:rsidR="00AC40C9" w:rsidRPr="00AC40C9">
        <w:rPr>
          <w:lang w:val="uk-UA"/>
        </w:rPr>
        <w:t xml:space="preserve">до </w:t>
      </w:r>
      <w:r>
        <w:rPr>
          <w:lang w:val="uk-UA"/>
        </w:rPr>
        <w:t xml:space="preserve">рішення  міської ради </w:t>
      </w:r>
    </w:p>
    <w:p w14:paraId="62BD2149" w14:textId="1872F598" w:rsidR="009E0185" w:rsidRPr="001D54C5" w:rsidRDefault="009E0185" w:rsidP="001D54C5">
      <w:pPr>
        <w:keepNext/>
        <w:rPr>
          <w:lang w:val="uk-UA"/>
        </w:rPr>
      </w:pPr>
      <w:r>
        <w:rPr>
          <w:lang w:val="uk-UA"/>
        </w:rPr>
        <w:t xml:space="preserve">                                                              </w:t>
      </w:r>
      <w:r w:rsidR="00B964A5">
        <w:rPr>
          <w:lang w:val="uk-UA"/>
        </w:rPr>
        <w:t xml:space="preserve">                            18 жовтня </w:t>
      </w:r>
      <w:r w:rsidR="00B964A5">
        <w:rPr>
          <w:bCs/>
          <w:color w:val="000000"/>
          <w:lang w:val="uk-UA"/>
        </w:rPr>
        <w:t>2021 року</w:t>
      </w:r>
      <w:bookmarkStart w:id="0" w:name="_GoBack"/>
      <w:bookmarkEnd w:id="0"/>
      <w:r w:rsidR="00B964A5">
        <w:rPr>
          <w:bCs/>
          <w:color w:val="000000"/>
          <w:lang w:val="uk-UA"/>
        </w:rPr>
        <w:t xml:space="preserve"> №996</w:t>
      </w:r>
    </w:p>
    <w:p w14:paraId="0CB2DA52" w14:textId="77777777" w:rsidR="009E0185" w:rsidRDefault="009E0185">
      <w:pPr>
        <w:pStyle w:val="Default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</w:p>
    <w:p w14:paraId="446E2560" w14:textId="77777777" w:rsidR="009E0185" w:rsidRDefault="009E0185">
      <w:pPr>
        <w:pStyle w:val="Default"/>
        <w:jc w:val="center"/>
        <w:rPr>
          <w:b/>
          <w:bCs/>
          <w:lang w:val="uk-UA"/>
        </w:rPr>
      </w:pPr>
    </w:p>
    <w:p w14:paraId="509CA672" w14:textId="77777777" w:rsidR="009E0185" w:rsidRDefault="009E0185">
      <w:pPr>
        <w:pStyle w:val="Default"/>
        <w:jc w:val="center"/>
        <w:rPr>
          <w:b/>
          <w:lang w:val="uk-UA"/>
        </w:rPr>
      </w:pPr>
      <w:r>
        <w:rPr>
          <w:b/>
          <w:bCs/>
          <w:lang w:val="uk-UA"/>
        </w:rPr>
        <w:t xml:space="preserve">ПОРЯДОК </w:t>
      </w:r>
    </w:p>
    <w:p w14:paraId="24AA43B3" w14:textId="77777777" w:rsidR="009E0185" w:rsidRDefault="009E0185">
      <w:pPr>
        <w:pStyle w:val="Default"/>
        <w:jc w:val="center"/>
        <w:rPr>
          <w:b/>
          <w:bCs/>
          <w:lang w:val="uk-UA"/>
        </w:rPr>
      </w:pPr>
      <w:r>
        <w:rPr>
          <w:b/>
          <w:lang w:val="uk-UA"/>
        </w:rPr>
        <w:t>проведення відшкодування вартості встановлення вузлів комерційного обліку теплової енергії, за рахунок коштів бюджету міської територіальної громади в 2021 році</w:t>
      </w:r>
    </w:p>
    <w:p w14:paraId="32F3ED2A" w14:textId="77777777" w:rsidR="009E0185" w:rsidRDefault="009E0185">
      <w:pPr>
        <w:pStyle w:val="Default"/>
        <w:jc w:val="center"/>
        <w:rPr>
          <w:b/>
          <w:bCs/>
          <w:lang w:val="uk-UA"/>
        </w:rPr>
      </w:pPr>
    </w:p>
    <w:p w14:paraId="52DE3481" w14:textId="77777777" w:rsidR="009E0185" w:rsidRDefault="009E0185" w:rsidP="00B40D59">
      <w:pPr>
        <w:pStyle w:val="Default"/>
        <w:numPr>
          <w:ilvl w:val="0"/>
          <w:numId w:val="2"/>
        </w:num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ЗАГАЛЬНІ ПОЛОЖЕННЯ</w:t>
      </w:r>
    </w:p>
    <w:p w14:paraId="3191274F" w14:textId="77777777" w:rsidR="009E0185" w:rsidRDefault="009E0185" w:rsidP="00B40D59">
      <w:pPr>
        <w:pStyle w:val="Default"/>
        <w:ind w:left="1080"/>
        <w:rPr>
          <w:lang w:val="uk-UA"/>
        </w:rPr>
      </w:pPr>
    </w:p>
    <w:p w14:paraId="289DD180" w14:textId="79AD81C0" w:rsidR="009E0185" w:rsidRDefault="009E0185">
      <w:pPr>
        <w:pStyle w:val="Default"/>
        <w:tabs>
          <w:tab w:val="left" w:pos="540"/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 1.1. Цей Порядок визначає механізм </w:t>
      </w:r>
      <w:r w:rsidRPr="00504033">
        <w:rPr>
          <w:bCs/>
          <w:lang w:val="uk-UA"/>
        </w:rPr>
        <w:t xml:space="preserve">відшкодування </w:t>
      </w:r>
      <w:r w:rsidRPr="004C6E5A">
        <w:rPr>
          <w:bCs/>
          <w:color w:val="auto"/>
          <w:lang w:val="uk-UA"/>
        </w:rPr>
        <w:t>вартості встановлення вузлів</w:t>
      </w:r>
      <w:r w:rsidRPr="003D5CF5">
        <w:rPr>
          <w:bCs/>
          <w:lang w:val="uk-UA"/>
        </w:rPr>
        <w:t xml:space="preserve"> комерційного обліку теплової енергії</w:t>
      </w:r>
      <w:r>
        <w:rPr>
          <w:lang w:val="uk-UA"/>
        </w:rPr>
        <w:t>, оператор</w:t>
      </w:r>
      <w:r w:rsidR="00B616F9">
        <w:rPr>
          <w:lang w:val="uk-UA"/>
        </w:rPr>
        <w:t>у</w:t>
      </w:r>
      <w:r>
        <w:rPr>
          <w:lang w:val="uk-UA"/>
        </w:rPr>
        <w:t xml:space="preserve"> зовнішніх інженерних мереж (далі - оператор) </w:t>
      </w:r>
      <w:r w:rsidRPr="00A97193">
        <w:rPr>
          <w:lang w:val="uk-UA"/>
        </w:rPr>
        <w:t>за встановлення  вузлів комерційного обліку</w:t>
      </w:r>
      <w:r>
        <w:rPr>
          <w:lang w:val="uk-UA"/>
        </w:rPr>
        <w:t xml:space="preserve"> кінцевому споживачу комунальної послуги (далі – споживач)  – особ</w:t>
      </w:r>
      <w:r w:rsidR="00D50BC5">
        <w:rPr>
          <w:lang w:val="uk-UA"/>
        </w:rPr>
        <w:t>а,</w:t>
      </w:r>
      <w:r>
        <w:rPr>
          <w:lang w:val="uk-UA"/>
        </w:rPr>
        <w:t xml:space="preserve"> яка здійснює кінцеве споживання комунальної послуги для власних потреб та є стороною договору про надання відповідної комунальної послуги як споживач (або є співвласником багатоквартирного будинку, об’єднання співвласників або управитель якого уклали відповідний договір про надання комунальної послуги в інтересах співвласників)</w:t>
      </w:r>
      <w:r w:rsidR="00D50BC5">
        <w:rPr>
          <w:lang w:val="uk-UA"/>
        </w:rPr>
        <w:t>,</w:t>
      </w:r>
      <w:r>
        <w:rPr>
          <w:lang w:val="uk-UA"/>
        </w:rPr>
        <w:t xml:space="preserve"> за рахунок коштів бюджету міської територіальної громади  в 2021 році (далі – Порядок). </w:t>
      </w:r>
    </w:p>
    <w:p w14:paraId="497AE022" w14:textId="33DC8073" w:rsidR="009E0185" w:rsidRDefault="009E0185">
      <w:pPr>
        <w:pStyle w:val="Default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4C6E5A">
        <w:rPr>
          <w:lang w:val="uk-UA"/>
        </w:rPr>
        <w:t xml:space="preserve">1.2. РЕЄСТР споживачів, яким проводиться відшкодування за </w:t>
      </w:r>
      <w:r w:rsidRPr="004C6E5A">
        <w:rPr>
          <w:bCs/>
          <w:lang w:val="uk-UA"/>
        </w:rPr>
        <w:t>встановлення вузлів комерційного обліку теплової енергії</w:t>
      </w:r>
      <w:r w:rsidR="004C6E5A" w:rsidRPr="004C6E5A">
        <w:rPr>
          <w:bCs/>
          <w:color w:val="00B050"/>
          <w:lang w:val="uk-UA"/>
        </w:rPr>
        <w:t xml:space="preserve"> </w:t>
      </w:r>
      <w:r w:rsidR="004C6E5A" w:rsidRPr="004C6E5A">
        <w:rPr>
          <w:bCs/>
          <w:color w:val="auto"/>
          <w:lang w:val="uk-UA"/>
        </w:rPr>
        <w:t>(</w:t>
      </w:r>
      <w:r w:rsidRPr="004C6E5A">
        <w:rPr>
          <w:bCs/>
          <w:color w:val="auto"/>
          <w:lang w:val="uk-UA"/>
        </w:rPr>
        <w:t>відшкодування вартості лічильників обліку теплової енергії</w:t>
      </w:r>
      <w:r w:rsidR="004C6E5A" w:rsidRPr="004C6E5A">
        <w:rPr>
          <w:bCs/>
          <w:color w:val="auto"/>
          <w:lang w:val="uk-UA"/>
        </w:rPr>
        <w:t>)</w:t>
      </w:r>
      <w:r w:rsidRPr="004C6E5A">
        <w:rPr>
          <w:color w:val="auto"/>
          <w:lang w:val="uk-UA"/>
        </w:rPr>
        <w:t xml:space="preserve"> за рахунок бюджету міської територіальної громади, визначений в</w:t>
      </w:r>
      <w:r w:rsidRPr="004C6E5A">
        <w:rPr>
          <w:lang w:val="uk-UA"/>
        </w:rPr>
        <w:t xml:space="preserve"> Додатку 1 до цього Порядку.</w:t>
      </w:r>
      <w:r>
        <w:rPr>
          <w:lang w:val="uk-UA"/>
        </w:rPr>
        <w:t xml:space="preserve"> </w:t>
      </w:r>
    </w:p>
    <w:p w14:paraId="09F560E1" w14:textId="2D387AB8" w:rsidR="009E0185" w:rsidRPr="004C6E5A" w:rsidRDefault="009E0185" w:rsidP="00AF20FC">
      <w:pPr>
        <w:pStyle w:val="Default"/>
        <w:tabs>
          <w:tab w:val="left" w:pos="720"/>
        </w:tabs>
        <w:jc w:val="both"/>
        <w:rPr>
          <w:color w:val="auto"/>
        </w:rPr>
      </w:pPr>
      <w:r>
        <w:rPr>
          <w:lang w:val="uk-UA"/>
        </w:rPr>
        <w:tab/>
      </w:r>
      <w:r w:rsidRPr="004C6E5A">
        <w:rPr>
          <w:color w:val="auto"/>
          <w:lang w:val="uk-UA"/>
        </w:rPr>
        <w:t>Розпорядник коштів не несе відповідальності за достовірність та повноту даних поданих Оператором.</w:t>
      </w:r>
    </w:p>
    <w:p w14:paraId="25925A20" w14:textId="171996D4" w:rsidR="009E0185" w:rsidRPr="004C6E5A" w:rsidRDefault="009E0185">
      <w:pPr>
        <w:pStyle w:val="Default"/>
        <w:tabs>
          <w:tab w:val="left" w:pos="720"/>
        </w:tabs>
        <w:jc w:val="both"/>
        <w:rPr>
          <w:color w:val="auto"/>
          <w:lang w:val="uk-UA"/>
        </w:rPr>
      </w:pPr>
      <w:r>
        <w:rPr>
          <w:lang w:val="uk-UA"/>
        </w:rPr>
        <w:tab/>
      </w:r>
      <w:r w:rsidRPr="004C6E5A">
        <w:rPr>
          <w:color w:val="auto"/>
          <w:lang w:val="uk-UA"/>
        </w:rPr>
        <w:t xml:space="preserve">1.3. Відшкодування </w:t>
      </w:r>
      <w:r w:rsidRPr="004C6E5A">
        <w:rPr>
          <w:bCs/>
          <w:color w:val="auto"/>
          <w:lang w:val="uk-UA"/>
        </w:rPr>
        <w:t>вартості встановлення вузлів комерційного обліку теплової енергії</w:t>
      </w:r>
      <w:r w:rsidRPr="004C6E5A">
        <w:rPr>
          <w:color w:val="auto"/>
          <w:lang w:val="uk-UA"/>
        </w:rPr>
        <w:t xml:space="preserve"> здійснюється в межах обсягів бюджетних призначень, передбачених в бюджеті міської територіальної громади на компенсацію цих витрат, відповідно до</w:t>
      </w:r>
      <w:r w:rsidR="00D50BC5">
        <w:rPr>
          <w:color w:val="auto"/>
          <w:lang w:val="uk-UA"/>
        </w:rPr>
        <w:t xml:space="preserve"> </w:t>
      </w:r>
      <w:r w:rsidR="00BF20AD">
        <w:rPr>
          <w:lang w:val="uk-UA"/>
        </w:rPr>
        <w:t xml:space="preserve">Бюджетного Кодексу України від 08.07.2010 № 2456-VI, Законів України: від 21.05.1997 №280/97-ВР «Про місцеве самоврядування в Україні», </w:t>
      </w:r>
      <w:r w:rsidR="00BF20AD">
        <w:rPr>
          <w:sz w:val="22"/>
          <w:szCs w:val="22"/>
          <w:lang w:val="uk-UA"/>
        </w:rPr>
        <w:t>до Закону України: від 22.06.2017 №2119-</w:t>
      </w:r>
      <w:r w:rsidR="00BF20AD">
        <w:rPr>
          <w:sz w:val="22"/>
          <w:szCs w:val="22"/>
          <w:lang w:val="en-US"/>
        </w:rPr>
        <w:t>VI</w:t>
      </w:r>
      <w:r w:rsidR="00BF20AD">
        <w:rPr>
          <w:sz w:val="22"/>
          <w:szCs w:val="22"/>
          <w:lang w:val="uk-UA"/>
        </w:rPr>
        <w:t xml:space="preserve">ІІ «Про комерційний облік теплової енергії та водопостачання» зі змінами, </w:t>
      </w:r>
      <w:r w:rsidR="00D50BC5" w:rsidRPr="00D50BC5">
        <w:rPr>
          <w:lang w:val="uk-UA"/>
        </w:rPr>
        <w:t>Закону України «Про житлово-комунальні послуги»</w:t>
      </w:r>
      <w:r w:rsidR="00D50BC5">
        <w:rPr>
          <w:lang w:val="uk-UA"/>
        </w:rPr>
        <w:t xml:space="preserve"> та </w:t>
      </w:r>
      <w:r w:rsidRPr="004C6E5A">
        <w:rPr>
          <w:i/>
          <w:color w:val="auto"/>
          <w:lang w:val="uk-UA"/>
        </w:rPr>
        <w:t>"</w:t>
      </w:r>
      <w:r w:rsidRPr="004C6E5A">
        <w:rPr>
          <w:color w:val="auto"/>
          <w:lang w:val="uk-UA"/>
        </w:rPr>
        <w:t>Комплексної програми благоустрою та розвитку комунального господарства Вараської міської територіальної громади на  2021-2023 роки", затвердженої рішенням Вараської міської ради від 15.12.2020 року №41(далі – Програма)</w:t>
      </w:r>
    </w:p>
    <w:p w14:paraId="7A9854EA" w14:textId="51065F63" w:rsidR="009E0185" w:rsidRPr="00D50BC5" w:rsidRDefault="009E0185">
      <w:pPr>
        <w:jc w:val="both"/>
        <w:rPr>
          <w:lang w:val="uk-UA"/>
        </w:rPr>
      </w:pPr>
      <w:r w:rsidRPr="00D50BC5">
        <w:rPr>
          <w:lang w:val="uk-UA"/>
        </w:rPr>
        <w:tab/>
        <w:t xml:space="preserve"> </w:t>
      </w:r>
    </w:p>
    <w:p w14:paraId="40FE864D" w14:textId="77777777" w:rsidR="009E0185" w:rsidRDefault="009E0185" w:rsidP="00B40D59">
      <w:pPr>
        <w:tabs>
          <w:tab w:val="left" w:pos="720"/>
        </w:tabs>
        <w:autoSpaceDE w:val="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</w:t>
      </w:r>
    </w:p>
    <w:p w14:paraId="68F8633E" w14:textId="77777777" w:rsidR="002B572A" w:rsidRPr="00B616F9" w:rsidRDefault="002B572A" w:rsidP="002B572A">
      <w:pPr>
        <w:pStyle w:val="Default"/>
        <w:numPr>
          <w:ilvl w:val="0"/>
          <w:numId w:val="3"/>
        </w:numPr>
        <w:jc w:val="center"/>
        <w:rPr>
          <w:lang w:val="uk-UA"/>
        </w:rPr>
      </w:pPr>
      <w:r w:rsidRPr="00B616F9">
        <w:rPr>
          <w:b/>
          <w:bCs/>
          <w:lang w:val="uk-UA"/>
        </w:rPr>
        <w:t>ПОРЯДОК РОЗРАХУНКІВ</w:t>
      </w:r>
    </w:p>
    <w:p w14:paraId="2C453574" w14:textId="77777777" w:rsidR="00B616F9" w:rsidRDefault="00B616F9">
      <w:pPr>
        <w:jc w:val="both"/>
        <w:rPr>
          <w:lang w:val="uk-UA"/>
        </w:rPr>
      </w:pPr>
    </w:p>
    <w:p w14:paraId="72E7FD74" w14:textId="376ADDCB" w:rsidR="009E0185" w:rsidRDefault="009E0185">
      <w:pPr>
        <w:jc w:val="both"/>
        <w:rPr>
          <w:lang w:val="uk-UA"/>
        </w:rPr>
      </w:pPr>
      <w:r>
        <w:rPr>
          <w:lang w:val="uk-UA"/>
        </w:rPr>
        <w:tab/>
        <w:t xml:space="preserve">2.1. Відшкодування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здійснюються на підставі Договору на відшкодування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(Додаток </w:t>
      </w:r>
      <w:r w:rsidR="00D438F9">
        <w:rPr>
          <w:lang w:val="uk-UA"/>
        </w:rPr>
        <w:t>2</w:t>
      </w:r>
      <w:r>
        <w:rPr>
          <w:lang w:val="uk-UA"/>
        </w:rPr>
        <w:t xml:space="preserve"> до цього Порядку), укладеного між Вараською міською радою, оператором зовнішніх інженерних мереж та відповідальним виконавцем Програми (далі – виконавець програми). </w:t>
      </w:r>
      <w:r w:rsidR="00D438F9" w:rsidRPr="00D50BC5">
        <w:rPr>
          <w:lang w:val="uk-UA"/>
        </w:rPr>
        <w:t xml:space="preserve">Договір укладається на бюджетний рік. </w:t>
      </w:r>
      <w:r>
        <w:rPr>
          <w:lang w:val="uk-UA"/>
        </w:rPr>
        <w:t>Для укладення Договору оператор зовнішніх інженерних мереж пода</w:t>
      </w:r>
      <w:r w:rsidR="00D438F9">
        <w:rPr>
          <w:lang w:val="uk-UA"/>
        </w:rPr>
        <w:t>є</w:t>
      </w:r>
      <w:r>
        <w:rPr>
          <w:lang w:val="uk-UA"/>
        </w:rPr>
        <w:t xml:space="preserve"> до відповідального виконавця Програми наступний пакет документів: </w:t>
      </w:r>
    </w:p>
    <w:p w14:paraId="48F32F2B" w14:textId="77777777" w:rsidR="009E0185" w:rsidRDefault="009E0185">
      <w:pPr>
        <w:pStyle w:val="Default"/>
        <w:jc w:val="both"/>
        <w:rPr>
          <w:lang w:val="uk-UA"/>
        </w:rPr>
      </w:pPr>
      <w:r>
        <w:rPr>
          <w:lang w:val="uk-UA"/>
        </w:rPr>
        <w:t xml:space="preserve">- виписку з Єдиного державного реєстру юридичних осіб, фізичних осіб-підприємців та громадських формувань; </w:t>
      </w:r>
    </w:p>
    <w:p w14:paraId="34657158" w14:textId="77777777" w:rsidR="009E0185" w:rsidRDefault="009E0185">
      <w:pPr>
        <w:pStyle w:val="Default"/>
        <w:jc w:val="both"/>
        <w:rPr>
          <w:lang w:val="uk-UA"/>
        </w:rPr>
      </w:pPr>
      <w:r>
        <w:rPr>
          <w:lang w:val="uk-UA"/>
        </w:rPr>
        <w:t>-  ліцензію;</w:t>
      </w:r>
    </w:p>
    <w:p w14:paraId="32BA05F3" w14:textId="1894E3BD" w:rsidR="009E0185" w:rsidRDefault="009E0185">
      <w:pPr>
        <w:pStyle w:val="Default"/>
        <w:jc w:val="both"/>
        <w:rPr>
          <w:lang w:val="uk-UA"/>
        </w:rPr>
      </w:pPr>
      <w:r>
        <w:rPr>
          <w:lang w:val="uk-UA"/>
        </w:rPr>
        <w:t xml:space="preserve">- </w:t>
      </w:r>
      <w:r w:rsidR="00B616F9" w:rsidRPr="00B616F9">
        <w:rPr>
          <w:lang w:val="uk-UA"/>
        </w:rPr>
        <w:t>реєстр</w:t>
      </w:r>
      <w:r w:rsidRPr="00B616F9">
        <w:rPr>
          <w:lang w:val="uk-UA"/>
        </w:rPr>
        <w:t xml:space="preserve"> споживачів,</w:t>
      </w:r>
      <w:r>
        <w:rPr>
          <w:lang w:val="uk-UA"/>
        </w:rPr>
        <w:t xml:space="preserve"> яким проводиться відшкодування за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; </w:t>
      </w:r>
    </w:p>
    <w:p w14:paraId="258311F9" w14:textId="77777777" w:rsidR="009E0185" w:rsidRDefault="009E0185">
      <w:pPr>
        <w:pStyle w:val="Default"/>
        <w:jc w:val="both"/>
        <w:rPr>
          <w:lang w:val="uk-UA"/>
        </w:rPr>
      </w:pPr>
      <w:r>
        <w:rPr>
          <w:lang w:val="uk-UA"/>
        </w:rPr>
        <w:t xml:space="preserve">- документи про встановлений розмір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вузлів комерційного обліку теплової енергії</w:t>
      </w:r>
      <w:r>
        <w:rPr>
          <w:lang w:val="uk-UA"/>
        </w:rPr>
        <w:t>.</w:t>
      </w:r>
    </w:p>
    <w:p w14:paraId="502BE805" w14:textId="40BFCD8C" w:rsidR="009E0185" w:rsidRDefault="009E0185">
      <w:pPr>
        <w:pStyle w:val="Default"/>
        <w:jc w:val="both"/>
        <w:rPr>
          <w:lang w:val="uk-UA"/>
        </w:rPr>
      </w:pPr>
      <w:r>
        <w:rPr>
          <w:lang w:val="uk-UA"/>
        </w:rPr>
        <w:lastRenderedPageBreak/>
        <w:t xml:space="preserve">           2.</w:t>
      </w:r>
      <w:r w:rsidR="004C6E5A">
        <w:rPr>
          <w:lang w:val="uk-UA"/>
        </w:rPr>
        <w:t>2</w:t>
      </w:r>
      <w:r>
        <w:rPr>
          <w:lang w:val="uk-UA"/>
        </w:rPr>
        <w:t xml:space="preserve">. Виконавець програми приймає до відшкодування суми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, в межах поточного річного обсягу коштів, передбачених </w:t>
      </w:r>
      <w:r w:rsidRPr="00B35613">
        <w:rPr>
          <w:lang w:val="uk-UA"/>
        </w:rPr>
        <w:t xml:space="preserve">у </w:t>
      </w:r>
      <w:r w:rsidR="00B35613">
        <w:rPr>
          <w:lang w:val="uk-UA"/>
        </w:rPr>
        <w:t>кошторисі</w:t>
      </w:r>
      <w:r>
        <w:rPr>
          <w:lang w:val="uk-UA"/>
        </w:rPr>
        <w:t xml:space="preserve"> на відповідні цілі.</w:t>
      </w:r>
    </w:p>
    <w:p w14:paraId="3F70ECAC" w14:textId="5EFD47A8" w:rsidR="009E0185" w:rsidRDefault="009E0185">
      <w:pPr>
        <w:pStyle w:val="Default"/>
        <w:ind w:firstLine="708"/>
        <w:jc w:val="both"/>
        <w:rPr>
          <w:lang w:val="uk-UA"/>
        </w:rPr>
      </w:pPr>
      <w:r>
        <w:rPr>
          <w:lang w:val="uk-UA"/>
        </w:rPr>
        <w:t>2.</w:t>
      </w:r>
      <w:r w:rsidR="004C6E5A">
        <w:rPr>
          <w:lang w:val="uk-UA"/>
        </w:rPr>
        <w:t>3</w:t>
      </w:r>
      <w:r>
        <w:rPr>
          <w:lang w:val="uk-UA"/>
        </w:rPr>
        <w:t xml:space="preserve">. Відшкодування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Виконавцем програми здійснюються з </w:t>
      </w:r>
      <w:r w:rsidRPr="00C640DC">
        <w:rPr>
          <w:lang w:val="uk-UA"/>
        </w:rPr>
        <w:t>бюджету міської територіальної громади</w:t>
      </w:r>
      <w:r>
        <w:rPr>
          <w:lang w:val="uk-UA"/>
        </w:rPr>
        <w:t xml:space="preserve"> у межах помісячного розпису асигнувань.</w:t>
      </w:r>
    </w:p>
    <w:p w14:paraId="6A3448B1" w14:textId="77777777" w:rsidR="009E0185" w:rsidRDefault="009E0185">
      <w:pPr>
        <w:pStyle w:val="Default"/>
        <w:ind w:firstLine="708"/>
        <w:jc w:val="both"/>
        <w:rPr>
          <w:lang w:val="uk-UA"/>
        </w:rPr>
      </w:pPr>
      <w:r>
        <w:rPr>
          <w:lang w:val="uk-UA"/>
        </w:rPr>
        <w:t xml:space="preserve">Розподіл коштів міського бюджету на </w:t>
      </w:r>
      <w:r w:rsidRPr="00504033">
        <w:rPr>
          <w:bCs/>
          <w:lang w:val="uk-UA"/>
        </w:rPr>
        <w:t xml:space="preserve">відшкодування 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здійснюється пропорційно до зареєстрованих зобов’язань  на звітну дату.</w:t>
      </w:r>
    </w:p>
    <w:p w14:paraId="05F6F1B1" w14:textId="22A5B6AD" w:rsidR="009E0185" w:rsidRDefault="009E0185">
      <w:pPr>
        <w:pStyle w:val="Default"/>
        <w:jc w:val="both"/>
        <w:rPr>
          <w:lang w:val="uk-UA"/>
        </w:rPr>
      </w:pPr>
      <w:r>
        <w:rPr>
          <w:lang w:val="uk-UA"/>
        </w:rPr>
        <w:tab/>
        <w:t>2.</w:t>
      </w:r>
      <w:r w:rsidR="004C6E5A">
        <w:rPr>
          <w:lang w:val="uk-UA"/>
        </w:rPr>
        <w:t>4</w:t>
      </w:r>
      <w:r>
        <w:rPr>
          <w:lang w:val="uk-UA"/>
        </w:rPr>
        <w:t xml:space="preserve">. Оплата за </w:t>
      </w:r>
      <w:r w:rsidRPr="00504033">
        <w:rPr>
          <w:bCs/>
          <w:lang w:val="uk-UA"/>
        </w:rPr>
        <w:t xml:space="preserve">відшкодування 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здійснюється на </w:t>
      </w:r>
      <w:r w:rsidRPr="004C6E5A">
        <w:rPr>
          <w:lang w:val="uk-UA"/>
        </w:rPr>
        <w:t xml:space="preserve">підставі </w:t>
      </w:r>
      <w:r w:rsidR="00B616F9" w:rsidRPr="004C6E5A">
        <w:rPr>
          <w:lang w:val="uk-UA"/>
        </w:rPr>
        <w:t>реєстру</w:t>
      </w:r>
      <w:r w:rsidR="00B616F9">
        <w:rPr>
          <w:lang w:val="uk-UA"/>
        </w:rPr>
        <w:t xml:space="preserve"> споживачів</w:t>
      </w:r>
      <w:r>
        <w:rPr>
          <w:lang w:val="uk-UA"/>
        </w:rPr>
        <w:t xml:space="preserve"> відповідно до чинного законодавства. </w:t>
      </w:r>
    </w:p>
    <w:p w14:paraId="6DA2CC2B" w14:textId="3C1437ED" w:rsidR="009E0185" w:rsidRDefault="009E0185">
      <w:pPr>
        <w:autoSpaceDE w:val="0"/>
        <w:ind w:firstLine="708"/>
        <w:jc w:val="both"/>
        <w:rPr>
          <w:lang w:val="uk-UA"/>
        </w:rPr>
      </w:pPr>
      <w:r>
        <w:rPr>
          <w:lang w:val="uk-UA"/>
        </w:rPr>
        <w:t>2.</w:t>
      </w:r>
      <w:r w:rsidR="004C6E5A">
        <w:rPr>
          <w:lang w:val="uk-UA"/>
        </w:rPr>
        <w:t>5</w:t>
      </w:r>
      <w:r>
        <w:rPr>
          <w:lang w:val="uk-UA"/>
        </w:rPr>
        <w:t>. Форма розрахунку – платіжне доручення. Вид розрахунку – безготівковий.</w:t>
      </w:r>
    </w:p>
    <w:p w14:paraId="197F88A8" w14:textId="36629694" w:rsidR="009E0185" w:rsidRDefault="009E0185">
      <w:pPr>
        <w:tabs>
          <w:tab w:val="left" w:pos="720"/>
        </w:tabs>
        <w:autoSpaceDE w:val="0"/>
        <w:jc w:val="both"/>
        <w:rPr>
          <w:lang w:val="uk-UA"/>
        </w:rPr>
      </w:pPr>
      <w:r>
        <w:rPr>
          <w:lang w:val="uk-UA"/>
        </w:rPr>
        <w:tab/>
        <w:t>2.</w:t>
      </w:r>
      <w:r w:rsidR="004C6E5A">
        <w:rPr>
          <w:lang w:val="uk-UA"/>
        </w:rPr>
        <w:t>6</w:t>
      </w:r>
      <w:r>
        <w:rPr>
          <w:lang w:val="uk-UA"/>
        </w:rPr>
        <w:t xml:space="preserve">. </w:t>
      </w:r>
      <w:r>
        <w:rPr>
          <w:bCs/>
          <w:lang w:val="uk-UA"/>
        </w:rPr>
        <w:t>В</w:t>
      </w:r>
      <w:r w:rsidRPr="00504033">
        <w:rPr>
          <w:bCs/>
          <w:lang w:val="uk-UA"/>
        </w:rPr>
        <w:t xml:space="preserve">ідшкодування 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здійснюються шляхом перерахування коштів з реєстраційного рахунку Виконавця програми   на </w:t>
      </w:r>
      <w:r w:rsidR="00BF20AD">
        <w:rPr>
          <w:lang w:val="uk-UA"/>
        </w:rPr>
        <w:t xml:space="preserve"> </w:t>
      </w:r>
      <w:r w:rsidRPr="00B616F9">
        <w:rPr>
          <w:lang w:val="uk-UA"/>
        </w:rPr>
        <w:t>рахун</w:t>
      </w:r>
      <w:r w:rsidR="00B616F9" w:rsidRPr="00B616F9">
        <w:rPr>
          <w:lang w:val="uk-UA"/>
        </w:rPr>
        <w:t>о</w:t>
      </w:r>
      <w:r w:rsidRPr="00B616F9">
        <w:rPr>
          <w:lang w:val="uk-UA"/>
        </w:rPr>
        <w:t>к оператор</w:t>
      </w:r>
      <w:r w:rsidR="00B616F9" w:rsidRPr="00B616F9">
        <w:rPr>
          <w:lang w:val="uk-UA"/>
        </w:rPr>
        <w:t>а</w:t>
      </w:r>
      <w:r w:rsidRPr="00B616F9">
        <w:rPr>
          <w:lang w:val="uk-UA"/>
        </w:rPr>
        <w:t>.</w:t>
      </w:r>
    </w:p>
    <w:p w14:paraId="4CAA5266" w14:textId="1606EC58" w:rsidR="009E0185" w:rsidRDefault="009E0185">
      <w:pPr>
        <w:tabs>
          <w:tab w:val="left" w:pos="0"/>
          <w:tab w:val="left" w:pos="720"/>
        </w:tabs>
        <w:autoSpaceDE w:val="0"/>
        <w:jc w:val="both"/>
        <w:rPr>
          <w:lang w:val="uk-UA"/>
        </w:rPr>
      </w:pPr>
      <w:r>
        <w:rPr>
          <w:lang w:val="uk-UA"/>
        </w:rPr>
        <w:tab/>
        <w:t>2.</w:t>
      </w:r>
      <w:r w:rsidR="004C6E5A">
        <w:rPr>
          <w:lang w:val="uk-UA"/>
        </w:rPr>
        <w:t>7</w:t>
      </w:r>
      <w:r>
        <w:rPr>
          <w:lang w:val="uk-UA"/>
        </w:rPr>
        <w:t xml:space="preserve">. </w:t>
      </w:r>
      <w:r>
        <w:rPr>
          <w:bCs/>
          <w:lang w:val="uk-UA"/>
        </w:rPr>
        <w:t>В</w:t>
      </w:r>
      <w:r w:rsidRPr="00504033">
        <w:rPr>
          <w:bCs/>
          <w:lang w:val="uk-UA"/>
        </w:rPr>
        <w:t xml:space="preserve">ідшкодування 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припиняється у разі закінчення терміну дії Договору на відшкодування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, закінчення терміну дії або зміни Оператора у зв’язку з передачею у користування (управління, господарське відання, оренду, концесію) </w:t>
      </w:r>
      <w:r w:rsidRPr="003D5CF5">
        <w:rPr>
          <w:bCs/>
          <w:lang w:val="uk-UA"/>
        </w:rPr>
        <w:t>вузлів комерційного обліку теплової енергії</w:t>
      </w:r>
      <w:r>
        <w:rPr>
          <w:lang w:val="uk-UA"/>
        </w:rPr>
        <w:t xml:space="preserve">. </w:t>
      </w:r>
    </w:p>
    <w:p w14:paraId="3D27E3D4" w14:textId="77777777" w:rsidR="009E0185" w:rsidRDefault="009E0185">
      <w:pPr>
        <w:tabs>
          <w:tab w:val="left" w:pos="0"/>
          <w:tab w:val="left" w:pos="720"/>
        </w:tabs>
        <w:autoSpaceDE w:val="0"/>
        <w:jc w:val="both"/>
        <w:rPr>
          <w:lang w:val="uk-UA"/>
        </w:rPr>
      </w:pPr>
    </w:p>
    <w:p w14:paraId="3E5C0E83" w14:textId="77777777" w:rsidR="009E0185" w:rsidRDefault="009E0185">
      <w:pPr>
        <w:tabs>
          <w:tab w:val="left" w:pos="0"/>
          <w:tab w:val="left" w:pos="720"/>
        </w:tabs>
        <w:autoSpaceDE w:val="0"/>
        <w:jc w:val="both"/>
        <w:rPr>
          <w:lang w:val="uk-UA"/>
        </w:rPr>
      </w:pPr>
    </w:p>
    <w:p w14:paraId="6CA590E7" w14:textId="77777777" w:rsidR="009E0185" w:rsidRDefault="009E0185">
      <w:pPr>
        <w:tabs>
          <w:tab w:val="left" w:pos="0"/>
          <w:tab w:val="left" w:pos="720"/>
        </w:tabs>
        <w:autoSpaceDE w:val="0"/>
        <w:jc w:val="both"/>
        <w:rPr>
          <w:lang w:val="uk-UA"/>
        </w:rPr>
      </w:pPr>
    </w:p>
    <w:p w14:paraId="26B4DB8A" w14:textId="77777777" w:rsidR="009E0185" w:rsidRPr="00324617" w:rsidRDefault="009E0185" w:rsidP="00324617">
      <w:pPr>
        <w:rPr>
          <w:lang w:val="uk-UA"/>
        </w:rPr>
      </w:pPr>
      <w:r w:rsidRPr="00324617">
        <w:rPr>
          <w:lang w:val="uk-UA"/>
        </w:rPr>
        <w:t xml:space="preserve">Секретар міської ради                             </w:t>
      </w:r>
      <w:r>
        <w:rPr>
          <w:lang w:val="uk-UA"/>
        </w:rPr>
        <w:t xml:space="preserve">                           </w:t>
      </w:r>
      <w:r w:rsidRPr="00324617">
        <w:rPr>
          <w:lang w:val="uk-UA"/>
        </w:rPr>
        <w:t xml:space="preserve">                  Геннадій ДЕРЕВ’ЯНЧУК</w:t>
      </w:r>
    </w:p>
    <w:p w14:paraId="03570D16" w14:textId="77777777" w:rsidR="009E0185" w:rsidRDefault="009E0185">
      <w:pPr>
        <w:tabs>
          <w:tab w:val="left" w:pos="0"/>
          <w:tab w:val="left" w:pos="720"/>
        </w:tabs>
        <w:autoSpaceDE w:val="0"/>
        <w:jc w:val="both"/>
        <w:rPr>
          <w:sz w:val="23"/>
          <w:szCs w:val="23"/>
          <w:lang w:val="uk-UA"/>
        </w:rPr>
      </w:pPr>
    </w:p>
    <w:p w14:paraId="3D9DB133" w14:textId="66F573C0" w:rsidR="009E0185" w:rsidRDefault="009E018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71667067" w14:textId="01F30F97" w:rsidR="006A7640" w:rsidRDefault="006A7640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64A9C42F" w14:textId="5FD81EFC" w:rsidR="006A7640" w:rsidRDefault="006A7640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01298736" w14:textId="3134D80B" w:rsidR="006A7640" w:rsidRDefault="006A7640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5350E507" w14:textId="77777777" w:rsidR="006A7640" w:rsidRDefault="006A7640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65A3D1CF" w14:textId="77777777" w:rsidR="009E0185" w:rsidRPr="002E42F0" w:rsidRDefault="009E0185">
      <w:pPr>
        <w:pStyle w:val="Default"/>
        <w:ind w:firstLine="708"/>
        <w:jc w:val="both"/>
        <w:rPr>
          <w:bCs/>
          <w:lang w:val="uk-UA"/>
        </w:rPr>
      </w:pPr>
      <w:r w:rsidRPr="002E42F0">
        <w:rPr>
          <w:bCs/>
          <w:lang w:val="uk-UA"/>
        </w:rPr>
        <w:t xml:space="preserve">Порядок </w:t>
      </w:r>
      <w:r w:rsidRPr="002E42F0">
        <w:rPr>
          <w:lang w:val="uk-UA"/>
        </w:rPr>
        <w:t>проведення</w:t>
      </w:r>
      <w:r>
        <w:rPr>
          <w:lang w:val="uk-UA"/>
        </w:rPr>
        <w:t xml:space="preserve"> </w:t>
      </w:r>
      <w:r w:rsidRPr="002E42F0">
        <w:rPr>
          <w:bCs/>
          <w:lang w:val="uk-UA"/>
        </w:rPr>
        <w:t>відшкодування вартості встановлення вузлів комерційного обліку теплової енергії</w:t>
      </w:r>
      <w:r w:rsidRPr="002E42F0">
        <w:rPr>
          <w:lang w:val="uk-UA"/>
        </w:rPr>
        <w:t xml:space="preserve"> </w:t>
      </w:r>
      <w:r>
        <w:rPr>
          <w:lang w:val="uk-UA"/>
        </w:rPr>
        <w:t>за встановлення  вузлів комерційного обліку кінцевому споживачу</w:t>
      </w:r>
      <w:r w:rsidRPr="002E42F0">
        <w:rPr>
          <w:lang w:val="uk-UA"/>
        </w:rPr>
        <w:t xml:space="preserve">, за рахунок коштів бюджету </w:t>
      </w:r>
      <w:r>
        <w:rPr>
          <w:lang w:val="uk-UA"/>
        </w:rPr>
        <w:t xml:space="preserve">Вараської </w:t>
      </w:r>
      <w:r w:rsidRPr="002E42F0">
        <w:rPr>
          <w:lang w:val="uk-UA"/>
        </w:rPr>
        <w:t xml:space="preserve">міської територіальної громади в 2021 році </w:t>
      </w:r>
      <w:r w:rsidRPr="002E42F0">
        <w:rPr>
          <w:bCs/>
          <w:lang w:val="uk-UA"/>
        </w:rPr>
        <w:t xml:space="preserve">підготовлено </w:t>
      </w:r>
      <w:r>
        <w:rPr>
          <w:bCs/>
          <w:lang w:val="uk-UA"/>
        </w:rPr>
        <w:t>Департаментом житлово-комунального господарства, майна та будівництва виконавчого комітету Вараської міської ради</w:t>
      </w:r>
      <w:r w:rsidRPr="002E42F0">
        <w:rPr>
          <w:lang w:val="uk-UA"/>
        </w:rPr>
        <w:t>.</w:t>
      </w:r>
      <w:r w:rsidRPr="002E42F0">
        <w:rPr>
          <w:bCs/>
          <w:lang w:val="uk-UA"/>
        </w:rPr>
        <w:t xml:space="preserve"> </w:t>
      </w:r>
    </w:p>
    <w:p w14:paraId="58B4DBB2" w14:textId="77777777" w:rsidR="009E0185" w:rsidRDefault="009E0185">
      <w:pPr>
        <w:tabs>
          <w:tab w:val="left" w:pos="720"/>
        </w:tabs>
        <w:autoSpaceDE w:val="0"/>
        <w:jc w:val="both"/>
        <w:rPr>
          <w:lang w:val="uk-UA"/>
        </w:rPr>
      </w:pPr>
    </w:p>
    <w:p w14:paraId="2D5D3247" w14:textId="77777777" w:rsidR="009E0185" w:rsidRDefault="009E0185">
      <w:pPr>
        <w:tabs>
          <w:tab w:val="left" w:pos="720"/>
        </w:tabs>
        <w:autoSpaceDE w:val="0"/>
        <w:jc w:val="both"/>
        <w:rPr>
          <w:lang w:val="uk-UA"/>
        </w:rPr>
      </w:pPr>
    </w:p>
    <w:p w14:paraId="6B5E95DF" w14:textId="77777777" w:rsidR="009E0185" w:rsidRPr="002E42F0" w:rsidRDefault="009E0185">
      <w:pPr>
        <w:tabs>
          <w:tab w:val="left" w:pos="720"/>
        </w:tabs>
        <w:autoSpaceDE w:val="0"/>
        <w:jc w:val="both"/>
        <w:rPr>
          <w:lang w:val="uk-UA"/>
        </w:rPr>
      </w:pPr>
    </w:p>
    <w:p w14:paraId="26A8822D" w14:textId="77777777" w:rsidR="009E0185" w:rsidRPr="009A1ADA" w:rsidRDefault="009E0185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Директор департаменту                                                                            Дмитро ЮЩУК</w:t>
      </w:r>
    </w:p>
    <w:p w14:paraId="2996BD0F" w14:textId="77777777" w:rsidR="009E0185" w:rsidRPr="001F3937" w:rsidRDefault="009E0185" w:rsidP="00C85BAE">
      <w:pPr>
        <w:pStyle w:val="Default"/>
        <w:pageBreakBefore/>
        <w:ind w:left="4248" w:firstLine="708"/>
        <w:jc w:val="right"/>
        <w:rPr>
          <w:sz w:val="23"/>
          <w:szCs w:val="23"/>
          <w:lang w:val="uk-UA"/>
        </w:rPr>
      </w:pPr>
      <w:r w:rsidRPr="001F3937">
        <w:rPr>
          <w:bCs/>
          <w:sz w:val="23"/>
          <w:szCs w:val="23"/>
          <w:lang w:val="uk-UA"/>
        </w:rPr>
        <w:lastRenderedPageBreak/>
        <w:t>Додаток 1</w:t>
      </w:r>
    </w:p>
    <w:p w14:paraId="16DFB195" w14:textId="77777777" w:rsidR="009E0185" w:rsidRPr="00C85BAE" w:rsidRDefault="009E0185" w:rsidP="00C85BAE">
      <w:pPr>
        <w:pStyle w:val="Default"/>
        <w:ind w:left="4248"/>
        <w:jc w:val="both"/>
        <w:rPr>
          <w:sz w:val="23"/>
          <w:szCs w:val="23"/>
          <w:lang w:val="uk-UA"/>
        </w:rPr>
      </w:pPr>
      <w:r w:rsidRPr="001F3937">
        <w:rPr>
          <w:sz w:val="23"/>
          <w:szCs w:val="23"/>
          <w:lang w:val="uk-UA"/>
        </w:rPr>
        <w:t xml:space="preserve">до Порядку  </w:t>
      </w:r>
      <w:r w:rsidRPr="00C85BAE">
        <w:rPr>
          <w:sz w:val="23"/>
          <w:szCs w:val="23"/>
          <w:lang w:val="uk-UA"/>
        </w:rPr>
        <w:t xml:space="preserve">проведення </w:t>
      </w:r>
      <w:bookmarkStart w:id="1" w:name="_Hlk59624108"/>
      <w:r w:rsidRPr="00C85BAE">
        <w:rPr>
          <w:lang w:val="uk-UA"/>
        </w:rPr>
        <w:t xml:space="preserve">відшкодування </w:t>
      </w:r>
      <w:r>
        <w:rPr>
          <w:lang w:val="uk-UA"/>
        </w:rPr>
        <w:t xml:space="preserve">     </w:t>
      </w:r>
      <w:r w:rsidRPr="00C85BAE">
        <w:rPr>
          <w:lang w:val="uk-UA"/>
        </w:rPr>
        <w:t>вартості встановлення вузлів комерційного обліку теплової енергії, за рахунок коштів бюджету міської територіальної громади в 2021</w:t>
      </w:r>
    </w:p>
    <w:bookmarkEnd w:id="1"/>
    <w:p w14:paraId="1EAC5F66" w14:textId="77777777" w:rsidR="009E0185" w:rsidRDefault="009E0185">
      <w:pPr>
        <w:pStyle w:val="Default"/>
        <w:jc w:val="center"/>
        <w:rPr>
          <w:b/>
          <w:bCs/>
          <w:sz w:val="23"/>
          <w:szCs w:val="23"/>
          <w:lang w:val="uk-UA"/>
        </w:rPr>
      </w:pPr>
    </w:p>
    <w:p w14:paraId="55D47D5B" w14:textId="5E9E716C" w:rsidR="009E0185" w:rsidRDefault="009E0185">
      <w:pPr>
        <w:pStyle w:val="Default"/>
        <w:jc w:val="center"/>
        <w:rPr>
          <w:b/>
          <w:bCs/>
          <w:sz w:val="23"/>
          <w:szCs w:val="23"/>
          <w:lang w:val="uk-UA"/>
        </w:rPr>
      </w:pPr>
    </w:p>
    <w:p w14:paraId="7F7233AB" w14:textId="5B35157D" w:rsidR="006A7640" w:rsidRDefault="006A7640">
      <w:pPr>
        <w:pStyle w:val="Default"/>
        <w:jc w:val="center"/>
        <w:rPr>
          <w:b/>
          <w:bCs/>
          <w:sz w:val="23"/>
          <w:szCs w:val="23"/>
          <w:lang w:val="uk-UA"/>
        </w:rPr>
      </w:pPr>
    </w:p>
    <w:p w14:paraId="1E864BAE" w14:textId="77777777" w:rsidR="006A7640" w:rsidRDefault="006A7640">
      <w:pPr>
        <w:pStyle w:val="Default"/>
        <w:jc w:val="center"/>
        <w:rPr>
          <w:b/>
          <w:bCs/>
          <w:sz w:val="23"/>
          <w:szCs w:val="23"/>
          <w:lang w:val="uk-UA"/>
        </w:rPr>
      </w:pPr>
    </w:p>
    <w:p w14:paraId="53D9F9D4" w14:textId="3D11136F" w:rsidR="009E0185" w:rsidRPr="00C85BAE" w:rsidRDefault="00B35613" w:rsidP="00C85BAE">
      <w:pPr>
        <w:pStyle w:val="Default"/>
        <w:jc w:val="center"/>
        <w:rPr>
          <w:b/>
          <w:bCs/>
          <w:lang w:val="uk-UA"/>
        </w:rPr>
      </w:pPr>
      <w:r>
        <w:rPr>
          <w:b/>
          <w:bCs/>
          <w:sz w:val="23"/>
          <w:szCs w:val="23"/>
          <w:lang w:val="uk-UA"/>
        </w:rPr>
        <w:t>Реєстр</w:t>
      </w:r>
      <w:r w:rsidR="009E0185" w:rsidRPr="00C85BAE">
        <w:rPr>
          <w:b/>
          <w:bCs/>
          <w:sz w:val="23"/>
          <w:szCs w:val="23"/>
          <w:lang w:val="uk-UA"/>
        </w:rPr>
        <w:t xml:space="preserve"> </w:t>
      </w:r>
      <w:r w:rsidR="009E0185" w:rsidRPr="00C85BAE">
        <w:rPr>
          <w:b/>
          <w:bCs/>
          <w:lang w:val="uk-UA"/>
        </w:rPr>
        <w:t xml:space="preserve">споживачів, </w:t>
      </w:r>
    </w:p>
    <w:p w14:paraId="6C5217D3" w14:textId="77777777" w:rsidR="009E0185" w:rsidRDefault="009E0185" w:rsidP="00C85BAE">
      <w:pPr>
        <w:pStyle w:val="Default"/>
        <w:jc w:val="center"/>
        <w:rPr>
          <w:b/>
          <w:bCs/>
          <w:lang w:val="uk-UA"/>
        </w:rPr>
      </w:pPr>
      <w:r w:rsidRPr="00C85BAE">
        <w:rPr>
          <w:b/>
          <w:bCs/>
          <w:lang w:val="uk-UA"/>
        </w:rPr>
        <w:t xml:space="preserve">яким проводиться відшкодування за встановлення вузлів комерційного обліку теплової </w:t>
      </w:r>
      <w:r w:rsidRPr="004C6E5A">
        <w:rPr>
          <w:b/>
          <w:bCs/>
          <w:color w:val="auto"/>
          <w:lang w:val="uk-UA"/>
        </w:rPr>
        <w:t>енергії (</w:t>
      </w:r>
      <w:r w:rsidRPr="004C6E5A">
        <w:rPr>
          <w:bCs/>
          <w:color w:val="auto"/>
          <w:lang w:val="uk-UA"/>
        </w:rPr>
        <w:t>відшкодування вартості лічильників обліку теплової енергії)</w:t>
      </w:r>
    </w:p>
    <w:p w14:paraId="2468E361" w14:textId="77777777" w:rsidR="009E0185" w:rsidRDefault="009E0185" w:rsidP="00C85BAE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"/>
        <w:gridCol w:w="1625"/>
        <w:gridCol w:w="921"/>
        <w:gridCol w:w="1856"/>
        <w:gridCol w:w="1563"/>
        <w:gridCol w:w="1633"/>
        <w:gridCol w:w="1222"/>
      </w:tblGrid>
      <w:tr w:rsidR="009E0185" w:rsidRPr="00956FC1" w14:paraId="073610BC" w14:textId="77777777" w:rsidTr="00956FC1">
        <w:tc>
          <w:tcPr>
            <w:tcW w:w="530" w:type="dxa"/>
          </w:tcPr>
          <w:p w14:paraId="66E7BF1A" w14:textId="77777777" w:rsidR="009E0185" w:rsidRPr="00956FC1" w:rsidRDefault="009E0185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1705" w:type="dxa"/>
          </w:tcPr>
          <w:p w14:paraId="639B317E" w14:textId="77777777" w:rsidR="009E0185" w:rsidRPr="00956FC1" w:rsidRDefault="009E0185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>Прізвище, ім’я, по-батькові</w:t>
            </w:r>
          </w:p>
        </w:tc>
        <w:tc>
          <w:tcPr>
            <w:tcW w:w="921" w:type="dxa"/>
          </w:tcPr>
          <w:p w14:paraId="53C6A1F0" w14:textId="77777777" w:rsidR="009E0185" w:rsidRPr="00956FC1" w:rsidRDefault="009E0185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>Адреса</w:t>
            </w:r>
          </w:p>
        </w:tc>
        <w:tc>
          <w:tcPr>
            <w:tcW w:w="1914" w:type="dxa"/>
          </w:tcPr>
          <w:p w14:paraId="063F5500" w14:textId="77777777" w:rsidR="009E0185" w:rsidRPr="00956FC1" w:rsidRDefault="009E0185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 xml:space="preserve">Сума витрат на встановлення вузлів комерційного обліку теплової енергії, грн. </w:t>
            </w:r>
          </w:p>
        </w:tc>
        <w:tc>
          <w:tcPr>
            <w:tcW w:w="1396" w:type="dxa"/>
          </w:tcPr>
          <w:p w14:paraId="46AC8830" w14:textId="77777777" w:rsidR="009E0185" w:rsidRPr="00956FC1" w:rsidRDefault="009E0185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 xml:space="preserve">Кількість вузлів комерційного обліку теплової енергії, штук  </w:t>
            </w:r>
          </w:p>
        </w:tc>
        <w:tc>
          <w:tcPr>
            <w:tcW w:w="1647" w:type="dxa"/>
          </w:tcPr>
          <w:p w14:paraId="63F17333" w14:textId="77777777" w:rsidR="009E0185" w:rsidRPr="00956FC1" w:rsidRDefault="009E0185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>Вартість вузла комерційного обліку теплової енергії, грн.</w:t>
            </w:r>
          </w:p>
        </w:tc>
        <w:tc>
          <w:tcPr>
            <w:tcW w:w="1237" w:type="dxa"/>
          </w:tcPr>
          <w:p w14:paraId="40DD5C98" w14:textId="77777777" w:rsidR="009E0185" w:rsidRPr="00956FC1" w:rsidRDefault="009E0185" w:rsidP="00956FC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56FC1">
              <w:rPr>
                <w:sz w:val="23"/>
                <w:szCs w:val="23"/>
                <w:lang w:val="uk-UA"/>
              </w:rPr>
              <w:t>Примітка</w:t>
            </w:r>
          </w:p>
        </w:tc>
      </w:tr>
    </w:tbl>
    <w:p w14:paraId="402CA3C9" w14:textId="77777777" w:rsidR="009E0185" w:rsidRPr="00C85BAE" w:rsidRDefault="009E0185" w:rsidP="00C85BAE">
      <w:pPr>
        <w:pStyle w:val="Default"/>
        <w:jc w:val="center"/>
        <w:rPr>
          <w:b/>
          <w:bCs/>
          <w:sz w:val="23"/>
          <w:szCs w:val="23"/>
          <w:lang w:val="uk-UA"/>
        </w:rPr>
      </w:pPr>
    </w:p>
    <w:p w14:paraId="0B94254C" w14:textId="77777777" w:rsidR="009E0185" w:rsidRDefault="009E018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4D678ED4" w14:textId="77777777" w:rsidR="009E0185" w:rsidRDefault="009E018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18DF3A07" w14:textId="77777777" w:rsidR="009E0185" w:rsidRDefault="009E018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  <w:r>
        <w:rPr>
          <w:bCs/>
          <w:sz w:val="23"/>
          <w:szCs w:val="23"/>
          <w:lang w:val="uk-UA"/>
        </w:rPr>
        <w:t>Представник оператора ___________________</w:t>
      </w:r>
    </w:p>
    <w:p w14:paraId="46C1DE4F" w14:textId="77777777" w:rsidR="009E0185" w:rsidRDefault="009E018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167A4648" w14:textId="616F2A60" w:rsidR="009E0185" w:rsidRDefault="009E018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00B98B88" w14:textId="692A8E09" w:rsidR="006A7640" w:rsidRDefault="006A7640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2097E0DD" w14:textId="77777777" w:rsidR="006A7640" w:rsidRDefault="006A7640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6BE6F9DE" w14:textId="77777777" w:rsidR="009E0185" w:rsidRDefault="009E0185" w:rsidP="0073688B">
      <w:pPr>
        <w:pStyle w:val="Default"/>
        <w:jc w:val="both"/>
        <w:rPr>
          <w:bCs/>
          <w:sz w:val="23"/>
          <w:szCs w:val="23"/>
          <w:lang w:val="uk-UA"/>
        </w:rPr>
      </w:pPr>
      <w:r>
        <w:rPr>
          <w:bCs/>
          <w:sz w:val="23"/>
          <w:szCs w:val="23"/>
          <w:lang w:val="uk-UA"/>
        </w:rPr>
        <w:t xml:space="preserve">        </w:t>
      </w:r>
    </w:p>
    <w:p w14:paraId="170C9EF4" w14:textId="79734A62" w:rsidR="009E0185" w:rsidRPr="0073688B" w:rsidRDefault="009E0185" w:rsidP="0073688B">
      <w:pPr>
        <w:pStyle w:val="Default"/>
        <w:jc w:val="both"/>
        <w:rPr>
          <w:b/>
          <w:bCs/>
          <w:lang w:val="uk-UA"/>
        </w:rPr>
      </w:pPr>
      <w:r>
        <w:rPr>
          <w:bCs/>
          <w:sz w:val="23"/>
          <w:szCs w:val="23"/>
          <w:lang w:val="uk-UA"/>
        </w:rPr>
        <w:t xml:space="preserve">       </w:t>
      </w:r>
      <w:r w:rsidR="004C6E5A">
        <w:rPr>
          <w:bCs/>
          <w:sz w:val="23"/>
          <w:szCs w:val="23"/>
          <w:lang w:val="uk-UA"/>
        </w:rPr>
        <w:t>Реєстр</w:t>
      </w:r>
      <w:r w:rsidRPr="001F3937">
        <w:rPr>
          <w:bCs/>
          <w:sz w:val="23"/>
          <w:szCs w:val="23"/>
          <w:lang w:val="uk-UA"/>
        </w:rPr>
        <w:t xml:space="preserve"> </w:t>
      </w:r>
      <w:r w:rsidRPr="0073688B">
        <w:rPr>
          <w:lang w:val="uk-UA"/>
        </w:rPr>
        <w:t>споживачів, яким проводиться відшкодування за встановлення вузлів комерційного обліку теплової енергії</w:t>
      </w:r>
      <w:r w:rsidRPr="0073688B">
        <w:rPr>
          <w:sz w:val="23"/>
          <w:szCs w:val="23"/>
          <w:lang w:val="uk-UA"/>
        </w:rPr>
        <w:t xml:space="preserve"> </w:t>
      </w:r>
      <w:r w:rsidRPr="002E42F0">
        <w:rPr>
          <w:lang w:val="uk-UA"/>
        </w:rPr>
        <w:t xml:space="preserve">за рахунок коштів бюджету </w:t>
      </w:r>
      <w:r>
        <w:rPr>
          <w:lang w:val="uk-UA"/>
        </w:rPr>
        <w:t xml:space="preserve">Вараської </w:t>
      </w:r>
      <w:r w:rsidRPr="002E42F0">
        <w:rPr>
          <w:lang w:val="uk-UA"/>
        </w:rPr>
        <w:t>міської територіальної громади в 2021 році</w:t>
      </w:r>
      <w:r w:rsidRPr="001F3937">
        <w:rPr>
          <w:bCs/>
          <w:sz w:val="23"/>
          <w:szCs w:val="23"/>
          <w:lang w:val="uk-UA"/>
        </w:rPr>
        <w:t xml:space="preserve"> підготовлено </w:t>
      </w:r>
      <w:r w:rsidRPr="00541084">
        <w:rPr>
          <w:bCs/>
          <w:lang w:val="uk-UA"/>
        </w:rPr>
        <w:t>Департаментом житлово-комунального господарства, майна та будівництва виконавчого комітету Вараської міської ради</w:t>
      </w:r>
      <w:r w:rsidRPr="00541084">
        <w:rPr>
          <w:lang w:val="uk-UA"/>
        </w:rPr>
        <w:t>.</w:t>
      </w:r>
      <w:r>
        <w:rPr>
          <w:lang w:val="uk-UA"/>
        </w:rPr>
        <w:t xml:space="preserve"> </w:t>
      </w:r>
    </w:p>
    <w:p w14:paraId="5A3AC04B" w14:textId="77777777" w:rsidR="009E0185" w:rsidRDefault="009E018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1AEFEC4B" w14:textId="77777777" w:rsidR="009E0185" w:rsidRDefault="009E0185">
      <w:pPr>
        <w:jc w:val="both"/>
        <w:rPr>
          <w:lang w:val="uk-UA"/>
        </w:rPr>
      </w:pPr>
    </w:p>
    <w:p w14:paraId="0148B412" w14:textId="77777777" w:rsidR="009E0185" w:rsidRDefault="009E0185" w:rsidP="0073688B">
      <w:pPr>
        <w:jc w:val="both"/>
        <w:rPr>
          <w:sz w:val="23"/>
          <w:szCs w:val="23"/>
          <w:lang w:val="uk-UA"/>
        </w:rPr>
      </w:pPr>
    </w:p>
    <w:p w14:paraId="5D30BA34" w14:textId="77777777" w:rsidR="009E0185" w:rsidRPr="009A1ADA" w:rsidRDefault="009E0185" w:rsidP="0073688B">
      <w:pPr>
        <w:jc w:val="both"/>
        <w:rPr>
          <w:sz w:val="23"/>
          <w:szCs w:val="23"/>
          <w:lang w:val="uk-UA"/>
        </w:rPr>
      </w:pPr>
      <w:bookmarkStart w:id="2" w:name="_Hlk85017900"/>
      <w:r w:rsidRPr="00541084">
        <w:rPr>
          <w:sz w:val="23"/>
          <w:szCs w:val="23"/>
          <w:lang w:val="uk-UA"/>
        </w:rPr>
        <w:t>Директор департаменту                                                                            Дмитро ЮЩУК</w:t>
      </w:r>
    </w:p>
    <w:bookmarkEnd w:id="2"/>
    <w:p w14:paraId="3164486A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6F3AE28C" w14:textId="77777777" w:rsidR="009E0185" w:rsidRDefault="009E0185" w:rsidP="005F4A10">
      <w:pPr>
        <w:pStyle w:val="Default"/>
        <w:ind w:firstLine="708"/>
        <w:jc w:val="both"/>
        <w:rPr>
          <w:bCs/>
          <w:lang w:val="uk-UA"/>
        </w:rPr>
      </w:pPr>
    </w:p>
    <w:p w14:paraId="4111FF1C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6A749E86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16F27437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6E612D48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2113120D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73A84FF7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1B10AF5E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6A246DB5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12919A50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76D9B591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191778F5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34881D74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64DECBCC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523D3716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3E124300" w14:textId="77777777" w:rsidR="009E0185" w:rsidRDefault="009E0185">
      <w:pPr>
        <w:pStyle w:val="Default"/>
        <w:ind w:left="4248" w:firstLine="708"/>
        <w:jc w:val="both"/>
        <w:rPr>
          <w:bCs/>
          <w:lang w:val="uk-UA"/>
        </w:rPr>
      </w:pPr>
    </w:p>
    <w:p w14:paraId="02C37D3F" w14:textId="77777777" w:rsidR="004C6E5A" w:rsidRPr="001F3937" w:rsidRDefault="004C6E5A" w:rsidP="004C6E5A">
      <w:pPr>
        <w:pStyle w:val="Default"/>
        <w:pageBreakBefore/>
        <w:jc w:val="right"/>
        <w:rPr>
          <w:sz w:val="23"/>
          <w:szCs w:val="23"/>
          <w:lang w:val="uk-UA"/>
        </w:rPr>
      </w:pPr>
      <w:r>
        <w:rPr>
          <w:bCs/>
          <w:lang w:val="uk-UA"/>
        </w:rPr>
        <w:lastRenderedPageBreak/>
        <w:t xml:space="preserve">               </w:t>
      </w:r>
      <w:r>
        <w:rPr>
          <w:bCs/>
          <w:sz w:val="22"/>
          <w:szCs w:val="22"/>
          <w:lang w:val="uk-UA"/>
        </w:rPr>
        <w:t xml:space="preserve">    </w:t>
      </w:r>
      <w:r w:rsidRPr="001F3937">
        <w:rPr>
          <w:bCs/>
          <w:sz w:val="23"/>
          <w:szCs w:val="23"/>
          <w:lang w:val="uk-UA"/>
        </w:rPr>
        <w:t xml:space="preserve">Додаток </w:t>
      </w:r>
      <w:r>
        <w:rPr>
          <w:bCs/>
          <w:sz w:val="23"/>
          <w:szCs w:val="23"/>
          <w:lang w:val="uk-UA"/>
        </w:rPr>
        <w:t>2</w:t>
      </w:r>
    </w:p>
    <w:p w14:paraId="20A87B9B" w14:textId="77777777" w:rsidR="004C6E5A" w:rsidRPr="00C85BAE" w:rsidRDefault="004C6E5A" w:rsidP="004C6E5A">
      <w:pPr>
        <w:pStyle w:val="Default"/>
        <w:ind w:left="4248"/>
        <w:jc w:val="both"/>
        <w:rPr>
          <w:sz w:val="23"/>
          <w:szCs w:val="23"/>
          <w:lang w:val="uk-UA"/>
        </w:rPr>
      </w:pPr>
      <w:r w:rsidRPr="001F3937">
        <w:rPr>
          <w:sz w:val="23"/>
          <w:szCs w:val="23"/>
          <w:lang w:val="uk-UA"/>
        </w:rPr>
        <w:t xml:space="preserve">до Порядку  </w:t>
      </w:r>
      <w:r w:rsidRPr="00C85BAE">
        <w:rPr>
          <w:sz w:val="23"/>
          <w:szCs w:val="23"/>
          <w:lang w:val="uk-UA"/>
        </w:rPr>
        <w:t xml:space="preserve">проведення </w:t>
      </w:r>
      <w:r w:rsidRPr="00C85BAE">
        <w:rPr>
          <w:lang w:val="uk-UA"/>
        </w:rPr>
        <w:t xml:space="preserve">відшкодування </w:t>
      </w:r>
      <w:r>
        <w:rPr>
          <w:lang w:val="uk-UA"/>
        </w:rPr>
        <w:t xml:space="preserve">     </w:t>
      </w:r>
      <w:r w:rsidRPr="00C85BAE">
        <w:rPr>
          <w:lang w:val="uk-UA"/>
        </w:rPr>
        <w:t>вартості встановлення вузлів комерційного обліку теплової енергії, за рахунок коштів бюджету міської територіальної громади в 2021</w:t>
      </w:r>
    </w:p>
    <w:p w14:paraId="7A9AB91B" w14:textId="77777777" w:rsidR="004C6E5A" w:rsidRPr="00E51830" w:rsidRDefault="004C6E5A" w:rsidP="004C6E5A">
      <w:pPr>
        <w:pStyle w:val="Default"/>
        <w:tabs>
          <w:tab w:val="left" w:pos="180"/>
        </w:tabs>
        <w:ind w:left="4320"/>
        <w:rPr>
          <w:lang w:val="uk-UA"/>
        </w:rPr>
      </w:pPr>
    </w:p>
    <w:p w14:paraId="1CBC42D0" w14:textId="77777777" w:rsidR="004C6E5A" w:rsidRDefault="004C6E5A" w:rsidP="004C6E5A">
      <w:pPr>
        <w:ind w:right="425"/>
        <w:jc w:val="center"/>
        <w:rPr>
          <w:b/>
          <w:bCs/>
          <w:lang w:val="uk-UA"/>
        </w:rPr>
      </w:pPr>
    </w:p>
    <w:p w14:paraId="7D5BDEBB" w14:textId="29527130" w:rsidR="004C6E5A" w:rsidRDefault="004C6E5A" w:rsidP="004C6E5A">
      <w:pPr>
        <w:ind w:right="425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Договір </w:t>
      </w:r>
    </w:p>
    <w:p w14:paraId="487C9C7A" w14:textId="77777777" w:rsidR="004C6E5A" w:rsidRPr="007305C5" w:rsidRDefault="004C6E5A" w:rsidP="004C6E5A">
      <w:pPr>
        <w:jc w:val="center"/>
        <w:rPr>
          <w:b/>
          <w:bCs/>
          <w:lang w:val="uk-UA"/>
        </w:rPr>
      </w:pPr>
      <w:r w:rsidRPr="007305C5">
        <w:rPr>
          <w:b/>
          <w:bCs/>
          <w:lang w:val="uk-UA"/>
        </w:rPr>
        <w:t xml:space="preserve">на відшкодування вартості встановлення вузлів </w:t>
      </w:r>
    </w:p>
    <w:p w14:paraId="6F8BC790" w14:textId="77777777" w:rsidR="004C6E5A" w:rsidRPr="007305C5" w:rsidRDefault="004C6E5A" w:rsidP="004C6E5A">
      <w:pPr>
        <w:jc w:val="center"/>
        <w:rPr>
          <w:b/>
          <w:bCs/>
          <w:lang w:val="uk-UA"/>
        </w:rPr>
      </w:pPr>
      <w:r w:rsidRPr="007305C5">
        <w:rPr>
          <w:b/>
          <w:bCs/>
          <w:lang w:val="uk-UA"/>
        </w:rPr>
        <w:t xml:space="preserve">комерційного обліку теплової енергії </w:t>
      </w:r>
    </w:p>
    <w:p w14:paraId="6073D7F2" w14:textId="77777777" w:rsidR="004C6E5A" w:rsidRDefault="004C6E5A" w:rsidP="004C6E5A">
      <w:pPr>
        <w:jc w:val="center"/>
        <w:rPr>
          <w:lang w:val="uk-UA"/>
        </w:rPr>
      </w:pPr>
    </w:p>
    <w:p w14:paraId="573049D6" w14:textId="77777777" w:rsidR="004C6E5A" w:rsidRDefault="004C6E5A" w:rsidP="004C6E5A">
      <w:pPr>
        <w:rPr>
          <w:lang w:val="uk-UA"/>
        </w:rPr>
      </w:pPr>
      <w:r>
        <w:rPr>
          <w:lang w:val="uk-UA"/>
        </w:rPr>
        <w:t xml:space="preserve">м. Вараш                                                                                                _____________   2021 р. </w:t>
      </w:r>
    </w:p>
    <w:p w14:paraId="728D784C" w14:textId="77777777" w:rsidR="004C6E5A" w:rsidRDefault="004C6E5A" w:rsidP="004C6E5A">
      <w:pPr>
        <w:rPr>
          <w:lang w:val="uk-UA"/>
        </w:rPr>
      </w:pPr>
    </w:p>
    <w:p w14:paraId="384CE87B" w14:textId="40FF8A71" w:rsidR="004C6E5A" w:rsidRDefault="004C6E5A" w:rsidP="004C6E5A">
      <w:pPr>
        <w:pStyle w:val="normalwebcxsplast"/>
        <w:shd w:val="clear" w:color="auto" w:fill="FFFFFF"/>
        <w:spacing w:before="0" w:after="0"/>
        <w:ind w:firstLine="708"/>
        <w:jc w:val="both"/>
        <w:rPr>
          <w:lang w:val="uk-UA"/>
        </w:rPr>
      </w:pPr>
      <w:r>
        <w:rPr>
          <w:lang w:val="uk-UA"/>
        </w:rPr>
        <w:t xml:space="preserve">       Вараська міська рада  в особі Олександра Мензула, що діє на підставі Закону України «Про місцеве самоврядування в Україні», надалі іменується «ЗАМОВНИК» з одного боку, _________________________________</w:t>
      </w:r>
      <w:r w:rsidR="00BF20AD">
        <w:rPr>
          <w:lang w:val="uk-UA"/>
        </w:rPr>
        <w:t>____________________________</w:t>
      </w:r>
      <w:r>
        <w:rPr>
          <w:lang w:val="uk-UA"/>
        </w:rPr>
        <w:t xml:space="preserve">___, що діє на підставі _____________________________________________________________________________, надалі іменується «ОПЕРАТОР» та </w:t>
      </w:r>
      <w:r>
        <w:rPr>
          <w:bCs/>
          <w:lang w:val="uk-UA"/>
        </w:rPr>
        <w:t>Департаменту житлово-комунального господарства, майна та будівництва виконавчого комітету Вараської міської ради</w:t>
      </w:r>
      <w:r>
        <w:rPr>
          <w:lang w:val="uk-UA"/>
        </w:rPr>
        <w:t xml:space="preserve">,  в особі директора департаменту Дмитра Ющука, який діє на підставі Положення про департамент, надалі іменується «РОЗПОРЯДНИК  КОШТІВ», разом надалі Сторони, а кожна            окремо – Сторона, уклали цей Договір на  </w:t>
      </w:r>
      <w:r w:rsidRPr="00504033">
        <w:rPr>
          <w:bCs/>
          <w:lang w:val="uk-UA"/>
        </w:rPr>
        <w:t xml:space="preserve">відшкодування вартості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 відповідно до Бюджетного Кодексу України від 08.07.2010 № 2456-VI, Законів України: від 21.05.1997 №280/97-ВР «Про місцеве самоврядування в Україні», </w:t>
      </w:r>
      <w:r>
        <w:rPr>
          <w:sz w:val="22"/>
          <w:szCs w:val="22"/>
          <w:lang w:val="uk-UA"/>
        </w:rPr>
        <w:t>до Закону України: від 22.06.2017 №2119-</w:t>
      </w:r>
      <w:r>
        <w:rPr>
          <w:sz w:val="22"/>
          <w:szCs w:val="22"/>
          <w:lang w:val="en-US"/>
        </w:rPr>
        <w:t>VI</w:t>
      </w:r>
      <w:r>
        <w:rPr>
          <w:sz w:val="22"/>
          <w:szCs w:val="22"/>
          <w:lang w:val="uk-UA"/>
        </w:rPr>
        <w:t>ІІ «Про комерційний облік теплової енергії та водопостачання» зі змінами, на виконання «Комплексної програми благоустрою та розвитку комунального господарства Вараської міської територіальної громади на 2021-2023 роки», затвердженої рішенням Вараської міської ради від 15.12.2020року №41, зі змінами</w:t>
      </w:r>
      <w:r>
        <w:rPr>
          <w:lang w:val="uk-UA"/>
        </w:rPr>
        <w:t xml:space="preserve"> про таке: </w:t>
      </w:r>
    </w:p>
    <w:p w14:paraId="797F8DAC" w14:textId="77777777" w:rsidR="004C6E5A" w:rsidRDefault="004C6E5A" w:rsidP="004C6E5A">
      <w:pPr>
        <w:pStyle w:val="normalwebcxsplast"/>
        <w:shd w:val="clear" w:color="auto" w:fill="FFFFFF"/>
        <w:spacing w:before="0" w:after="0"/>
        <w:ind w:firstLine="708"/>
        <w:jc w:val="both"/>
        <w:rPr>
          <w:lang w:val="uk-UA"/>
        </w:rPr>
      </w:pPr>
    </w:p>
    <w:p w14:paraId="2D6AFB44" w14:textId="77777777" w:rsidR="004C6E5A" w:rsidRDefault="004C6E5A" w:rsidP="004C6E5A">
      <w:pPr>
        <w:numPr>
          <w:ilvl w:val="0"/>
          <w:numId w:val="1"/>
        </w:numPr>
        <w:jc w:val="center"/>
        <w:rPr>
          <w:lang w:val="uk-UA"/>
        </w:rPr>
      </w:pPr>
      <w:r>
        <w:rPr>
          <w:bCs/>
          <w:lang w:val="uk-UA"/>
        </w:rPr>
        <w:t>ПРЕДМЕТ  ДОГОВОРУ</w:t>
      </w:r>
    </w:p>
    <w:p w14:paraId="7C363C3C" w14:textId="4BBC0B79" w:rsidR="004C6E5A" w:rsidRPr="009A1ADA" w:rsidRDefault="004C6E5A" w:rsidP="004C6E5A">
      <w:pPr>
        <w:pStyle w:val="21"/>
        <w:numPr>
          <w:ilvl w:val="1"/>
          <w:numId w:val="1"/>
        </w:numPr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Цей договір регламентує взаємовідносини Сторін щодо відшкодування «РОЗПОРЯДНИКОМ КОШТІВ» </w:t>
      </w:r>
      <w:r w:rsidRPr="00E3181D">
        <w:rPr>
          <w:bCs/>
          <w:sz w:val="24"/>
          <w:szCs w:val="24"/>
        </w:rPr>
        <w:t>вартості вузлів комерційного обліку теплової енергії</w:t>
      </w:r>
      <w:r>
        <w:rPr>
          <w:sz w:val="24"/>
          <w:szCs w:val="24"/>
        </w:rPr>
        <w:t xml:space="preserve"> «ОПЕРАТОРУ», відповідно до Порядку</w:t>
      </w:r>
      <w:r>
        <w:rPr>
          <w:b/>
          <w:sz w:val="24"/>
          <w:szCs w:val="24"/>
        </w:rPr>
        <w:t xml:space="preserve"> </w:t>
      </w:r>
      <w:r w:rsidRPr="00A4685D">
        <w:rPr>
          <w:bCs/>
          <w:sz w:val="24"/>
          <w:szCs w:val="24"/>
        </w:rPr>
        <w:t>проведення відшкодування вартості встановлення вузлів комерційного обліку теплової енергії, за рахунок коштів бюджету міської територіальної громади в 2021 році,</w:t>
      </w:r>
      <w:r>
        <w:rPr>
          <w:sz w:val="24"/>
          <w:szCs w:val="24"/>
        </w:rPr>
        <w:t xml:space="preserve"> затвердженим рішенням Вараської міської ради від ______________</w:t>
      </w:r>
      <w:r w:rsidRPr="00F25706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F25706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____________. </w:t>
      </w:r>
    </w:p>
    <w:p w14:paraId="47B1D683" w14:textId="77777777" w:rsidR="004C6E5A" w:rsidRDefault="004C6E5A" w:rsidP="004C6E5A">
      <w:pPr>
        <w:pStyle w:val="Default"/>
        <w:tabs>
          <w:tab w:val="left" w:pos="720"/>
        </w:tabs>
        <w:jc w:val="right"/>
        <w:rPr>
          <w:lang w:val="uk-UA"/>
        </w:rPr>
      </w:pPr>
    </w:p>
    <w:p w14:paraId="0C7F3E3A" w14:textId="77777777" w:rsidR="004C6E5A" w:rsidRDefault="004C6E5A" w:rsidP="004C6E5A">
      <w:pPr>
        <w:pStyle w:val="21"/>
        <w:numPr>
          <w:ilvl w:val="0"/>
          <w:numId w:val="1"/>
        </w:numPr>
        <w:tabs>
          <w:tab w:val="left" w:pos="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ОБОВ'ЯЗКИ СТОРІН</w:t>
      </w:r>
    </w:p>
    <w:p w14:paraId="0882FA5C" w14:textId="77777777" w:rsidR="004C6E5A" w:rsidRDefault="004C6E5A" w:rsidP="004C6E5A">
      <w:pPr>
        <w:pStyle w:val="21"/>
        <w:tabs>
          <w:tab w:val="left" w:pos="0"/>
        </w:tabs>
        <w:ind w:firstLine="0"/>
        <w:jc w:val="both"/>
        <w:rPr>
          <w:sz w:val="24"/>
          <w:szCs w:val="24"/>
        </w:rPr>
      </w:pPr>
    </w:p>
    <w:p w14:paraId="23CB533F" w14:textId="77777777" w:rsidR="004C6E5A" w:rsidRDefault="004C6E5A" w:rsidP="004C6E5A">
      <w:pPr>
        <w:pStyle w:val="2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2.1 ЗАМОВНИК ЗОБОВ’ЯЗУЄТЬСЯ :</w:t>
      </w:r>
    </w:p>
    <w:p w14:paraId="4A4557BA" w14:textId="77777777" w:rsidR="004C6E5A" w:rsidRDefault="004C6E5A" w:rsidP="004C6E5A">
      <w:pPr>
        <w:pStyle w:val="21"/>
        <w:ind w:firstLineChars="250"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  Укласти  угоду з «ОПЕРАТОРОМ» на </w:t>
      </w:r>
      <w:r w:rsidRPr="00A4685D">
        <w:rPr>
          <w:sz w:val="24"/>
          <w:szCs w:val="24"/>
        </w:rPr>
        <w:t xml:space="preserve">відшкодування </w:t>
      </w:r>
      <w:r w:rsidRPr="00A4685D">
        <w:rPr>
          <w:bCs/>
          <w:sz w:val="24"/>
          <w:szCs w:val="24"/>
        </w:rPr>
        <w:t>вартості встановлення вузлів комерційного обліку теплової енергії</w:t>
      </w:r>
      <w:r>
        <w:rPr>
          <w:sz w:val="24"/>
          <w:szCs w:val="24"/>
        </w:rPr>
        <w:t xml:space="preserve"> відповідно до чинного законодавства України.</w:t>
      </w:r>
    </w:p>
    <w:p w14:paraId="61434B1E" w14:textId="77777777" w:rsidR="004C6E5A" w:rsidRDefault="004C6E5A" w:rsidP="004C6E5A">
      <w:pPr>
        <w:pStyle w:val="21"/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2.1.2. Перерахувати кошти на рахунок «РОЗПОРЯДНИКА  КОШТІВ»  відповідно до </w:t>
      </w:r>
    </w:p>
    <w:p w14:paraId="6DA5A1DA" w14:textId="4E49BB4D" w:rsidR="004C6E5A" w:rsidRDefault="004C6E5A" w:rsidP="004C6E5A">
      <w:pPr>
        <w:pStyle w:val="2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наданих розрахунків на </w:t>
      </w:r>
      <w:r w:rsidRPr="00A4685D">
        <w:rPr>
          <w:sz w:val="24"/>
          <w:szCs w:val="24"/>
        </w:rPr>
        <w:t xml:space="preserve">відшкодування </w:t>
      </w:r>
      <w:r w:rsidRPr="00A4685D">
        <w:rPr>
          <w:bCs/>
          <w:sz w:val="24"/>
          <w:szCs w:val="24"/>
        </w:rPr>
        <w:t>вартості встановлення вузлів комерційного обліку теплової енергії</w:t>
      </w:r>
      <w:r>
        <w:rPr>
          <w:sz w:val="24"/>
          <w:szCs w:val="24"/>
        </w:rPr>
        <w:t xml:space="preserve"> та</w:t>
      </w:r>
      <w:r w:rsidR="00544643">
        <w:rPr>
          <w:sz w:val="24"/>
          <w:szCs w:val="24"/>
        </w:rPr>
        <w:t xml:space="preserve"> </w:t>
      </w:r>
      <w:r w:rsidR="00BF20AD">
        <w:rPr>
          <w:sz w:val="24"/>
          <w:szCs w:val="24"/>
        </w:rPr>
        <w:t>РЕЄСТРУ</w:t>
      </w:r>
      <w:r>
        <w:rPr>
          <w:sz w:val="24"/>
          <w:szCs w:val="24"/>
        </w:rPr>
        <w:t xml:space="preserve"> </w:t>
      </w:r>
      <w:r w:rsidR="00BF20AD">
        <w:rPr>
          <w:sz w:val="24"/>
          <w:szCs w:val="24"/>
        </w:rPr>
        <w:t xml:space="preserve">споживачів </w:t>
      </w:r>
      <w:r>
        <w:rPr>
          <w:sz w:val="24"/>
          <w:szCs w:val="24"/>
        </w:rPr>
        <w:t>для подальшого перерахування  «ОПЕРАТОРУ», згідно затвердженого кошторису на 2021 рік в межах помісячного розпису.</w:t>
      </w:r>
    </w:p>
    <w:p w14:paraId="063F0DE0" w14:textId="77777777" w:rsidR="004C6E5A" w:rsidRDefault="004C6E5A" w:rsidP="004C6E5A">
      <w:pPr>
        <w:pStyle w:val="21"/>
        <w:ind w:firstLine="0"/>
        <w:jc w:val="both"/>
        <w:rPr>
          <w:sz w:val="24"/>
          <w:szCs w:val="24"/>
        </w:rPr>
      </w:pPr>
    </w:p>
    <w:p w14:paraId="3C041095" w14:textId="77777777" w:rsidR="004C6E5A" w:rsidRDefault="004C6E5A" w:rsidP="004C6E5A">
      <w:pPr>
        <w:pStyle w:val="21"/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>2.2.  ОПЕРАТОР  ЗОБОВ’</w:t>
      </w:r>
      <w:r>
        <w:rPr>
          <w:bCs/>
          <w:sz w:val="24"/>
          <w:szCs w:val="24"/>
        </w:rPr>
        <w:t>ЯЗУЄТЬСЯ</w:t>
      </w:r>
      <w:r>
        <w:rPr>
          <w:sz w:val="24"/>
          <w:szCs w:val="24"/>
        </w:rPr>
        <w:t xml:space="preserve"> :</w:t>
      </w:r>
    </w:p>
    <w:p w14:paraId="7D6ACC54" w14:textId="0AFECBFB" w:rsidR="009E0185" w:rsidRDefault="004C6E5A" w:rsidP="004C6E5A">
      <w:pPr>
        <w:pStyle w:val="21"/>
        <w:ind w:firstLine="48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2.2.1 Провести розрахунок вартості робіт за </w:t>
      </w:r>
      <w:r w:rsidRPr="00A4685D">
        <w:rPr>
          <w:bCs/>
          <w:sz w:val="24"/>
          <w:szCs w:val="24"/>
        </w:rPr>
        <w:t xml:space="preserve">встановлення вузлів комерційного обліку </w:t>
      </w:r>
      <w:r w:rsidRPr="00A4685D">
        <w:rPr>
          <w:bCs/>
          <w:sz w:val="24"/>
          <w:szCs w:val="24"/>
        </w:rPr>
        <w:lastRenderedPageBreak/>
        <w:t>теплової енергії</w:t>
      </w:r>
      <w:r>
        <w:rPr>
          <w:sz w:val="24"/>
          <w:szCs w:val="24"/>
        </w:rPr>
        <w:t xml:space="preserve">, </w:t>
      </w:r>
      <w:r w:rsidR="00544643">
        <w:rPr>
          <w:sz w:val="24"/>
          <w:szCs w:val="24"/>
        </w:rPr>
        <w:t>реєстр</w:t>
      </w:r>
      <w:r>
        <w:rPr>
          <w:sz w:val="24"/>
          <w:szCs w:val="24"/>
        </w:rPr>
        <w:t xml:space="preserve"> яких визначений Додатком 1 до Порядку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проведення </w:t>
      </w:r>
      <w:r w:rsidRPr="00A4685D">
        <w:rPr>
          <w:bCs/>
          <w:sz w:val="24"/>
          <w:szCs w:val="24"/>
        </w:rPr>
        <w:t>відшкодування вартості встановлення вузлів комерційного обліку теплової енергії</w:t>
      </w:r>
      <w:r>
        <w:rPr>
          <w:sz w:val="24"/>
          <w:szCs w:val="24"/>
        </w:rPr>
        <w:t>, за рахунок коштів бюджету міської територіальної громади в 2021 році, затвердженим рішенням Вараської міської ради від ______________</w:t>
      </w:r>
      <w:r w:rsidRPr="00F25706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F25706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____________.  (далі - </w:t>
      </w:r>
      <w:r w:rsidR="009E0185">
        <w:rPr>
          <w:sz w:val="24"/>
          <w:szCs w:val="24"/>
        </w:rPr>
        <w:t>Порядок)</w:t>
      </w:r>
    </w:p>
    <w:p w14:paraId="052DAC6E" w14:textId="53F5BBC3" w:rsidR="009E0185" w:rsidRDefault="009E0185" w:rsidP="00F84624">
      <w:pPr>
        <w:pStyle w:val="Default"/>
        <w:ind w:firstLine="480"/>
        <w:jc w:val="both"/>
        <w:rPr>
          <w:lang w:val="uk-UA"/>
        </w:rPr>
      </w:pPr>
      <w:r>
        <w:rPr>
          <w:lang w:val="uk-UA"/>
        </w:rPr>
        <w:t xml:space="preserve">2.2.2 </w:t>
      </w:r>
      <w:r w:rsidR="00544643">
        <w:rPr>
          <w:lang w:val="uk-UA"/>
        </w:rPr>
        <w:t>Подати</w:t>
      </w:r>
      <w:r>
        <w:rPr>
          <w:lang w:val="uk-UA"/>
        </w:rPr>
        <w:t xml:space="preserve"> «РОЗПОРЯДНИК</w:t>
      </w:r>
      <w:r w:rsidR="00544643">
        <w:rPr>
          <w:lang w:val="uk-UA"/>
        </w:rPr>
        <w:t>У</w:t>
      </w:r>
      <w:r>
        <w:rPr>
          <w:lang w:val="uk-UA"/>
        </w:rPr>
        <w:t xml:space="preserve">  КОШТІВ» наступний пакет документів:</w:t>
      </w:r>
    </w:p>
    <w:p w14:paraId="443C9974" w14:textId="3BD3D35A" w:rsidR="009E0185" w:rsidRDefault="009E0185" w:rsidP="00275B10">
      <w:pPr>
        <w:pStyle w:val="Default"/>
        <w:jc w:val="both"/>
        <w:rPr>
          <w:lang w:val="uk-UA"/>
        </w:rPr>
      </w:pPr>
      <w:r>
        <w:rPr>
          <w:lang w:val="uk-UA"/>
        </w:rPr>
        <w:t xml:space="preserve">- виписку з Єдиного державного реєстру юридичних осіб, фізичних осіб-підприємців та громадських формувань; </w:t>
      </w:r>
    </w:p>
    <w:p w14:paraId="63D7D865" w14:textId="77777777" w:rsidR="009E0185" w:rsidRDefault="009E0185" w:rsidP="00275B10">
      <w:pPr>
        <w:pStyle w:val="Default"/>
        <w:jc w:val="both"/>
        <w:rPr>
          <w:lang w:val="uk-UA"/>
        </w:rPr>
      </w:pPr>
      <w:r>
        <w:rPr>
          <w:lang w:val="uk-UA"/>
        </w:rPr>
        <w:t>-  ліцензію;</w:t>
      </w:r>
    </w:p>
    <w:p w14:paraId="6A95920D" w14:textId="79D76F99" w:rsidR="009E0185" w:rsidRDefault="009E0185" w:rsidP="00275B10">
      <w:pPr>
        <w:pStyle w:val="Default"/>
        <w:jc w:val="both"/>
        <w:rPr>
          <w:lang w:val="uk-UA"/>
        </w:rPr>
      </w:pPr>
      <w:r w:rsidRPr="004C6E5A">
        <w:rPr>
          <w:lang w:val="uk-UA"/>
        </w:rPr>
        <w:t xml:space="preserve">- </w:t>
      </w:r>
      <w:r w:rsidR="004C6E5A" w:rsidRPr="004C6E5A">
        <w:rPr>
          <w:lang w:val="uk-UA"/>
        </w:rPr>
        <w:t>реєстр</w:t>
      </w:r>
      <w:r w:rsidRPr="004C6E5A">
        <w:rPr>
          <w:lang w:val="uk-UA"/>
        </w:rPr>
        <w:t xml:space="preserve"> споживачів,</w:t>
      </w:r>
      <w:r>
        <w:rPr>
          <w:lang w:val="uk-UA"/>
        </w:rPr>
        <w:t xml:space="preserve"> яким проводиться відшкодування за </w:t>
      </w:r>
      <w:r w:rsidRPr="003D5CF5">
        <w:rPr>
          <w:bCs/>
          <w:lang w:val="uk-UA"/>
        </w:rPr>
        <w:t>встановлення вузлів комерційного обліку теплової енергії</w:t>
      </w:r>
      <w:r>
        <w:rPr>
          <w:lang w:val="uk-UA"/>
        </w:rPr>
        <w:t xml:space="preserve">; </w:t>
      </w:r>
    </w:p>
    <w:p w14:paraId="0710E421" w14:textId="77777777" w:rsidR="009E0185" w:rsidRPr="00275B10" w:rsidRDefault="009E0185" w:rsidP="00275B10">
      <w:pPr>
        <w:pStyle w:val="Default"/>
        <w:jc w:val="both"/>
        <w:rPr>
          <w:lang w:val="uk-UA"/>
        </w:rPr>
      </w:pPr>
      <w:r>
        <w:rPr>
          <w:lang w:val="uk-UA"/>
        </w:rPr>
        <w:t xml:space="preserve">- документи про встановлений розмір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вузлів комерційного обліку теплової енергії</w:t>
      </w:r>
      <w:r>
        <w:rPr>
          <w:lang w:val="uk-UA"/>
        </w:rPr>
        <w:t>.</w:t>
      </w:r>
      <w:r>
        <w:t xml:space="preserve"> </w:t>
      </w:r>
    </w:p>
    <w:p w14:paraId="2E0C6C94" w14:textId="77777777" w:rsidR="009E0185" w:rsidRDefault="009E0185" w:rsidP="00F84624">
      <w:pPr>
        <w:pStyle w:val="21"/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  <w:t>2.2.3 Відповідальність за надану інформацію несе «ОПЕРАТОР».</w:t>
      </w:r>
    </w:p>
    <w:p w14:paraId="2DAE3226" w14:textId="77777777" w:rsidR="009E0185" w:rsidRDefault="009E0185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C6A11E" w14:textId="77777777" w:rsidR="009E0185" w:rsidRDefault="009E0185">
      <w:pPr>
        <w:pStyle w:val="21"/>
        <w:ind w:firstLine="480"/>
        <w:jc w:val="left"/>
        <w:rPr>
          <w:bCs/>
          <w:sz w:val="24"/>
          <w:szCs w:val="24"/>
        </w:rPr>
      </w:pPr>
      <w:r>
        <w:rPr>
          <w:sz w:val="24"/>
          <w:szCs w:val="24"/>
        </w:rPr>
        <w:t>2.3. РОЗПОРЯДНИК  КОШТІВ ЗОБОВ’ЯЗУЄТЬСЯ :</w:t>
      </w:r>
    </w:p>
    <w:p w14:paraId="751FB00C" w14:textId="41351C3B" w:rsidR="009E0185" w:rsidRDefault="009E0185" w:rsidP="00275B10">
      <w:pPr>
        <w:pStyle w:val="21"/>
        <w:ind w:firstLine="48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2.3.1 </w:t>
      </w:r>
      <w:r>
        <w:rPr>
          <w:sz w:val="24"/>
          <w:szCs w:val="24"/>
        </w:rPr>
        <w:t xml:space="preserve">На  підставі </w:t>
      </w:r>
      <w:r w:rsidR="004C6E5A" w:rsidRPr="004C6E5A">
        <w:rPr>
          <w:sz w:val="24"/>
          <w:szCs w:val="24"/>
        </w:rPr>
        <w:t>реєстру</w:t>
      </w:r>
      <w:r w:rsidRPr="004C6E5A">
        <w:rPr>
          <w:sz w:val="24"/>
          <w:szCs w:val="24"/>
        </w:rPr>
        <w:t xml:space="preserve"> </w:t>
      </w:r>
      <w:r w:rsidR="004C6E5A" w:rsidRPr="004C6E5A">
        <w:rPr>
          <w:sz w:val="24"/>
          <w:szCs w:val="24"/>
        </w:rPr>
        <w:t>с</w:t>
      </w:r>
      <w:r w:rsidR="004C6E5A">
        <w:rPr>
          <w:sz w:val="24"/>
          <w:szCs w:val="24"/>
        </w:rPr>
        <w:t>поживачів</w:t>
      </w:r>
      <w:r>
        <w:rPr>
          <w:sz w:val="24"/>
          <w:szCs w:val="24"/>
        </w:rPr>
        <w:t xml:space="preserve"> відшкодувати </w:t>
      </w:r>
      <w:r w:rsidRPr="00A4685D">
        <w:rPr>
          <w:bCs/>
          <w:sz w:val="24"/>
          <w:szCs w:val="24"/>
        </w:rPr>
        <w:t>варт</w:t>
      </w:r>
      <w:r>
        <w:rPr>
          <w:bCs/>
          <w:sz w:val="24"/>
          <w:szCs w:val="24"/>
        </w:rPr>
        <w:t>і</w:t>
      </w:r>
      <w:r w:rsidRPr="00A4685D">
        <w:rPr>
          <w:bCs/>
          <w:sz w:val="24"/>
          <w:szCs w:val="24"/>
        </w:rPr>
        <w:t>ст</w:t>
      </w:r>
      <w:r>
        <w:rPr>
          <w:bCs/>
          <w:sz w:val="24"/>
          <w:szCs w:val="24"/>
        </w:rPr>
        <w:t>ь</w:t>
      </w:r>
      <w:r w:rsidRPr="00A4685D">
        <w:rPr>
          <w:bCs/>
          <w:sz w:val="24"/>
          <w:szCs w:val="24"/>
        </w:rPr>
        <w:t xml:space="preserve"> вузлів комерційного обліку теплової енергії</w:t>
      </w:r>
      <w:r>
        <w:rPr>
          <w:sz w:val="24"/>
          <w:szCs w:val="24"/>
        </w:rPr>
        <w:t xml:space="preserve">  «ОПЕРАТОРУ»,  визначених Порядком проведення </w:t>
      </w:r>
      <w:r w:rsidRPr="00A4685D">
        <w:rPr>
          <w:bCs/>
          <w:sz w:val="24"/>
          <w:szCs w:val="24"/>
        </w:rPr>
        <w:t>відшкодування вартості встановлення вузлів комерційного обліку теплової енергії</w:t>
      </w:r>
      <w:r>
        <w:rPr>
          <w:sz w:val="24"/>
          <w:szCs w:val="24"/>
        </w:rPr>
        <w:t xml:space="preserve">, за рахунок коштів бюджету міської територіальної громади в 2021 році, затвердженим рішенням </w:t>
      </w:r>
      <w:r w:rsidR="00B35613">
        <w:rPr>
          <w:sz w:val="24"/>
          <w:szCs w:val="24"/>
        </w:rPr>
        <w:t xml:space="preserve"> </w:t>
      </w:r>
      <w:r>
        <w:rPr>
          <w:sz w:val="24"/>
          <w:szCs w:val="24"/>
        </w:rPr>
        <w:t>Вараської міської ради від ______________</w:t>
      </w:r>
      <w:r w:rsidRPr="00F25706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F25706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____________.    </w:t>
      </w:r>
    </w:p>
    <w:p w14:paraId="5BB1A662" w14:textId="4BC8856A" w:rsidR="009E0185" w:rsidRPr="003A4EF3" w:rsidRDefault="009E0185" w:rsidP="003A4EF3">
      <w:pPr>
        <w:pStyle w:val="21"/>
        <w:ind w:firstLine="480"/>
        <w:jc w:val="both"/>
        <w:rPr>
          <w:sz w:val="24"/>
          <w:szCs w:val="24"/>
        </w:rPr>
      </w:pPr>
      <w:r w:rsidRPr="00275B10">
        <w:rPr>
          <w:sz w:val="24"/>
          <w:szCs w:val="24"/>
        </w:rPr>
        <w:t xml:space="preserve">  2.3.2. Перераховувати кошти</w:t>
      </w:r>
      <w:r>
        <w:rPr>
          <w:sz w:val="24"/>
          <w:szCs w:val="24"/>
        </w:rPr>
        <w:t xml:space="preserve"> </w:t>
      </w:r>
      <w:r w:rsidRPr="00275B10">
        <w:rPr>
          <w:sz w:val="24"/>
          <w:szCs w:val="24"/>
        </w:rPr>
        <w:t>«</w:t>
      </w:r>
      <w:r>
        <w:rPr>
          <w:sz w:val="24"/>
          <w:szCs w:val="24"/>
        </w:rPr>
        <w:t>ОПЕРАТОРУ</w:t>
      </w:r>
      <w:r w:rsidRPr="00275B10">
        <w:rPr>
          <w:sz w:val="24"/>
          <w:szCs w:val="24"/>
        </w:rPr>
        <w:t xml:space="preserve">» на  підставі </w:t>
      </w:r>
      <w:r w:rsidR="00544643">
        <w:rPr>
          <w:sz w:val="24"/>
          <w:szCs w:val="24"/>
        </w:rPr>
        <w:t>поданого</w:t>
      </w:r>
      <w:r w:rsidRPr="00275B10">
        <w:rPr>
          <w:sz w:val="24"/>
          <w:szCs w:val="24"/>
        </w:rPr>
        <w:t xml:space="preserve"> </w:t>
      </w:r>
      <w:r w:rsidR="00544643">
        <w:rPr>
          <w:sz w:val="24"/>
          <w:szCs w:val="24"/>
        </w:rPr>
        <w:t xml:space="preserve">реєстру споживачів </w:t>
      </w:r>
      <w:r w:rsidRPr="003A4EF3">
        <w:rPr>
          <w:sz w:val="24"/>
          <w:szCs w:val="24"/>
        </w:rPr>
        <w:t>на розрахунковий рахунок, указаний  в цьому Договорі.</w:t>
      </w:r>
    </w:p>
    <w:p w14:paraId="4948D857" w14:textId="77777777" w:rsidR="009E0185" w:rsidRDefault="009E0185" w:rsidP="00A97193">
      <w:pPr>
        <w:pStyle w:val="Default"/>
        <w:tabs>
          <w:tab w:val="left" w:pos="720"/>
        </w:tabs>
        <w:ind w:firstLineChars="200" w:firstLine="480"/>
        <w:jc w:val="both"/>
        <w:rPr>
          <w:lang w:val="uk-UA"/>
        </w:rPr>
      </w:pPr>
      <w:r>
        <w:rPr>
          <w:lang w:val="uk-UA"/>
        </w:rPr>
        <w:t xml:space="preserve">   2.3.3. «РОЗПОРЯДНИК КОШТІВ» перераховує «ОПЕРАТОРУ» суму </w:t>
      </w:r>
      <w:r w:rsidRPr="003A4EF3">
        <w:rPr>
          <w:lang w:val="uk-UA"/>
        </w:rPr>
        <w:t>відшкодува</w:t>
      </w:r>
      <w:r>
        <w:rPr>
          <w:lang w:val="uk-UA"/>
        </w:rPr>
        <w:t>ння</w:t>
      </w:r>
      <w:r w:rsidRPr="003A4EF3">
        <w:rPr>
          <w:lang w:val="uk-UA"/>
        </w:rPr>
        <w:t xml:space="preserve"> </w:t>
      </w:r>
      <w:r w:rsidRPr="00A4685D">
        <w:rPr>
          <w:bCs/>
          <w:lang w:val="uk-UA"/>
        </w:rPr>
        <w:t>варт</w:t>
      </w:r>
      <w:r w:rsidRPr="003A4EF3">
        <w:rPr>
          <w:bCs/>
          <w:lang w:val="uk-UA"/>
        </w:rPr>
        <w:t>і</w:t>
      </w:r>
      <w:r w:rsidRPr="00A4685D">
        <w:rPr>
          <w:bCs/>
          <w:lang w:val="uk-UA"/>
        </w:rPr>
        <w:t>ст</w:t>
      </w:r>
      <w:r w:rsidRPr="003A4EF3">
        <w:rPr>
          <w:bCs/>
          <w:lang w:val="uk-UA"/>
        </w:rPr>
        <w:t>ь</w:t>
      </w:r>
      <w:r w:rsidRPr="00A4685D">
        <w:rPr>
          <w:bCs/>
          <w:lang w:val="uk-UA"/>
        </w:rPr>
        <w:t xml:space="preserve"> вузлів комерційного обліку теплової енергії</w:t>
      </w:r>
      <w:r>
        <w:rPr>
          <w:lang w:val="uk-UA"/>
        </w:rPr>
        <w:t xml:space="preserve"> в межах обсягів бюджетних призначень, передбачених в бюджеті міської територіальної громади на компенсацію цього відшкодування.</w:t>
      </w:r>
    </w:p>
    <w:p w14:paraId="0AA05A2D" w14:textId="77777777" w:rsidR="009E0185" w:rsidRDefault="009E0185" w:rsidP="00A97193">
      <w:pPr>
        <w:pStyle w:val="Default"/>
        <w:tabs>
          <w:tab w:val="left" w:pos="720"/>
        </w:tabs>
        <w:ind w:firstLineChars="200" w:firstLine="480"/>
        <w:jc w:val="both"/>
        <w:rPr>
          <w:lang w:val="uk-UA"/>
        </w:rPr>
      </w:pPr>
    </w:p>
    <w:p w14:paraId="44B01849" w14:textId="77777777" w:rsidR="009E0185" w:rsidRDefault="009E0185">
      <w:pPr>
        <w:pStyle w:val="21"/>
        <w:ind w:firstLine="0"/>
        <w:rPr>
          <w:sz w:val="24"/>
          <w:szCs w:val="24"/>
        </w:rPr>
      </w:pPr>
      <w:r>
        <w:rPr>
          <w:sz w:val="24"/>
          <w:szCs w:val="24"/>
        </w:rPr>
        <w:t>3.ВІДПОВІДАЛЬНІСТЬ СТОРІН</w:t>
      </w:r>
    </w:p>
    <w:p w14:paraId="32A07B3E" w14:textId="77777777" w:rsidR="009E0185" w:rsidRDefault="009E0185">
      <w:pPr>
        <w:pStyle w:val="2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3.1. Сторони несуть відповідальність відповідно до вимог чинного законодавства України за невиконання чи неналежне виконання своїх зобов’язань за даним Договором.</w:t>
      </w:r>
    </w:p>
    <w:p w14:paraId="51A4C161" w14:textId="77777777" w:rsidR="009E0185" w:rsidRDefault="009E0185">
      <w:pPr>
        <w:pStyle w:val="21"/>
        <w:ind w:firstLine="0"/>
        <w:jc w:val="both"/>
        <w:rPr>
          <w:sz w:val="24"/>
          <w:szCs w:val="24"/>
        </w:rPr>
      </w:pPr>
    </w:p>
    <w:p w14:paraId="389B877F" w14:textId="77777777" w:rsidR="009E0185" w:rsidRDefault="009E0185">
      <w:pPr>
        <w:pStyle w:val="21"/>
        <w:rPr>
          <w:sz w:val="24"/>
          <w:szCs w:val="24"/>
        </w:rPr>
      </w:pPr>
      <w:r>
        <w:rPr>
          <w:sz w:val="24"/>
          <w:szCs w:val="24"/>
        </w:rPr>
        <w:t>4. ТЕРМІН  ДІЇЇ  ДОГОВОРУ</w:t>
      </w:r>
    </w:p>
    <w:p w14:paraId="41A9E422" w14:textId="77777777" w:rsidR="009E0185" w:rsidRDefault="009E0185">
      <w:pPr>
        <w:autoSpaceDE w:val="0"/>
        <w:ind w:firstLine="708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4.1.  Даний Договір набирає чинності з _______________ і діє в частині </w:t>
      </w:r>
      <w:r w:rsidRPr="003A4EF3">
        <w:rPr>
          <w:lang w:val="uk-UA"/>
        </w:rPr>
        <w:t xml:space="preserve">відшкодувати </w:t>
      </w:r>
      <w:r w:rsidRPr="00A4685D">
        <w:rPr>
          <w:bCs/>
          <w:lang w:val="uk-UA"/>
        </w:rPr>
        <w:t>варт</w:t>
      </w:r>
      <w:r w:rsidRPr="003A4EF3">
        <w:rPr>
          <w:bCs/>
          <w:lang w:val="uk-UA"/>
        </w:rPr>
        <w:t>і</w:t>
      </w:r>
      <w:r w:rsidRPr="00A4685D">
        <w:rPr>
          <w:bCs/>
          <w:lang w:val="uk-UA"/>
        </w:rPr>
        <w:t>ст</w:t>
      </w:r>
      <w:r w:rsidRPr="003A4EF3">
        <w:rPr>
          <w:bCs/>
          <w:lang w:val="uk-UA"/>
        </w:rPr>
        <w:t>ь</w:t>
      </w:r>
      <w:r w:rsidRPr="00A4685D">
        <w:rPr>
          <w:bCs/>
          <w:lang w:val="uk-UA"/>
        </w:rPr>
        <w:t xml:space="preserve"> вузлів комерційного обліку теплової енергії</w:t>
      </w:r>
      <w:r w:rsidRPr="003A4EF3">
        <w:rPr>
          <w:lang w:val="uk-UA"/>
        </w:rPr>
        <w:t xml:space="preserve"> </w:t>
      </w:r>
      <w:r>
        <w:rPr>
          <w:lang w:val="uk-UA"/>
        </w:rPr>
        <w:t>до 31 грудня 2021 року, а в частині здійснення компенсаційних виплат – до їх погашення.</w:t>
      </w:r>
    </w:p>
    <w:p w14:paraId="2DA1D3C1" w14:textId="77777777" w:rsidR="009E0185" w:rsidRDefault="009E0185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Цей договір укладено у трьох оригінальних примірниках, по одному для кожної зі сторін. </w:t>
      </w:r>
    </w:p>
    <w:p w14:paraId="34456011" w14:textId="77777777" w:rsidR="009E0185" w:rsidRDefault="009E0185">
      <w:pPr>
        <w:pStyle w:val="21"/>
        <w:jc w:val="both"/>
        <w:rPr>
          <w:sz w:val="24"/>
          <w:szCs w:val="24"/>
        </w:rPr>
      </w:pPr>
    </w:p>
    <w:p w14:paraId="6483348E" w14:textId="77777777" w:rsidR="009E0185" w:rsidRDefault="009E0185">
      <w:pPr>
        <w:autoSpaceDE w:val="0"/>
        <w:jc w:val="center"/>
        <w:rPr>
          <w:bCs/>
          <w:lang w:val="uk-UA"/>
        </w:rPr>
      </w:pPr>
      <w:r>
        <w:rPr>
          <w:lang w:val="uk-UA"/>
        </w:rPr>
        <w:t>5.</w:t>
      </w:r>
      <w:r>
        <w:rPr>
          <w:b/>
          <w:lang w:val="uk-UA"/>
        </w:rPr>
        <w:t xml:space="preserve">  </w:t>
      </w:r>
      <w:r>
        <w:rPr>
          <w:bCs/>
          <w:lang w:val="uk-UA"/>
        </w:rPr>
        <w:t xml:space="preserve"> ЮРИДИЧНІ АДРЕСИ ТА БАНКІВСЬКІ РЕКВІЗИТИ СТОРІН</w:t>
      </w:r>
    </w:p>
    <w:p w14:paraId="18841743" w14:textId="77777777" w:rsidR="009E0185" w:rsidRDefault="009E0185">
      <w:pPr>
        <w:pStyle w:val="21"/>
        <w:jc w:val="left"/>
        <w:rPr>
          <w:bCs/>
          <w:sz w:val="24"/>
          <w:szCs w:val="24"/>
        </w:rPr>
      </w:pPr>
    </w:p>
    <w:p w14:paraId="1E7D197E" w14:textId="77777777" w:rsidR="009E0185" w:rsidRPr="00801336" w:rsidRDefault="009E0185">
      <w:pPr>
        <w:pStyle w:val="21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«ЗАМОВНИК»                            « РОЗПОРЯДНИК КОШТІВ</w:t>
      </w:r>
      <w:r w:rsidRPr="00801336">
        <w:rPr>
          <w:bCs/>
          <w:sz w:val="24"/>
          <w:szCs w:val="24"/>
        </w:rPr>
        <w:t>»                      «</w:t>
      </w:r>
      <w:r w:rsidRPr="00801336">
        <w:rPr>
          <w:sz w:val="24"/>
          <w:szCs w:val="24"/>
        </w:rPr>
        <w:t>ОПЕРАТОР</w:t>
      </w:r>
      <w:r w:rsidRPr="00801336">
        <w:rPr>
          <w:bCs/>
          <w:sz w:val="24"/>
          <w:szCs w:val="24"/>
        </w:rPr>
        <w:t>»</w:t>
      </w:r>
    </w:p>
    <w:p w14:paraId="4047BA6F" w14:textId="77777777" w:rsidR="009E0185" w:rsidRDefault="009E0185">
      <w:pPr>
        <w:pStyle w:val="21"/>
        <w:jc w:val="left"/>
        <w:rPr>
          <w:bCs/>
          <w:sz w:val="24"/>
          <w:szCs w:val="24"/>
        </w:rPr>
      </w:pPr>
    </w:p>
    <w:p w14:paraId="1AC80EFD" w14:textId="77777777" w:rsidR="009E0185" w:rsidRDefault="009E0185">
      <w:pPr>
        <w:pStyle w:val="21"/>
        <w:jc w:val="left"/>
        <w:rPr>
          <w:bCs/>
          <w:sz w:val="24"/>
          <w:szCs w:val="24"/>
        </w:rPr>
      </w:pPr>
    </w:p>
    <w:p w14:paraId="07F3D183" w14:textId="77777777" w:rsidR="009E0185" w:rsidRPr="0073688B" w:rsidRDefault="009E0185" w:rsidP="007305C5">
      <w:pPr>
        <w:pStyle w:val="Default"/>
        <w:jc w:val="both"/>
        <w:rPr>
          <w:b/>
          <w:bCs/>
          <w:lang w:val="uk-UA"/>
        </w:rPr>
      </w:pPr>
      <w:r>
        <w:rPr>
          <w:bCs/>
          <w:lang w:val="uk-UA"/>
        </w:rPr>
        <w:t xml:space="preserve">           Типовий договір на</w:t>
      </w:r>
      <w:r>
        <w:rPr>
          <w:lang w:val="uk-UA"/>
        </w:rPr>
        <w:t xml:space="preserve"> відшкодування </w:t>
      </w:r>
      <w:r w:rsidRPr="00504033">
        <w:rPr>
          <w:bCs/>
          <w:lang w:val="uk-UA"/>
        </w:rPr>
        <w:t xml:space="preserve">вартості </w:t>
      </w:r>
      <w:r w:rsidRPr="003D5CF5">
        <w:rPr>
          <w:bCs/>
          <w:lang w:val="uk-UA"/>
        </w:rPr>
        <w:t>вузлів комерційного обліку теплової енергії</w:t>
      </w:r>
      <w:r>
        <w:rPr>
          <w:bCs/>
          <w:lang w:val="uk-UA"/>
        </w:rPr>
        <w:t xml:space="preserve"> підготовлено Департаментом житлово-комунального господарства, майна та будівництва виконавчого комітету Вараської міської ради</w:t>
      </w:r>
      <w:r w:rsidRPr="002E42F0">
        <w:rPr>
          <w:lang w:val="uk-UA"/>
        </w:rPr>
        <w:t>.</w:t>
      </w:r>
    </w:p>
    <w:p w14:paraId="2FB93AA6" w14:textId="77777777" w:rsidR="009E0185" w:rsidRDefault="009E0185" w:rsidP="007305C5">
      <w:pPr>
        <w:pStyle w:val="Default"/>
        <w:ind w:firstLine="708"/>
        <w:jc w:val="both"/>
        <w:rPr>
          <w:bCs/>
          <w:sz w:val="23"/>
          <w:szCs w:val="23"/>
          <w:lang w:val="uk-UA"/>
        </w:rPr>
      </w:pPr>
    </w:p>
    <w:p w14:paraId="700BC4A6" w14:textId="77777777" w:rsidR="009E0185" w:rsidRDefault="009E0185" w:rsidP="007305C5">
      <w:pPr>
        <w:jc w:val="both"/>
        <w:rPr>
          <w:lang w:val="uk-UA"/>
        </w:rPr>
      </w:pPr>
    </w:p>
    <w:p w14:paraId="0E84060D" w14:textId="77777777" w:rsidR="009E0185" w:rsidRDefault="009E0185" w:rsidP="007305C5">
      <w:pPr>
        <w:jc w:val="both"/>
        <w:rPr>
          <w:sz w:val="23"/>
          <w:szCs w:val="23"/>
          <w:lang w:val="uk-UA"/>
        </w:rPr>
      </w:pPr>
    </w:p>
    <w:p w14:paraId="79E8CA01" w14:textId="77777777" w:rsidR="009E0185" w:rsidRPr="009A1ADA" w:rsidRDefault="009E0185" w:rsidP="007305C5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Директор департаменту                                                                            Дмитро ЮЩУК</w:t>
      </w:r>
    </w:p>
    <w:p w14:paraId="729A8BC9" w14:textId="77777777" w:rsidR="009E0185" w:rsidRDefault="009E0185" w:rsidP="007305C5">
      <w:pPr>
        <w:jc w:val="both"/>
        <w:rPr>
          <w:sz w:val="25"/>
          <w:szCs w:val="25"/>
          <w:lang w:val="uk-UA"/>
        </w:rPr>
      </w:pPr>
    </w:p>
    <w:sectPr w:rsidR="009E0185" w:rsidSect="00EA525A">
      <w:headerReference w:type="default" r:id="rId8"/>
      <w:footnotePr>
        <w:pos w:val="beneathText"/>
      </w:footnotePr>
      <w:pgSz w:w="11906" w:h="16838"/>
      <w:pgMar w:top="567" w:right="851" w:bottom="851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1574E" w14:textId="77777777" w:rsidR="00333241" w:rsidRDefault="00333241" w:rsidP="00EA525A">
      <w:r>
        <w:separator/>
      </w:r>
    </w:p>
  </w:endnote>
  <w:endnote w:type="continuationSeparator" w:id="0">
    <w:p w14:paraId="3389A1B9" w14:textId="77777777" w:rsidR="00333241" w:rsidRDefault="00333241" w:rsidP="00EA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B41E6" w14:textId="77777777" w:rsidR="00333241" w:rsidRDefault="00333241" w:rsidP="00EA525A">
      <w:r>
        <w:separator/>
      </w:r>
    </w:p>
  </w:footnote>
  <w:footnote w:type="continuationSeparator" w:id="0">
    <w:p w14:paraId="7544FF7C" w14:textId="77777777" w:rsidR="00333241" w:rsidRDefault="00333241" w:rsidP="00EA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1B82A" w14:textId="36EA970C" w:rsidR="00EA525A" w:rsidRPr="00EA525A" w:rsidRDefault="00EA525A" w:rsidP="00EA525A">
    <w:pPr>
      <w:pStyle w:val="ab"/>
      <w:tabs>
        <w:tab w:val="center" w:pos="4677"/>
        <w:tab w:val="left" w:pos="6405"/>
      </w:tabs>
      <w:rPr>
        <w:lang w:val="uk-UA"/>
      </w:rPr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B964A5">
      <w:rPr>
        <w:noProof/>
      </w:rPr>
      <w:t>2</w:t>
    </w:r>
    <w:r>
      <w:fldChar w:fldCharType="end"/>
    </w:r>
    <w:r>
      <w:tab/>
    </w:r>
    <w:r>
      <w:rPr>
        <w:lang w:val="uk-UA"/>
      </w:rPr>
      <w:t>Продовження додатка</w:t>
    </w:r>
  </w:p>
  <w:p w14:paraId="5D787164" w14:textId="77777777" w:rsidR="00EA525A" w:rsidRDefault="00EA525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 w:hint="default"/>
      </w:rPr>
    </w:lvl>
  </w:abstractNum>
  <w:abstractNum w:abstractNumId="1" w15:restartNumberingAfterBreak="0">
    <w:nsid w:val="1C046911"/>
    <w:multiLevelType w:val="hybridMultilevel"/>
    <w:tmpl w:val="62D64ADE"/>
    <w:lvl w:ilvl="0" w:tplc="06729E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965784"/>
    <w:multiLevelType w:val="hybridMultilevel"/>
    <w:tmpl w:val="62D64ADE"/>
    <w:lvl w:ilvl="0" w:tplc="06729E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8F"/>
    <w:rsid w:val="0000211F"/>
    <w:rsid w:val="00053D3D"/>
    <w:rsid w:val="000C262D"/>
    <w:rsid w:val="000C428F"/>
    <w:rsid w:val="000E1B75"/>
    <w:rsid w:val="00105988"/>
    <w:rsid w:val="00187F08"/>
    <w:rsid w:val="00194975"/>
    <w:rsid w:val="001B067A"/>
    <w:rsid w:val="001D54C5"/>
    <w:rsid w:val="001F3937"/>
    <w:rsid w:val="00210764"/>
    <w:rsid w:val="00221176"/>
    <w:rsid w:val="00243C82"/>
    <w:rsid w:val="00275B10"/>
    <w:rsid w:val="00286C88"/>
    <w:rsid w:val="002A4727"/>
    <w:rsid w:val="002B572A"/>
    <w:rsid w:val="002B7332"/>
    <w:rsid w:val="002C5BA1"/>
    <w:rsid w:val="002E42F0"/>
    <w:rsid w:val="002E66EA"/>
    <w:rsid w:val="002F1783"/>
    <w:rsid w:val="00324617"/>
    <w:rsid w:val="00333241"/>
    <w:rsid w:val="00342898"/>
    <w:rsid w:val="003558C9"/>
    <w:rsid w:val="00373599"/>
    <w:rsid w:val="0037661B"/>
    <w:rsid w:val="00396C89"/>
    <w:rsid w:val="003A4EF3"/>
    <w:rsid w:val="003D5CF5"/>
    <w:rsid w:val="003F5E99"/>
    <w:rsid w:val="004025BE"/>
    <w:rsid w:val="00417778"/>
    <w:rsid w:val="004C2B9F"/>
    <w:rsid w:val="004C3382"/>
    <w:rsid w:val="004C6E5A"/>
    <w:rsid w:val="004E0AE9"/>
    <w:rsid w:val="00504033"/>
    <w:rsid w:val="00521344"/>
    <w:rsid w:val="00535027"/>
    <w:rsid w:val="00541084"/>
    <w:rsid w:val="005412AD"/>
    <w:rsid w:val="00544643"/>
    <w:rsid w:val="0054617D"/>
    <w:rsid w:val="005A600C"/>
    <w:rsid w:val="005D2CD0"/>
    <w:rsid w:val="005D584F"/>
    <w:rsid w:val="005F4A10"/>
    <w:rsid w:val="00614991"/>
    <w:rsid w:val="00650588"/>
    <w:rsid w:val="00650DEE"/>
    <w:rsid w:val="00651A9D"/>
    <w:rsid w:val="00651D23"/>
    <w:rsid w:val="00661EF3"/>
    <w:rsid w:val="00671115"/>
    <w:rsid w:val="006724AC"/>
    <w:rsid w:val="006A7640"/>
    <w:rsid w:val="006B0142"/>
    <w:rsid w:val="006D4450"/>
    <w:rsid w:val="00720798"/>
    <w:rsid w:val="007305C5"/>
    <w:rsid w:val="0073688B"/>
    <w:rsid w:val="00750703"/>
    <w:rsid w:val="0079407D"/>
    <w:rsid w:val="00794750"/>
    <w:rsid w:val="007C0950"/>
    <w:rsid w:val="007C1B10"/>
    <w:rsid w:val="007C49EE"/>
    <w:rsid w:val="00801336"/>
    <w:rsid w:val="0080218D"/>
    <w:rsid w:val="00816A32"/>
    <w:rsid w:val="00837709"/>
    <w:rsid w:val="00871983"/>
    <w:rsid w:val="00873DF1"/>
    <w:rsid w:val="00873E5D"/>
    <w:rsid w:val="00896153"/>
    <w:rsid w:val="008E3D9F"/>
    <w:rsid w:val="008F125F"/>
    <w:rsid w:val="00911206"/>
    <w:rsid w:val="00956FC1"/>
    <w:rsid w:val="009A1ADA"/>
    <w:rsid w:val="009A7CE9"/>
    <w:rsid w:val="009B23A2"/>
    <w:rsid w:val="009E0185"/>
    <w:rsid w:val="009E4D3E"/>
    <w:rsid w:val="00A03146"/>
    <w:rsid w:val="00A1451E"/>
    <w:rsid w:val="00A23CC4"/>
    <w:rsid w:val="00A31846"/>
    <w:rsid w:val="00A4685D"/>
    <w:rsid w:val="00A53EDE"/>
    <w:rsid w:val="00A56FE1"/>
    <w:rsid w:val="00A61A0A"/>
    <w:rsid w:val="00A633F7"/>
    <w:rsid w:val="00A87D34"/>
    <w:rsid w:val="00A91742"/>
    <w:rsid w:val="00A91C97"/>
    <w:rsid w:val="00A97193"/>
    <w:rsid w:val="00AC40C9"/>
    <w:rsid w:val="00AC77ED"/>
    <w:rsid w:val="00AD6F1E"/>
    <w:rsid w:val="00AF20FC"/>
    <w:rsid w:val="00B11D24"/>
    <w:rsid w:val="00B21DD6"/>
    <w:rsid w:val="00B35613"/>
    <w:rsid w:val="00B35B97"/>
    <w:rsid w:val="00B40D59"/>
    <w:rsid w:val="00B605E7"/>
    <w:rsid w:val="00B616F9"/>
    <w:rsid w:val="00B65EDC"/>
    <w:rsid w:val="00B716EE"/>
    <w:rsid w:val="00B834C7"/>
    <w:rsid w:val="00B84E98"/>
    <w:rsid w:val="00B94FD8"/>
    <w:rsid w:val="00B953D8"/>
    <w:rsid w:val="00B964A5"/>
    <w:rsid w:val="00BA369E"/>
    <w:rsid w:val="00BF20AD"/>
    <w:rsid w:val="00C06DE8"/>
    <w:rsid w:val="00C4011B"/>
    <w:rsid w:val="00C40802"/>
    <w:rsid w:val="00C42B5E"/>
    <w:rsid w:val="00C5659C"/>
    <w:rsid w:val="00C640DC"/>
    <w:rsid w:val="00C67B8F"/>
    <w:rsid w:val="00C85BAE"/>
    <w:rsid w:val="00CD2852"/>
    <w:rsid w:val="00D04639"/>
    <w:rsid w:val="00D438F9"/>
    <w:rsid w:val="00D50BC5"/>
    <w:rsid w:val="00D523A8"/>
    <w:rsid w:val="00D67196"/>
    <w:rsid w:val="00D860E9"/>
    <w:rsid w:val="00DA6516"/>
    <w:rsid w:val="00DB6756"/>
    <w:rsid w:val="00DE4B03"/>
    <w:rsid w:val="00E3181D"/>
    <w:rsid w:val="00E51830"/>
    <w:rsid w:val="00E5290B"/>
    <w:rsid w:val="00E829D8"/>
    <w:rsid w:val="00EA525A"/>
    <w:rsid w:val="00EC2498"/>
    <w:rsid w:val="00F148E9"/>
    <w:rsid w:val="00F25706"/>
    <w:rsid w:val="00F31FC4"/>
    <w:rsid w:val="00F706C1"/>
    <w:rsid w:val="00F80290"/>
    <w:rsid w:val="00F84624"/>
    <w:rsid w:val="00FA1D58"/>
    <w:rsid w:val="00FB004C"/>
    <w:rsid w:val="00FB23C4"/>
    <w:rsid w:val="3AD464C9"/>
    <w:rsid w:val="79321EC7"/>
    <w:rsid w:val="7DB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55CD7"/>
  <w15:docId w15:val="{996640A8-5AF8-462A-8E63-A1ACF811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852"/>
    <w:pPr>
      <w:suppressAutoHyphens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99"/>
    <w:rsid w:val="00CD2852"/>
  </w:style>
  <w:style w:type="character" w:customStyle="1" w:styleId="a3">
    <w:name w:val="Текст выноски Знак"/>
    <w:link w:val="a4"/>
    <w:uiPriority w:val="99"/>
    <w:locked/>
    <w:rsid w:val="00CD2852"/>
    <w:rPr>
      <w:rFonts w:ascii="Segoe UI" w:hAnsi="Segoe UI"/>
      <w:sz w:val="18"/>
    </w:rPr>
  </w:style>
  <w:style w:type="character" w:styleId="a5">
    <w:name w:val="Strong"/>
    <w:uiPriority w:val="99"/>
    <w:qFormat/>
    <w:rsid w:val="00CD2852"/>
    <w:rPr>
      <w:rFonts w:cs="Times New Roman"/>
      <w:b/>
    </w:rPr>
  </w:style>
  <w:style w:type="character" w:customStyle="1" w:styleId="WW8Num2z1">
    <w:name w:val="WW8Num2z1"/>
    <w:uiPriority w:val="99"/>
    <w:rsid w:val="00CD2852"/>
    <w:rPr>
      <w:b/>
    </w:rPr>
  </w:style>
  <w:style w:type="character" w:customStyle="1" w:styleId="WW8Num1z0">
    <w:name w:val="WW8Num1z0"/>
    <w:uiPriority w:val="99"/>
    <w:rsid w:val="00CD2852"/>
  </w:style>
  <w:style w:type="character" w:customStyle="1" w:styleId="1">
    <w:name w:val="Основной шрифт абзаца1"/>
    <w:uiPriority w:val="99"/>
    <w:rsid w:val="00CD2852"/>
  </w:style>
  <w:style w:type="paragraph" w:customStyle="1" w:styleId="a6">
    <w:name w:val="Покажчик"/>
    <w:basedOn w:val="a"/>
    <w:uiPriority w:val="99"/>
    <w:rsid w:val="00CD2852"/>
    <w:pPr>
      <w:suppressLineNumbers/>
    </w:pPr>
    <w:rPr>
      <w:rFonts w:cs="Arial"/>
    </w:rPr>
  </w:style>
  <w:style w:type="paragraph" w:customStyle="1" w:styleId="21">
    <w:name w:val="Основной текст с отступом 21"/>
    <w:basedOn w:val="a"/>
    <w:uiPriority w:val="99"/>
    <w:rsid w:val="00CD2852"/>
    <w:pPr>
      <w:widowControl w:val="0"/>
      <w:shd w:val="clear" w:color="auto" w:fill="FFFFFF"/>
      <w:autoSpaceDE w:val="0"/>
      <w:ind w:firstLine="720"/>
      <w:jc w:val="center"/>
    </w:pPr>
    <w:rPr>
      <w:sz w:val="28"/>
      <w:szCs w:val="28"/>
      <w:lang w:val="uk-UA" w:eastAsia="zh-CN"/>
    </w:rPr>
  </w:style>
  <w:style w:type="paragraph" w:customStyle="1" w:styleId="10">
    <w:name w:val="Название объекта1"/>
    <w:basedOn w:val="a"/>
    <w:next w:val="a7"/>
    <w:uiPriority w:val="99"/>
    <w:rsid w:val="00CD2852"/>
    <w:pPr>
      <w:widowControl w:val="0"/>
      <w:shd w:val="clear" w:color="auto" w:fill="FFFFFF"/>
      <w:autoSpaceDE w:val="0"/>
      <w:jc w:val="center"/>
    </w:pPr>
    <w:rPr>
      <w:b/>
      <w:bCs/>
      <w:szCs w:val="28"/>
      <w:lang w:val="uk-UA" w:eastAsia="zh-CN"/>
    </w:rPr>
  </w:style>
  <w:style w:type="paragraph" w:customStyle="1" w:styleId="11">
    <w:name w:val="Обычный (веб)1"/>
    <w:basedOn w:val="a"/>
    <w:uiPriority w:val="99"/>
    <w:rsid w:val="00CD2852"/>
    <w:pPr>
      <w:spacing w:before="280" w:after="280"/>
    </w:pPr>
  </w:style>
  <w:style w:type="paragraph" w:styleId="a8">
    <w:name w:val="caption"/>
    <w:basedOn w:val="a"/>
    <w:uiPriority w:val="99"/>
    <w:qFormat/>
    <w:rsid w:val="00CD2852"/>
    <w:pPr>
      <w:suppressLineNumbers/>
      <w:spacing w:before="120" w:after="120"/>
    </w:pPr>
    <w:rPr>
      <w:rFonts w:cs="Arial"/>
      <w:i/>
      <w:iCs/>
    </w:rPr>
  </w:style>
  <w:style w:type="paragraph" w:styleId="a7">
    <w:name w:val="Subtitle"/>
    <w:basedOn w:val="a"/>
    <w:next w:val="a9"/>
    <w:link w:val="aa"/>
    <w:uiPriority w:val="99"/>
    <w:qFormat/>
    <w:rsid w:val="00CD2852"/>
    <w:pPr>
      <w:spacing w:after="60"/>
      <w:jc w:val="center"/>
    </w:pPr>
    <w:rPr>
      <w:rFonts w:ascii="Arial" w:hAnsi="Arial" w:cs="Arial"/>
    </w:rPr>
  </w:style>
  <w:style w:type="character" w:customStyle="1" w:styleId="aa">
    <w:name w:val="Подзаголовок Знак"/>
    <w:link w:val="a7"/>
    <w:uiPriority w:val="99"/>
    <w:locked/>
    <w:rsid w:val="003558C9"/>
    <w:rPr>
      <w:rFonts w:ascii="Cambria" w:hAnsi="Cambria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CD2852"/>
    <w:pPr>
      <w:suppressAutoHyphens/>
      <w:autoSpaceDE w:val="0"/>
    </w:pPr>
    <w:rPr>
      <w:color w:val="000000"/>
      <w:sz w:val="24"/>
      <w:szCs w:val="24"/>
      <w:lang w:val="ru-RU" w:eastAsia="ar-SA"/>
    </w:rPr>
  </w:style>
  <w:style w:type="paragraph" w:styleId="ab">
    <w:name w:val="header"/>
    <w:basedOn w:val="a"/>
    <w:link w:val="ac"/>
    <w:uiPriority w:val="99"/>
    <w:rsid w:val="00CD285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  <w:locked/>
    <w:rsid w:val="003558C9"/>
    <w:rPr>
      <w:rFonts w:cs="Times New Roman"/>
      <w:sz w:val="24"/>
      <w:szCs w:val="24"/>
      <w:lang w:val="ru-RU" w:eastAsia="ru-RU"/>
    </w:rPr>
  </w:style>
  <w:style w:type="paragraph" w:styleId="ad">
    <w:name w:val="List"/>
    <w:basedOn w:val="a9"/>
    <w:uiPriority w:val="99"/>
    <w:rsid w:val="00CD2852"/>
    <w:rPr>
      <w:rFonts w:cs="Arial"/>
    </w:rPr>
  </w:style>
  <w:style w:type="paragraph" w:customStyle="1" w:styleId="12">
    <w:name w:val="Заголовок1"/>
    <w:basedOn w:val="a"/>
    <w:next w:val="a9"/>
    <w:uiPriority w:val="99"/>
    <w:rsid w:val="00CD28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e">
    <w:name w:val="Заголовок таблиці"/>
    <w:basedOn w:val="af"/>
    <w:uiPriority w:val="99"/>
    <w:rsid w:val="00CD2852"/>
    <w:pPr>
      <w:jc w:val="center"/>
    </w:pPr>
    <w:rPr>
      <w:b/>
      <w:bCs/>
    </w:rPr>
  </w:style>
  <w:style w:type="paragraph" w:styleId="a9">
    <w:name w:val="Body Text"/>
    <w:basedOn w:val="a"/>
    <w:link w:val="af0"/>
    <w:uiPriority w:val="99"/>
    <w:rsid w:val="00CD2852"/>
    <w:pPr>
      <w:spacing w:after="140" w:line="288" w:lineRule="auto"/>
    </w:pPr>
  </w:style>
  <w:style w:type="character" w:customStyle="1" w:styleId="af0">
    <w:name w:val="Основной текст Знак"/>
    <w:link w:val="a9"/>
    <w:uiPriority w:val="99"/>
    <w:semiHidden/>
    <w:locked/>
    <w:rsid w:val="003558C9"/>
    <w:rPr>
      <w:rFonts w:cs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rsid w:val="00CD2852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link w:val="af1"/>
    <w:uiPriority w:val="99"/>
    <w:semiHidden/>
    <w:locked/>
    <w:rsid w:val="003558C9"/>
    <w:rPr>
      <w:rFonts w:cs="Times New Roman"/>
      <w:sz w:val="24"/>
      <w:szCs w:val="24"/>
      <w:lang w:val="ru-RU" w:eastAsia="ru-RU"/>
    </w:rPr>
  </w:style>
  <w:style w:type="paragraph" w:customStyle="1" w:styleId="af3">
    <w:name w:val="Вміст кадру"/>
    <w:basedOn w:val="a"/>
    <w:uiPriority w:val="99"/>
    <w:rsid w:val="00CD2852"/>
  </w:style>
  <w:style w:type="paragraph" w:styleId="a4">
    <w:name w:val="Balloon Text"/>
    <w:basedOn w:val="a"/>
    <w:link w:val="a3"/>
    <w:uiPriority w:val="99"/>
    <w:rsid w:val="00CD2852"/>
    <w:rPr>
      <w:rFonts w:ascii="Segoe UI" w:hAnsi="Segoe UI"/>
      <w:sz w:val="18"/>
      <w:szCs w:val="20"/>
      <w:lang w:val="en-US"/>
    </w:rPr>
  </w:style>
  <w:style w:type="character" w:customStyle="1" w:styleId="BalloonTextChar1">
    <w:name w:val="Balloon Text Char1"/>
    <w:uiPriority w:val="99"/>
    <w:semiHidden/>
    <w:locked/>
    <w:rsid w:val="003558C9"/>
    <w:rPr>
      <w:rFonts w:cs="Times New Roman"/>
      <w:sz w:val="2"/>
      <w:lang w:val="ru-RU" w:eastAsia="ru-RU"/>
    </w:rPr>
  </w:style>
  <w:style w:type="paragraph" w:customStyle="1" w:styleId="af">
    <w:name w:val="Вміст таблиці"/>
    <w:basedOn w:val="a"/>
    <w:uiPriority w:val="99"/>
    <w:rsid w:val="00CD2852"/>
    <w:pPr>
      <w:suppressLineNumbers/>
    </w:pPr>
  </w:style>
  <w:style w:type="paragraph" w:customStyle="1" w:styleId="normalwebcxsplast">
    <w:name w:val="normalwebcxsplast"/>
    <w:basedOn w:val="a"/>
    <w:uiPriority w:val="99"/>
    <w:rsid w:val="00CD2852"/>
    <w:pPr>
      <w:spacing w:before="280" w:after="280"/>
    </w:pPr>
  </w:style>
  <w:style w:type="paragraph" w:customStyle="1" w:styleId="normalweb">
    <w:name w:val="normalweb"/>
    <w:basedOn w:val="a"/>
    <w:uiPriority w:val="99"/>
    <w:rsid w:val="00CD2852"/>
    <w:pPr>
      <w:spacing w:before="280" w:after="280"/>
    </w:pPr>
  </w:style>
  <w:style w:type="table" w:styleId="af4">
    <w:name w:val="Table Grid"/>
    <w:basedOn w:val="a1"/>
    <w:uiPriority w:val="99"/>
    <w:rsid w:val="0073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4716A-84E7-4868-BC9E-5B122820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7532</Words>
  <Characters>4294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uszn021</dc:creator>
  <cp:keywords/>
  <dc:description/>
  <cp:lastModifiedBy>Lytay</cp:lastModifiedBy>
  <cp:revision>2</cp:revision>
  <cp:lastPrinted>2021-10-20T12:52:00Z</cp:lastPrinted>
  <dcterms:created xsi:type="dcterms:W3CDTF">2021-10-21T08:38:00Z</dcterms:created>
  <dcterms:modified xsi:type="dcterms:W3CDTF">2021-10-21T08:38:00Z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  <property fmtid="{D5CDD505-2E9C-101B-9397-08002B2CF9AE}" pid="3" name="Дата реєстрації проекту">
    <vt:lpwstr>21.11.2019</vt:lpwstr>
  </property>
  <property fmtid="{D5CDD505-2E9C-101B-9397-08002B2CF9AE}" pid="4" name="Код ISO">
    <vt:lpwstr>5725/0/21.11.2019/�</vt:lpwstr>
  </property>
  <property fmtid="{D5CDD505-2E9C-101B-9397-08002B2CF9AE}" pid="5" name="Короткий зміст">
    <vt:lpwstr>���� ���� �� ��� ������������ ��� �������� �� ������������ ����������  ���������  ������  �  ������������  ������  �� ������ ����</vt:lpwstr>
  </property>
  <property fmtid="{D5CDD505-2E9C-101B-9397-08002B2CF9AE}" pid="6" name="Номер версії проекту">
    <vt:lpwstr>0</vt:lpwstr>
  </property>
  <property fmtid="{D5CDD505-2E9C-101B-9397-08002B2CF9AE}" pid="7" name="Номер проекту документа">
    <vt:lpwstr>5725</vt:lpwstr>
  </property>
  <property fmtid="{D5CDD505-2E9C-101B-9397-08002B2CF9AE}" pid="8" name="Хто підготував">
    <vt:lpwstr>����� ������ �������������</vt:lpwstr>
  </property>
</Properties>
</file>