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913281">
        <w:rPr>
          <w:rFonts w:ascii="Times New Roman" w:hAnsi="Times New Roman" w:cs="Times New Roman"/>
          <w:bCs/>
          <w:sz w:val="28"/>
          <w:szCs w:val="28"/>
        </w:rPr>
        <w:t>2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890267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17 листопада 2021 року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1008</w:t>
      </w:r>
    </w:p>
    <w:p w:rsidR="001847F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F9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7F9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</w:p>
    <w:p w:rsidR="001847F9" w:rsidRPr="001847F9" w:rsidRDefault="001847F9" w:rsidP="001847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846"/>
        <w:gridCol w:w="3968"/>
        <w:gridCol w:w="2382"/>
        <w:gridCol w:w="2013"/>
      </w:tblGrid>
      <w:tr w:rsidR="000768EB" w:rsidTr="00DA7FA6">
        <w:tc>
          <w:tcPr>
            <w:tcW w:w="846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968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2382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13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Бажане значення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закладів освіти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0768E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закладів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</w:t>
            </w:r>
            <w:r w:rsidR="00EC37C1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тво, реконструкція </w:t>
            </w: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об’єктів фізичної культури та спорту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0768EB" w:rsidRPr="00913281" w:rsidRDefault="00DA7FA6" w:rsidP="00DA7FA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Реконструкція та к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>апітальний ремонт закладів культури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об’єктів 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інфраструктури парків культури та відпочинку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Реставрація та реконструкція пам’яток місцевого значення  та об’єктів  історико-культурної спадщи</w:t>
            </w:r>
            <w:r w:rsidR="00EC37C1" w:rsidRPr="0091328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будівель закладів охорони здоров’я</w:t>
            </w:r>
          </w:p>
          <w:p w:rsidR="000768EB" w:rsidRPr="00913281" w:rsidRDefault="00EC37C1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</w:rPr>
              <w:t>Покращення та розвиток дорожньо-транспортної інфраструктури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км.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Будівництво, реконструкція об’єктів інженерної інфраструктури  в місті Вараш та селах громади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768EB" w:rsidRPr="00913281" w:rsidTr="00DA7FA6">
        <w:trPr>
          <w:trHeight w:val="321"/>
        </w:trPr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Проведення інвентаризації земель</w:t>
            </w:r>
          </w:p>
        </w:tc>
        <w:tc>
          <w:tcPr>
            <w:tcW w:w="2382" w:type="dxa"/>
          </w:tcPr>
          <w:p w:rsidR="000768EB" w:rsidRPr="00913281" w:rsidRDefault="00DA7FA6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768EB"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Встановлення (зміна) межі громади та меж населених пунктів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Проведення нормативної грошової оцінки земель, в тому числі земель населених пунктів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населених пунктів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Ств</w:t>
            </w:r>
            <w:r w:rsidR="00EC37C1" w:rsidRPr="00913281">
              <w:rPr>
                <w:rFonts w:ascii="Times New Roman" w:hAnsi="Times New Roman" w:cs="Times New Roman"/>
              </w:rPr>
              <w:t xml:space="preserve">орення безперешкодного доступу </w:t>
            </w:r>
            <w:r w:rsidRPr="00913281">
              <w:rPr>
                <w:rFonts w:ascii="Times New Roman" w:eastAsia="Calibri" w:hAnsi="Times New Roman" w:cs="Times New Roman"/>
              </w:rPr>
              <w:t>осіб з інвалідністю до об’</w:t>
            </w:r>
            <w:r w:rsidR="00EC37C1" w:rsidRPr="00913281">
              <w:rPr>
                <w:rFonts w:ascii="Times New Roman" w:hAnsi="Times New Roman" w:cs="Times New Roman"/>
              </w:rPr>
              <w:t xml:space="preserve">єктів соціальної та житлової </w:t>
            </w:r>
            <w:r w:rsidRPr="00913281">
              <w:rPr>
                <w:rFonts w:ascii="Times New Roman" w:eastAsia="Calibri" w:hAnsi="Times New Roman" w:cs="Times New Roman"/>
              </w:rPr>
              <w:t>інфраструктури, дорожньо-транспортної мережі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об’єктів 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Створення системи збору, сортування і вивезення відходів, виявлення та ліквідація стихійних звалищ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8" w:type="dxa"/>
            <w:vAlign w:val="center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Розвиток </w:t>
            </w:r>
            <w:r w:rsidR="00EC37C1" w:rsidRPr="00913281">
              <w:rPr>
                <w:rFonts w:ascii="Times New Roman" w:hAnsi="Times New Roman" w:cs="Times New Roman"/>
              </w:rPr>
              <w:t xml:space="preserve">інфраструктури </w:t>
            </w:r>
            <w:r w:rsidRPr="00913281">
              <w:rPr>
                <w:rFonts w:ascii="Times New Roman" w:eastAsia="Calibri" w:hAnsi="Times New Roman" w:cs="Times New Roman"/>
              </w:rPr>
              <w:t xml:space="preserve">техногенної та пожежної безпеки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8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Сприяння у будівництві енергоблоку №5 Рівненської АЕС як загальнодержавного проєкту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/>
                <w:i/>
              </w:rPr>
            </w:pPr>
            <w:r w:rsidRPr="00913281">
              <w:rPr>
                <w:rFonts w:ascii="Times New Roman" w:eastAsia="Calibri" w:hAnsi="Times New Roman" w:cs="Times New Roman"/>
                <w:bCs/>
                <w:color w:val="auto"/>
              </w:rPr>
              <w:t xml:space="preserve">Будівництво центру обробки даних </w:t>
            </w:r>
            <w:r w:rsidRPr="00913281">
              <w:rPr>
                <w:rFonts w:ascii="Times New Roman" w:eastAsia="Calibri" w:hAnsi="Times New Roman" w:cs="Times New Roman"/>
              </w:rPr>
              <w:t>у промисловій зоні ВП РАЕС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rPr>
          <w:trHeight w:val="303"/>
        </w:trPr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Будівництво індустріальних парків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0768EB" w:rsidRPr="00913281" w:rsidRDefault="00EC37C1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Розвиток та модернізація </w:t>
            </w:r>
            <w:r w:rsidR="000768EB"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об’єктів КП «МЕМ»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9229F9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</w:rPr>
              <w:t>Сприяння створенню агропереробних підприємств, запуску нових виробництв, об’єктів з переробки деревини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Сприяння розвитку сільського господарства</w:t>
            </w:r>
            <w:r w:rsidRPr="00913281">
              <w:rPr>
                <w:rFonts w:ascii="Times New Roman" w:eastAsia="Calibri" w:hAnsi="Times New Roman" w:cs="Times New Roman"/>
                <w:bCs/>
              </w:rPr>
              <w:t>, тваринництва, фермерського господарства та кооперації на сільських територіях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0768EB" w:rsidRPr="00913281" w:rsidRDefault="000768EB" w:rsidP="00EC3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Розвиток рибного господарства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  <w:bCs/>
              </w:rPr>
              <w:t>Кількість об</w:t>
            </w:r>
            <w:r w:rsidRPr="00913281">
              <w:rPr>
                <w:rFonts w:ascii="Times New Roman" w:eastAsia="Calibri" w:hAnsi="Times New Roman" w:cs="Times New Roman"/>
                <w:bCs/>
                <w:lang w:val="en-US"/>
              </w:rPr>
              <w:t>’</w:t>
            </w:r>
            <w:r w:rsidRPr="00913281">
              <w:rPr>
                <w:rFonts w:ascii="Times New Roman" w:eastAsia="Calibri" w:hAnsi="Times New Roman" w:cs="Times New Roman"/>
                <w:bCs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913281">
              <w:rPr>
                <w:rFonts w:ascii="Times New Roman" w:eastAsia="Calibri" w:hAnsi="Times New Roman" w:cs="Times New Roman"/>
              </w:rPr>
              <w:t>Розбудова туристично-рекреаційної інфраструктури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  <w:bCs/>
              </w:rPr>
              <w:t>Кількість об</w:t>
            </w:r>
            <w:r w:rsidRPr="00913281">
              <w:rPr>
                <w:rFonts w:ascii="Times New Roman" w:eastAsia="Calibri" w:hAnsi="Times New Roman" w:cs="Times New Roman"/>
                <w:bCs/>
                <w:lang w:val="en-US"/>
              </w:rPr>
              <w:t>’</w:t>
            </w:r>
            <w:r w:rsidRPr="00913281">
              <w:rPr>
                <w:rFonts w:ascii="Times New Roman" w:eastAsia="Calibri" w:hAnsi="Times New Roman" w:cs="Times New Roman"/>
                <w:bCs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A7FA6" w:rsidRPr="00913281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13281" w:rsidRDefault="00913281" w:rsidP="00854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Геннадій ДЕРЕВ’ЯНЧУК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854629">
      <w:headerReference w:type="default" r:id="rId7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5A" w:rsidRDefault="001E675A">
      <w:r>
        <w:separator/>
      </w:r>
    </w:p>
  </w:endnote>
  <w:endnote w:type="continuationSeparator" w:id="0">
    <w:p w:rsidR="001E675A" w:rsidRDefault="001E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A" w:rsidRDefault="001E675A">
      <w:r>
        <w:separator/>
      </w:r>
    </w:p>
  </w:footnote>
  <w:footnote w:type="continuationSeparator" w:id="0">
    <w:p w:rsidR="001E675A" w:rsidRDefault="001E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0F6C53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4EFD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0D137A" w:rsidP="000D137A">
    <w:pPr>
      <w:pStyle w:val="a6"/>
      <w:tabs>
        <w:tab w:val="clear" w:pos="4819"/>
        <w:tab w:val="clear" w:pos="9639"/>
        <w:tab w:val="left" w:pos="7935"/>
      </w:tabs>
    </w:pPr>
    <w:r>
      <w:t xml:space="preserve">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D137A"/>
    <w:rsid w:val="000F34E0"/>
    <w:rsid w:val="000F51FC"/>
    <w:rsid w:val="000F6C53"/>
    <w:rsid w:val="00106957"/>
    <w:rsid w:val="00120E45"/>
    <w:rsid w:val="001441C8"/>
    <w:rsid w:val="001847F9"/>
    <w:rsid w:val="0019527E"/>
    <w:rsid w:val="001A5680"/>
    <w:rsid w:val="001B1FC9"/>
    <w:rsid w:val="001C6810"/>
    <w:rsid w:val="001C698E"/>
    <w:rsid w:val="001E675A"/>
    <w:rsid w:val="001E7BE1"/>
    <w:rsid w:val="002355DD"/>
    <w:rsid w:val="002939D8"/>
    <w:rsid w:val="002C037E"/>
    <w:rsid w:val="002C368A"/>
    <w:rsid w:val="002F28B7"/>
    <w:rsid w:val="00302787"/>
    <w:rsid w:val="003154A4"/>
    <w:rsid w:val="003271B5"/>
    <w:rsid w:val="00374D66"/>
    <w:rsid w:val="003B4EFD"/>
    <w:rsid w:val="003B5F04"/>
    <w:rsid w:val="003B7345"/>
    <w:rsid w:val="003E0AD7"/>
    <w:rsid w:val="003E6B59"/>
    <w:rsid w:val="00401537"/>
    <w:rsid w:val="00407A5A"/>
    <w:rsid w:val="0047276B"/>
    <w:rsid w:val="0047419E"/>
    <w:rsid w:val="004C0206"/>
    <w:rsid w:val="004C127A"/>
    <w:rsid w:val="004D3479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6102B"/>
    <w:rsid w:val="006645E7"/>
    <w:rsid w:val="006A0B12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90267"/>
    <w:rsid w:val="008C1855"/>
    <w:rsid w:val="008F210B"/>
    <w:rsid w:val="00913281"/>
    <w:rsid w:val="0092151F"/>
    <w:rsid w:val="009229F9"/>
    <w:rsid w:val="0092350B"/>
    <w:rsid w:val="00946A0B"/>
    <w:rsid w:val="00956DBF"/>
    <w:rsid w:val="00967F9F"/>
    <w:rsid w:val="00983EBF"/>
    <w:rsid w:val="009D4567"/>
    <w:rsid w:val="009F3E27"/>
    <w:rsid w:val="00A020C8"/>
    <w:rsid w:val="00A1660F"/>
    <w:rsid w:val="00A30172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51396"/>
    <w:rsid w:val="00CC6C39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23505"/>
    <w:rsid w:val="00F32C78"/>
    <w:rsid w:val="00F37D86"/>
    <w:rsid w:val="00F42E7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7F63A3-E19B-42BF-AE5B-A7120EC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D13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D137A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1805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2021-11-18T15:33:00Z</dcterms:created>
  <dcterms:modified xsi:type="dcterms:W3CDTF">2021-11-18T15:33:00Z</dcterms:modified>
</cp:coreProperties>
</file>