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04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Чотирнадцята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4A0F2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листопада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AA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A25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D41D73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Кабінету Міністрів України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0.2021 №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1337-р</w:t>
      </w:r>
      <w:r w:rsidR="00C61013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 питання розподілу у 2021 році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 бюджетам на здійснення заходів щодо соціально-економічного розвитку окремих територій</w:t>
      </w:r>
      <w:r w:rsidR="00240F87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1F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D01D88"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№14 пленарного засідання 1</w:t>
      </w:r>
      <w:r w:rsidR="004A0F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1D88"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2021 року чотирнадцятої сесії Вараської міської ради восьмого скликання,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86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18.10.2021 № 999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Pr="00E76FE3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 територіальної громади на 2021 рік на </w:t>
      </w:r>
      <w:r w:rsidR="00F7790B" w:rsidRPr="00F7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519 806</w:t>
      </w:r>
      <w:r w:rsidRPr="00F7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(додаток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E76FE3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Pr="00704024" w:rsidRDefault="00CC354E" w:rsidP="00112CE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4E53E9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AF2D97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3E9" w:rsidRPr="007040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r w:rsidR="004B2E42" w:rsidRPr="007040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266 018,34</w:t>
      </w:r>
      <w:r w:rsidR="001A16B1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(додаток</w:t>
      </w:r>
      <w:r w:rsidR="00730838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C157D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53E9" w:rsidRPr="00704024" w:rsidRDefault="004E53E9" w:rsidP="004E53E9">
      <w:pPr>
        <w:pStyle w:val="aa"/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видатків у зв’язку з передачею їх із загального фонду бюджету  до бюджету розвитку (спеціального фонду)  на  суму  2 41</w:t>
      </w:r>
      <w:r w:rsidR="00581A63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7 064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,90 грн</w:t>
      </w:r>
      <w:r w:rsidR="00581A63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7DF" w:rsidRPr="00704024" w:rsidRDefault="004E53E9" w:rsidP="004E53E9">
      <w:pPr>
        <w:pStyle w:val="a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направлення </w:t>
      </w:r>
      <w:r w:rsidR="00C157D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 субвенції</w:t>
      </w:r>
      <w:r w:rsidR="00C157D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A84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бюджету місцевим бюджетам, що створився на початок 2021 року, в</w:t>
      </w:r>
      <w:r w:rsidR="00C157D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</w:t>
      </w:r>
      <w:r w:rsidR="00BE6A84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157D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115 255,56</w:t>
      </w:r>
      <w:r w:rsidR="00C157DF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4B2E42"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2E42" w:rsidRPr="00704024" w:rsidRDefault="00917DDE" w:rsidP="00917DDE">
      <w:pPr>
        <w:pStyle w:val="a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субвенції з місцевого бюджету на здійснення переданих видатків у сфері освіти за рахунок коштів освітньої субвенції на суму 40 383 грн;</w:t>
      </w:r>
    </w:p>
    <w:p w:rsidR="00917DDE" w:rsidRPr="00704024" w:rsidRDefault="00917DDE" w:rsidP="00917DDE">
      <w:pPr>
        <w:pStyle w:val="a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4 592 грн.</w:t>
      </w:r>
    </w:p>
    <w:p w:rsidR="00BC2636" w:rsidRPr="00704024" w:rsidRDefault="00BC2636" w:rsidP="00BC263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Pr="00BE6A84" w:rsidRDefault="00BC2636" w:rsidP="00C157DF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3 61</w:t>
      </w:r>
      <w:r w:rsidR="004B2E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4B2E4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,90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 видатки бюджету розвитку  спеціа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бюджету  на  суму </w:t>
      </w:r>
      <w:r w:rsidR="004B2E42">
        <w:rPr>
          <w:rFonts w:ascii="Times New Roman" w:eastAsia="Times New Roman" w:hAnsi="Times New Roman" w:cs="Times New Roman"/>
          <w:sz w:val="28"/>
          <w:szCs w:val="28"/>
          <w:lang w:eastAsia="ru-RU"/>
        </w:rPr>
        <w:t>3 610 729,90</w:t>
      </w:r>
      <w:r w:rsidR="004B2E4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згідно додатків 3,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коштів, що передаються із загального фонду до  бюджету розвитку  (спеціального фонду) на суму </w:t>
      </w:r>
      <w:r w:rsidR="004B2E42">
        <w:rPr>
          <w:rFonts w:ascii="Times New Roman" w:eastAsia="Times New Roman" w:hAnsi="Times New Roman" w:cs="Times New Roman"/>
          <w:sz w:val="28"/>
          <w:szCs w:val="28"/>
          <w:lang w:eastAsia="ru-RU"/>
        </w:rPr>
        <w:t>3 610 729,90</w:t>
      </w:r>
      <w:r w:rsidR="004B2E4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в тому числі за рахунок</w:t>
      </w:r>
      <w:r w:rsidR="00C157DF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636" w:rsidRPr="00BE6A84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державного бюджету місцевим бюджетам на здійснення заходів  щодо  соціально-економічного розвитку окремих територій   в  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489 000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2E42" w:rsidRDefault="00C157DF" w:rsidP="004B2E42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освітньої субвенції з державного бюджету місцевим бюджетам, що створився на початок 2021 року, в сумі  59 650 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4B2E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7DF" w:rsidRPr="00684AD0" w:rsidRDefault="004B2E42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r w:rsidR="0023337B"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</w:t>
      </w:r>
      <w:r w:rsidR="00684AD0"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>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Pr="0068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4 985 грн.</w:t>
      </w:r>
    </w:p>
    <w:p w:rsidR="0023337B" w:rsidRDefault="0023337B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7B" w:rsidRDefault="0023337B" w:rsidP="00BC263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надання кредитів із загального фонду в сумі 650 000 грн (додаток 4).</w:t>
      </w:r>
    </w:p>
    <w:p w:rsidR="00CC354E" w:rsidRDefault="0023337B" w:rsidP="0023337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37B" w:rsidRDefault="0023337B" w:rsidP="0023337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2021 рік  (додаток 2), установивши профіцит загального фонду бюджету у сумі </w:t>
      </w:r>
      <w:r w:rsidR="00733FDA">
        <w:rPr>
          <w:rFonts w:ascii="Times New Roman" w:eastAsia="Times New Roman" w:hAnsi="Times New Roman" w:cs="Times New Roman"/>
          <w:sz w:val="28"/>
          <w:szCs w:val="28"/>
          <w:lang w:eastAsia="ru-RU"/>
        </w:rPr>
        <w:t>47 219 198,25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 фонду бюджету у сумі </w:t>
      </w:r>
      <w:r w:rsidR="00733FDA">
        <w:rPr>
          <w:rFonts w:ascii="Times New Roman" w:eastAsia="Times New Roman" w:hAnsi="Times New Roman" w:cs="Times New Roman"/>
          <w:sz w:val="28"/>
          <w:szCs w:val="28"/>
          <w:lang w:eastAsia="ru-RU"/>
        </w:rPr>
        <w:t>86 863 096,85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33FDA">
        <w:rPr>
          <w:rFonts w:ascii="Times New Roman" w:eastAsia="Times New Roman" w:hAnsi="Times New Roman" w:cs="Times New Roman"/>
          <w:sz w:val="28"/>
          <w:szCs w:val="28"/>
          <w:lang w:eastAsia="ru-RU"/>
        </w:rPr>
        <w:t>85 694 548,85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2020 року, в сумі 2 576 652,94 грн; позики, надані міжнародними фінансовими організаціями в сумі «-» 1 408 104,94 грн.</w:t>
      </w:r>
    </w:p>
    <w:p w:rsidR="0023337B" w:rsidRDefault="0023337B" w:rsidP="0023337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3337B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відповідальних виконавців за бюджетними програмами згідно</w:t>
      </w:r>
      <w:r w:rsidR="00DF3ACD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BE6A84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23337B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23337B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Pr="0023337B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23337B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23337B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23337B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1570E8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981628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2513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1628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E531F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962513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31F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544</w:t>
      </w:r>
      <w:r w:rsidR="00686077"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157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23337B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15670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F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7DDE">
        <w:rPr>
          <w:rFonts w:ascii="Times New Roman" w:eastAsia="Times New Roman" w:hAnsi="Times New Roman" w:cs="Times New Roman"/>
          <w:sz w:val="28"/>
          <w:szCs w:val="28"/>
          <w:lang w:eastAsia="ru-RU"/>
        </w:rPr>
        <w:t>28 823 346,69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515670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15670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15670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515670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AA250C" w:rsidP="00CC354E">
      <w:pPr>
        <w:tabs>
          <w:tab w:val="left" w:pos="0"/>
        </w:tabs>
        <w:ind w:firstLine="851"/>
        <w:rPr>
          <w:color w:val="FF0000"/>
        </w:rPr>
      </w:pPr>
    </w:p>
    <w:sectPr w:rsidR="006A40ED" w:rsidRPr="00BD103E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B9" w:rsidRDefault="00ED54B9">
      <w:pPr>
        <w:spacing w:after="0" w:line="240" w:lineRule="auto"/>
      </w:pPr>
      <w:r>
        <w:separator/>
      </w:r>
    </w:p>
  </w:endnote>
  <w:endnote w:type="continuationSeparator" w:id="0">
    <w:p w:rsidR="00ED54B9" w:rsidRDefault="00ED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AA250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AA250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B9" w:rsidRDefault="00ED54B9">
      <w:pPr>
        <w:spacing w:after="0" w:line="240" w:lineRule="auto"/>
      </w:pPr>
      <w:r>
        <w:separator/>
      </w:r>
    </w:p>
  </w:footnote>
  <w:footnote w:type="continuationSeparator" w:id="0">
    <w:p w:rsidR="00ED54B9" w:rsidRDefault="00ED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250C">
      <w:rPr>
        <w:noProof/>
      </w:rPr>
      <w:t>2</w:t>
    </w:r>
    <w:r>
      <w:fldChar w:fldCharType="end"/>
    </w:r>
  </w:p>
  <w:p w:rsidR="009B27CE" w:rsidRDefault="00AA25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E8BE723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570E8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337B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A0F25"/>
    <w:rsid w:val="004A3C0F"/>
    <w:rsid w:val="004A7A91"/>
    <w:rsid w:val="004B1311"/>
    <w:rsid w:val="004B2E42"/>
    <w:rsid w:val="004B7E7B"/>
    <w:rsid w:val="004D0446"/>
    <w:rsid w:val="004E2305"/>
    <w:rsid w:val="004E53E9"/>
    <w:rsid w:val="004F082E"/>
    <w:rsid w:val="004F2E50"/>
    <w:rsid w:val="00512B2C"/>
    <w:rsid w:val="00515670"/>
    <w:rsid w:val="0051697A"/>
    <w:rsid w:val="005522D9"/>
    <w:rsid w:val="00581A63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4AD0"/>
    <w:rsid w:val="00686077"/>
    <w:rsid w:val="006B58A9"/>
    <w:rsid w:val="006B7D11"/>
    <w:rsid w:val="006E1C1C"/>
    <w:rsid w:val="006E48F5"/>
    <w:rsid w:val="006E51A0"/>
    <w:rsid w:val="006E6A0F"/>
    <w:rsid w:val="006E6B5E"/>
    <w:rsid w:val="006E7DFB"/>
    <w:rsid w:val="006F04C1"/>
    <w:rsid w:val="006F7FB1"/>
    <w:rsid w:val="00704024"/>
    <w:rsid w:val="0072014E"/>
    <w:rsid w:val="00727FC8"/>
    <w:rsid w:val="00730838"/>
    <w:rsid w:val="007336A8"/>
    <w:rsid w:val="00733FDA"/>
    <w:rsid w:val="00771C24"/>
    <w:rsid w:val="00791304"/>
    <w:rsid w:val="007C04DF"/>
    <w:rsid w:val="007D06AC"/>
    <w:rsid w:val="00802569"/>
    <w:rsid w:val="00804518"/>
    <w:rsid w:val="00812E78"/>
    <w:rsid w:val="00820C8B"/>
    <w:rsid w:val="00835AF3"/>
    <w:rsid w:val="00837732"/>
    <w:rsid w:val="00845E67"/>
    <w:rsid w:val="00851B61"/>
    <w:rsid w:val="0086101F"/>
    <w:rsid w:val="00886E46"/>
    <w:rsid w:val="00895E19"/>
    <w:rsid w:val="008B1FFD"/>
    <w:rsid w:val="008B584F"/>
    <w:rsid w:val="008B6E61"/>
    <w:rsid w:val="008C6F7A"/>
    <w:rsid w:val="008D17CC"/>
    <w:rsid w:val="008E26AC"/>
    <w:rsid w:val="008F1F2B"/>
    <w:rsid w:val="008F6994"/>
    <w:rsid w:val="0090794A"/>
    <w:rsid w:val="00917DDE"/>
    <w:rsid w:val="00927362"/>
    <w:rsid w:val="00932C27"/>
    <w:rsid w:val="00933516"/>
    <w:rsid w:val="00962513"/>
    <w:rsid w:val="00981628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2442A"/>
    <w:rsid w:val="00A47D56"/>
    <w:rsid w:val="00A53EB7"/>
    <w:rsid w:val="00A67B1C"/>
    <w:rsid w:val="00A70EA3"/>
    <w:rsid w:val="00A85FF6"/>
    <w:rsid w:val="00A90177"/>
    <w:rsid w:val="00A97E80"/>
    <w:rsid w:val="00AA250C"/>
    <w:rsid w:val="00AB7EBF"/>
    <w:rsid w:val="00AD0436"/>
    <w:rsid w:val="00AD1B93"/>
    <w:rsid w:val="00AE3926"/>
    <w:rsid w:val="00AE5669"/>
    <w:rsid w:val="00AE6BEE"/>
    <w:rsid w:val="00AF2D97"/>
    <w:rsid w:val="00AF5AAF"/>
    <w:rsid w:val="00B21236"/>
    <w:rsid w:val="00B2243A"/>
    <w:rsid w:val="00B30EC6"/>
    <w:rsid w:val="00B41467"/>
    <w:rsid w:val="00B44EB1"/>
    <w:rsid w:val="00B6634D"/>
    <w:rsid w:val="00B73A4D"/>
    <w:rsid w:val="00B92E83"/>
    <w:rsid w:val="00BA13BA"/>
    <w:rsid w:val="00BB0E21"/>
    <w:rsid w:val="00BC2636"/>
    <w:rsid w:val="00BC6515"/>
    <w:rsid w:val="00BC7E32"/>
    <w:rsid w:val="00BD103E"/>
    <w:rsid w:val="00BD65D7"/>
    <w:rsid w:val="00BE01B1"/>
    <w:rsid w:val="00BE3DB3"/>
    <w:rsid w:val="00BE6A84"/>
    <w:rsid w:val="00BE7125"/>
    <w:rsid w:val="00BF1C8F"/>
    <w:rsid w:val="00C157D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9E4"/>
    <w:rsid w:val="00CF616D"/>
    <w:rsid w:val="00D01D88"/>
    <w:rsid w:val="00D0208E"/>
    <w:rsid w:val="00D1194D"/>
    <w:rsid w:val="00D13E3E"/>
    <w:rsid w:val="00D152D1"/>
    <w:rsid w:val="00D3149E"/>
    <w:rsid w:val="00D31F87"/>
    <w:rsid w:val="00D347DB"/>
    <w:rsid w:val="00D41D73"/>
    <w:rsid w:val="00D428F4"/>
    <w:rsid w:val="00D5364F"/>
    <w:rsid w:val="00D851FC"/>
    <w:rsid w:val="00DA1A05"/>
    <w:rsid w:val="00DB723D"/>
    <w:rsid w:val="00DD6805"/>
    <w:rsid w:val="00DE3AD2"/>
    <w:rsid w:val="00DE531F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D49F6"/>
    <w:rsid w:val="00ED54B9"/>
    <w:rsid w:val="00F144D1"/>
    <w:rsid w:val="00F348C9"/>
    <w:rsid w:val="00F3734D"/>
    <w:rsid w:val="00F55D62"/>
    <w:rsid w:val="00F6702C"/>
    <w:rsid w:val="00F7790B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ADCA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2021-10-12T14:07:00Z</cp:lastPrinted>
  <dcterms:created xsi:type="dcterms:W3CDTF">2021-11-22T08:17:00Z</dcterms:created>
  <dcterms:modified xsi:type="dcterms:W3CDTF">2021-11-22T08:17:00Z</dcterms:modified>
</cp:coreProperties>
</file>