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99E10" w14:textId="77777777" w:rsidR="00353821" w:rsidRPr="006C186E" w:rsidRDefault="00353821" w:rsidP="0035382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</w:t>
      </w:r>
      <w:r w:rsidR="00306B09">
        <w:rPr>
          <w:noProof/>
          <w:lang w:val="uk-UA" w:eastAsia="uk-UA"/>
        </w:rPr>
        <w:drawing>
          <wp:inline distT="0" distB="0" distL="0" distR="0" wp14:anchorId="673B0726" wp14:editId="5E8E23AE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</w:t>
      </w:r>
      <w:r w:rsidR="006C186E">
        <w:rPr>
          <w:lang w:val="uk-UA"/>
        </w:rPr>
        <w:t xml:space="preserve">                 </w:t>
      </w:r>
      <w:r>
        <w:rPr>
          <w:lang w:val="uk-UA"/>
        </w:rPr>
        <w:t xml:space="preserve">  </w:t>
      </w:r>
    </w:p>
    <w:p w14:paraId="14917912" w14:textId="77777777" w:rsidR="00353821" w:rsidRPr="00FB2331" w:rsidRDefault="00353821" w:rsidP="0035382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ВАРАСЬКА МІСЬКА РАДА </w:t>
      </w:r>
    </w:p>
    <w:p w14:paraId="2BDE764B" w14:textId="77777777" w:rsidR="00353821" w:rsidRPr="00E70F29" w:rsidRDefault="00865DE7" w:rsidP="00353821">
      <w:pPr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Восьме</w:t>
      </w:r>
      <w:r w:rsidR="00353821">
        <w:rPr>
          <w:b/>
          <w:sz w:val="32"/>
          <w:szCs w:val="32"/>
          <w:lang w:val="uk-UA"/>
        </w:rPr>
        <w:t xml:space="preserve"> </w:t>
      </w:r>
      <w:r w:rsidR="00353821" w:rsidRPr="004D5EED">
        <w:rPr>
          <w:b/>
          <w:sz w:val="32"/>
          <w:szCs w:val="32"/>
          <w:lang w:val="uk-UA"/>
        </w:rPr>
        <w:t>скликання</w:t>
      </w:r>
    </w:p>
    <w:p w14:paraId="106CE20E" w14:textId="77777777" w:rsidR="00353821" w:rsidRPr="004D5EED" w:rsidRDefault="00353821" w:rsidP="0035382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="00865DE7">
        <w:rPr>
          <w:b/>
          <w:sz w:val="28"/>
          <w:szCs w:val="28"/>
          <w:lang w:val="uk-UA"/>
        </w:rPr>
        <w:t>Чотирнадцята сесія</w:t>
      </w:r>
      <w:r>
        <w:rPr>
          <w:b/>
          <w:sz w:val="28"/>
          <w:szCs w:val="28"/>
          <w:lang w:val="uk-UA"/>
        </w:rPr>
        <w:t>)</w:t>
      </w:r>
    </w:p>
    <w:p w14:paraId="3C28FF83" w14:textId="77777777" w:rsidR="00353821" w:rsidRPr="006632B7" w:rsidRDefault="00353821" w:rsidP="00353821">
      <w:pPr>
        <w:jc w:val="center"/>
        <w:rPr>
          <w:b/>
          <w:sz w:val="22"/>
          <w:szCs w:val="22"/>
          <w:lang w:val="uk-UA"/>
        </w:rPr>
      </w:pP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proofErr w:type="spellStart"/>
      <w:r w:rsidRPr="004811D6">
        <w:rPr>
          <w:b/>
          <w:sz w:val="32"/>
          <w:szCs w:val="32"/>
        </w:rPr>
        <w:t>Н</w:t>
      </w:r>
      <w:proofErr w:type="spellEnd"/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  <w:r>
        <w:rPr>
          <w:b/>
          <w:sz w:val="32"/>
          <w:szCs w:val="32"/>
          <w:lang w:val="uk-UA"/>
        </w:rPr>
        <w:t xml:space="preserve">                       </w:t>
      </w:r>
    </w:p>
    <w:p w14:paraId="0BDF28EC" w14:textId="77777777" w:rsidR="00865DE7" w:rsidRDefault="00865DE7" w:rsidP="00353821">
      <w:pPr>
        <w:jc w:val="both"/>
        <w:rPr>
          <w:bCs/>
          <w:sz w:val="28"/>
          <w:lang w:val="uk-UA"/>
        </w:rPr>
      </w:pPr>
    </w:p>
    <w:p w14:paraId="0B31A188" w14:textId="77777777" w:rsidR="00865DE7" w:rsidRDefault="00865DE7" w:rsidP="00353821">
      <w:pPr>
        <w:jc w:val="both"/>
        <w:rPr>
          <w:bCs/>
          <w:sz w:val="28"/>
          <w:lang w:val="uk-UA"/>
        </w:rPr>
      </w:pPr>
    </w:p>
    <w:p w14:paraId="0A0E8FF0" w14:textId="210FD117" w:rsidR="00353821" w:rsidRPr="00C87A09" w:rsidRDefault="00C87A09" w:rsidP="00353821">
      <w:pPr>
        <w:jc w:val="both"/>
        <w:rPr>
          <w:b/>
          <w:sz w:val="28"/>
          <w:lang w:val="en-US"/>
        </w:rPr>
      </w:pPr>
      <w:r>
        <w:rPr>
          <w:b/>
          <w:sz w:val="28"/>
          <w:lang w:val="uk-UA"/>
        </w:rPr>
        <w:t xml:space="preserve">17 листопада </w:t>
      </w:r>
      <w:r w:rsidR="007508CA">
        <w:rPr>
          <w:b/>
          <w:sz w:val="28"/>
          <w:lang w:val="uk-UA"/>
        </w:rPr>
        <w:t>20</w:t>
      </w:r>
      <w:r w:rsidR="006C186E">
        <w:rPr>
          <w:b/>
          <w:sz w:val="28"/>
          <w:lang w:val="uk-UA"/>
        </w:rPr>
        <w:t>2</w:t>
      </w:r>
      <w:r w:rsidR="00946D30">
        <w:rPr>
          <w:b/>
          <w:sz w:val="28"/>
          <w:lang w:val="uk-UA"/>
        </w:rPr>
        <w:t>1</w:t>
      </w:r>
      <w:r w:rsidR="00D178B6">
        <w:rPr>
          <w:b/>
          <w:sz w:val="28"/>
          <w:lang w:val="uk-UA"/>
        </w:rPr>
        <w:t xml:space="preserve"> року</w:t>
      </w:r>
      <w:r w:rsidR="00D178B6">
        <w:rPr>
          <w:b/>
          <w:sz w:val="28"/>
          <w:lang w:val="uk-UA"/>
        </w:rPr>
        <w:tab/>
      </w:r>
      <w:r w:rsidR="00D178B6">
        <w:rPr>
          <w:b/>
          <w:sz w:val="28"/>
          <w:lang w:val="uk-UA"/>
        </w:rPr>
        <w:tab/>
        <w:t xml:space="preserve">     </w:t>
      </w:r>
      <w:r w:rsidR="00353821">
        <w:rPr>
          <w:b/>
          <w:sz w:val="28"/>
          <w:lang w:val="uk-UA"/>
        </w:rPr>
        <w:tab/>
      </w:r>
      <w:r w:rsidR="00353821">
        <w:rPr>
          <w:b/>
          <w:sz w:val="28"/>
          <w:lang w:val="uk-UA"/>
        </w:rPr>
        <w:tab/>
      </w:r>
      <w:r w:rsidR="00A33C14">
        <w:rPr>
          <w:b/>
          <w:sz w:val="28"/>
          <w:lang w:val="uk-UA"/>
        </w:rPr>
        <w:t xml:space="preserve">       </w:t>
      </w:r>
      <w:r w:rsidR="00353821">
        <w:rPr>
          <w:b/>
          <w:sz w:val="28"/>
          <w:lang w:val="uk-UA"/>
        </w:rPr>
        <w:t xml:space="preserve">          </w:t>
      </w:r>
      <w:r w:rsidR="00A33C14">
        <w:rPr>
          <w:b/>
          <w:sz w:val="28"/>
          <w:lang w:val="uk-UA"/>
        </w:rPr>
        <w:t xml:space="preserve">         </w:t>
      </w:r>
      <w:r w:rsidR="00865DE7">
        <w:rPr>
          <w:b/>
          <w:sz w:val="28"/>
          <w:lang w:val="uk-UA"/>
        </w:rPr>
        <w:t xml:space="preserve">   </w:t>
      </w:r>
      <w:r w:rsidR="00A33C14">
        <w:rPr>
          <w:b/>
          <w:sz w:val="28"/>
          <w:lang w:val="uk-UA"/>
        </w:rPr>
        <w:t xml:space="preserve">     </w:t>
      </w:r>
      <w:r w:rsidR="00353821">
        <w:rPr>
          <w:b/>
          <w:sz w:val="28"/>
          <w:lang w:val="uk-UA"/>
        </w:rPr>
        <w:t xml:space="preserve"> №</w:t>
      </w:r>
      <w:r>
        <w:rPr>
          <w:b/>
          <w:sz w:val="28"/>
          <w:lang w:val="uk-UA"/>
        </w:rPr>
        <w:t>1</w:t>
      </w:r>
      <w:r w:rsidRPr="00C87A09">
        <w:rPr>
          <w:b/>
          <w:sz w:val="28"/>
        </w:rPr>
        <w:t>0</w:t>
      </w:r>
      <w:r>
        <w:rPr>
          <w:b/>
          <w:sz w:val="28"/>
          <w:lang w:val="en-US"/>
        </w:rPr>
        <w:t>22</w:t>
      </w:r>
    </w:p>
    <w:p w14:paraId="6BB4A022" w14:textId="77777777" w:rsidR="00353821" w:rsidRDefault="00353821" w:rsidP="00353821">
      <w:pPr>
        <w:jc w:val="both"/>
        <w:rPr>
          <w:sz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353821" w:rsidRPr="00C87A09" w14:paraId="69F47FD1" w14:textId="77777777" w:rsidTr="006C186E">
        <w:tc>
          <w:tcPr>
            <w:tcW w:w="4786" w:type="dxa"/>
            <w:shd w:val="clear" w:color="auto" w:fill="auto"/>
          </w:tcPr>
          <w:p w14:paraId="0B70302A" w14:textId="77777777" w:rsidR="00353821" w:rsidRPr="006632B7" w:rsidRDefault="00353821" w:rsidP="00946D30">
            <w:pPr>
              <w:jc w:val="both"/>
              <w:rPr>
                <w:sz w:val="28"/>
                <w:lang w:val="uk-UA"/>
              </w:rPr>
            </w:pPr>
            <w:r w:rsidRPr="00353821">
              <w:rPr>
                <w:sz w:val="28"/>
                <w:lang w:val="uk-UA"/>
              </w:rPr>
              <w:t xml:space="preserve">Про затвердження плану діяльності Вараської міської ради з підготовки </w:t>
            </w:r>
            <w:proofErr w:type="spellStart"/>
            <w:r w:rsidR="006C186E">
              <w:rPr>
                <w:sz w:val="28"/>
                <w:lang w:val="uk-UA"/>
              </w:rPr>
              <w:t>проє</w:t>
            </w:r>
            <w:r w:rsidRPr="00353821">
              <w:rPr>
                <w:sz w:val="28"/>
                <w:lang w:val="uk-UA"/>
              </w:rPr>
              <w:t>ктів</w:t>
            </w:r>
            <w:proofErr w:type="spellEnd"/>
            <w:r w:rsidRPr="00353821">
              <w:rPr>
                <w:sz w:val="28"/>
                <w:lang w:val="uk-UA"/>
              </w:rPr>
              <w:t xml:space="preserve"> регуля</w:t>
            </w:r>
            <w:r w:rsidR="00D178B6">
              <w:rPr>
                <w:sz w:val="28"/>
                <w:lang w:val="uk-UA"/>
              </w:rPr>
              <w:t>торних актів на 202</w:t>
            </w:r>
            <w:r w:rsidR="00946D30">
              <w:rPr>
                <w:sz w:val="28"/>
                <w:lang w:val="uk-UA"/>
              </w:rPr>
              <w:t>2</w:t>
            </w:r>
            <w:r w:rsidRPr="00353821">
              <w:rPr>
                <w:sz w:val="28"/>
                <w:lang w:val="uk-UA"/>
              </w:rPr>
              <w:t xml:space="preserve"> рік</w:t>
            </w:r>
          </w:p>
        </w:tc>
      </w:tr>
    </w:tbl>
    <w:p w14:paraId="63D8567B" w14:textId="77777777" w:rsidR="00353821" w:rsidRDefault="00353821" w:rsidP="00353821">
      <w:pPr>
        <w:jc w:val="both"/>
        <w:rPr>
          <w:sz w:val="28"/>
          <w:lang w:val="uk-UA"/>
        </w:rPr>
      </w:pPr>
    </w:p>
    <w:p w14:paraId="7D7A998D" w14:textId="77777777" w:rsidR="00353821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 метою забезпечення реалізації державної регуляторної політики органами місцевого самоврядування, </w:t>
      </w:r>
      <w:r w:rsidR="00380E76">
        <w:rPr>
          <w:sz w:val="28"/>
          <w:lang w:val="uk-UA"/>
        </w:rPr>
        <w:t xml:space="preserve">враховуючи службові записки відділу з питань земельних ресурсів від </w:t>
      </w:r>
      <w:r w:rsidR="00BE20CB">
        <w:rPr>
          <w:sz w:val="28"/>
          <w:lang w:val="uk-UA"/>
        </w:rPr>
        <w:t>13</w:t>
      </w:r>
      <w:r w:rsidR="00380E76">
        <w:rPr>
          <w:sz w:val="28"/>
          <w:lang w:val="uk-UA"/>
        </w:rPr>
        <w:t>.10.2021 №249/0/12</w:t>
      </w:r>
      <w:r w:rsidR="00BE20CB">
        <w:rPr>
          <w:sz w:val="28"/>
          <w:lang w:val="uk-UA"/>
        </w:rPr>
        <w:t xml:space="preserve">-21, департаменту житлово-комунального господарства, майна та будівництва від 08.10.2021 №366-4320 та від 08.10.2021 №365-4310 </w:t>
      </w:r>
      <w:r>
        <w:rPr>
          <w:sz w:val="28"/>
          <w:lang w:val="uk-UA"/>
        </w:rPr>
        <w:t>відповідно до ст</w:t>
      </w:r>
      <w:r w:rsidR="006C186E">
        <w:rPr>
          <w:sz w:val="28"/>
          <w:lang w:val="uk-UA"/>
        </w:rPr>
        <w:t xml:space="preserve">атей </w:t>
      </w:r>
      <w:r>
        <w:rPr>
          <w:sz w:val="28"/>
          <w:lang w:val="uk-UA"/>
        </w:rPr>
        <w:t>7,</w:t>
      </w:r>
      <w:r w:rsidR="006C186E">
        <w:rPr>
          <w:sz w:val="28"/>
          <w:lang w:val="uk-UA"/>
        </w:rPr>
        <w:t xml:space="preserve"> </w:t>
      </w:r>
      <w:r>
        <w:rPr>
          <w:sz w:val="28"/>
          <w:lang w:val="uk-UA"/>
        </w:rPr>
        <w:t>13,</w:t>
      </w:r>
      <w:r w:rsidR="006C186E">
        <w:rPr>
          <w:sz w:val="28"/>
          <w:lang w:val="uk-UA"/>
        </w:rPr>
        <w:t xml:space="preserve"> </w:t>
      </w:r>
      <w:r>
        <w:rPr>
          <w:sz w:val="28"/>
          <w:lang w:val="uk-UA"/>
        </w:rPr>
        <w:t>32 Закону України «Про засади державної регуляторної політики у сфері господарсь</w:t>
      </w:r>
      <w:r w:rsidR="006C186E">
        <w:rPr>
          <w:sz w:val="28"/>
          <w:lang w:val="uk-UA"/>
        </w:rPr>
        <w:t xml:space="preserve">кої діяльності», </w:t>
      </w:r>
      <w:r w:rsidR="00946D30">
        <w:rPr>
          <w:sz w:val="28"/>
          <w:lang w:val="uk-UA"/>
        </w:rPr>
        <w:t>відповідно до частини другої статті 46 рішення Вараської міської ради від 10.11.2020 №5 «Про Регламент Вараської міської ради восьмого скликання»</w:t>
      </w:r>
      <w:r>
        <w:rPr>
          <w:sz w:val="28"/>
          <w:lang w:val="uk-UA"/>
        </w:rPr>
        <w:t>, керуючись п</w:t>
      </w:r>
      <w:r w:rsidR="006C186E">
        <w:rPr>
          <w:sz w:val="28"/>
          <w:lang w:val="uk-UA"/>
        </w:rPr>
        <w:t xml:space="preserve">унктом </w:t>
      </w:r>
      <w:r>
        <w:rPr>
          <w:sz w:val="28"/>
          <w:lang w:val="uk-UA"/>
        </w:rPr>
        <w:t xml:space="preserve">7 </w:t>
      </w:r>
      <w:r w:rsidRPr="001B6BA2">
        <w:rPr>
          <w:sz w:val="28"/>
          <w:lang w:val="uk-UA"/>
        </w:rPr>
        <w:t>ч</w:t>
      </w:r>
      <w:r w:rsidR="006C186E">
        <w:rPr>
          <w:sz w:val="28"/>
          <w:lang w:val="uk-UA"/>
        </w:rPr>
        <w:t xml:space="preserve">астини </w:t>
      </w:r>
      <w:r w:rsidR="00946D30">
        <w:rPr>
          <w:sz w:val="28"/>
          <w:lang w:val="uk-UA"/>
        </w:rPr>
        <w:t>першої</w:t>
      </w:r>
      <w:r w:rsidRPr="001B6BA2">
        <w:rPr>
          <w:sz w:val="28"/>
          <w:lang w:val="uk-UA"/>
        </w:rPr>
        <w:t xml:space="preserve"> ст</w:t>
      </w:r>
      <w:r w:rsidR="006C186E">
        <w:rPr>
          <w:sz w:val="28"/>
          <w:lang w:val="uk-UA"/>
        </w:rPr>
        <w:t xml:space="preserve">атті </w:t>
      </w:r>
      <w:r w:rsidRPr="001B6BA2">
        <w:rPr>
          <w:sz w:val="28"/>
          <w:lang w:val="uk-UA"/>
        </w:rPr>
        <w:t>26</w:t>
      </w:r>
      <w:r>
        <w:rPr>
          <w:sz w:val="28"/>
          <w:lang w:val="uk-UA"/>
        </w:rPr>
        <w:t xml:space="preserve"> Закону України «Про місцеве самоврядування в Україні», </w:t>
      </w:r>
      <w:r w:rsidR="004A5AF6">
        <w:rPr>
          <w:sz w:val="28"/>
          <w:lang w:val="uk-UA"/>
        </w:rPr>
        <w:t>за погодженням з</w:t>
      </w:r>
      <w:r w:rsidR="004A5AF6" w:rsidRPr="004A5AF6">
        <w:rPr>
          <w:sz w:val="28"/>
          <w:lang w:val="uk-UA"/>
        </w:rPr>
        <w:t xml:space="preserve"> </w:t>
      </w:r>
      <w:r w:rsidR="004A5AF6">
        <w:rPr>
          <w:sz w:val="28"/>
          <w:lang w:val="uk-UA"/>
        </w:rPr>
        <w:t>постійною депутатською комісією з</w:t>
      </w:r>
      <w:r w:rsidR="004A5AF6" w:rsidRPr="007E70B7">
        <w:rPr>
          <w:rStyle w:val="a4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 w:rsidR="004A5AF6">
        <w:rPr>
          <w:rStyle w:val="a4"/>
          <w:b w:val="0"/>
          <w:sz w:val="28"/>
          <w:szCs w:val="28"/>
          <w:lang w:val="uk-UA"/>
        </w:rPr>
        <w:t>,</w:t>
      </w:r>
      <w:r w:rsidR="004A5AF6">
        <w:rPr>
          <w:sz w:val="28"/>
          <w:lang w:val="uk-UA"/>
        </w:rPr>
        <w:t xml:space="preserve"> </w:t>
      </w:r>
      <w:r>
        <w:rPr>
          <w:sz w:val="28"/>
          <w:lang w:val="uk-UA"/>
        </w:rPr>
        <w:t>міська рада</w:t>
      </w:r>
    </w:p>
    <w:p w14:paraId="6361B380" w14:textId="77777777" w:rsidR="00353821" w:rsidRDefault="00353821" w:rsidP="00353821">
      <w:pPr>
        <w:ind w:firstLine="900"/>
        <w:jc w:val="both"/>
        <w:rPr>
          <w:sz w:val="28"/>
          <w:lang w:val="uk-UA"/>
        </w:rPr>
      </w:pPr>
    </w:p>
    <w:p w14:paraId="36302A50" w14:textId="77777777" w:rsidR="00353821" w:rsidRDefault="00353821" w:rsidP="00353821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14:paraId="70D41FB8" w14:textId="77777777" w:rsidR="00353821" w:rsidRDefault="00353821" w:rsidP="00353821">
      <w:pPr>
        <w:jc w:val="both"/>
        <w:rPr>
          <w:sz w:val="28"/>
          <w:lang w:val="uk-UA"/>
        </w:rPr>
      </w:pPr>
    </w:p>
    <w:p w14:paraId="14D1BBD3" w14:textId="77777777" w:rsidR="00353821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Затвердити план діяльності Вараської міської ради з підготовки </w:t>
      </w:r>
      <w:proofErr w:type="spellStart"/>
      <w:r>
        <w:rPr>
          <w:sz w:val="28"/>
          <w:lang w:val="uk-UA"/>
        </w:rPr>
        <w:t>про</w:t>
      </w:r>
      <w:r w:rsidR="006C186E">
        <w:rPr>
          <w:sz w:val="28"/>
          <w:lang w:val="uk-UA"/>
        </w:rPr>
        <w:t>є</w:t>
      </w:r>
      <w:r w:rsidR="00D178B6">
        <w:rPr>
          <w:sz w:val="28"/>
          <w:lang w:val="uk-UA"/>
        </w:rPr>
        <w:t>ктів</w:t>
      </w:r>
      <w:proofErr w:type="spellEnd"/>
      <w:r w:rsidR="00D178B6">
        <w:rPr>
          <w:sz w:val="28"/>
          <w:lang w:val="uk-UA"/>
        </w:rPr>
        <w:t xml:space="preserve"> регуляторних актів на 202</w:t>
      </w:r>
      <w:r w:rsidR="00946D30">
        <w:rPr>
          <w:sz w:val="28"/>
          <w:lang w:val="uk-UA"/>
        </w:rPr>
        <w:t>2</w:t>
      </w:r>
      <w:r>
        <w:rPr>
          <w:sz w:val="28"/>
          <w:lang w:val="uk-UA"/>
        </w:rPr>
        <w:t xml:space="preserve"> рік (додається).</w:t>
      </w:r>
    </w:p>
    <w:p w14:paraId="4D1F495F" w14:textId="77777777" w:rsidR="006C186E" w:rsidRDefault="006C186E" w:rsidP="00353821">
      <w:pPr>
        <w:ind w:firstLine="900"/>
        <w:jc w:val="both"/>
        <w:rPr>
          <w:sz w:val="28"/>
          <w:lang w:val="uk-UA"/>
        </w:rPr>
      </w:pPr>
    </w:p>
    <w:p w14:paraId="444E926F" w14:textId="77777777" w:rsidR="008976E8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 План діяльності Вараської міської ради з підготовки </w:t>
      </w:r>
      <w:proofErr w:type="spellStart"/>
      <w:r>
        <w:rPr>
          <w:sz w:val="28"/>
          <w:lang w:val="uk-UA"/>
        </w:rPr>
        <w:t>про</w:t>
      </w:r>
      <w:r w:rsidR="006C186E">
        <w:rPr>
          <w:sz w:val="28"/>
          <w:lang w:val="uk-UA"/>
        </w:rPr>
        <w:t>є</w:t>
      </w:r>
      <w:r>
        <w:rPr>
          <w:sz w:val="28"/>
          <w:lang w:val="uk-UA"/>
        </w:rPr>
        <w:t>ктів</w:t>
      </w:r>
      <w:proofErr w:type="spellEnd"/>
      <w:r>
        <w:rPr>
          <w:sz w:val="28"/>
          <w:lang w:val="uk-UA"/>
        </w:rPr>
        <w:t xml:space="preserve"> регуляторних актів оприлюднити шляхом опублікування на офіційному</w:t>
      </w:r>
      <w:r w:rsidR="006C186E">
        <w:rPr>
          <w:sz w:val="28"/>
          <w:lang w:val="uk-UA"/>
        </w:rPr>
        <w:t xml:space="preserve"> </w:t>
      </w:r>
      <w:proofErr w:type="spellStart"/>
      <w:r w:rsidR="006C186E">
        <w:rPr>
          <w:sz w:val="28"/>
          <w:lang w:val="uk-UA"/>
        </w:rPr>
        <w:t>вебсайті</w:t>
      </w:r>
      <w:proofErr w:type="spellEnd"/>
      <w:r w:rsidR="006C186E">
        <w:rPr>
          <w:sz w:val="28"/>
          <w:lang w:val="uk-UA"/>
        </w:rPr>
        <w:t xml:space="preserve"> Вараської міської ради</w:t>
      </w:r>
      <w:r w:rsidR="008976E8">
        <w:rPr>
          <w:sz w:val="28"/>
          <w:lang w:val="uk-UA"/>
        </w:rPr>
        <w:t>.</w:t>
      </w:r>
    </w:p>
    <w:p w14:paraId="15548CC3" w14:textId="77777777" w:rsidR="006C186E" w:rsidRDefault="006C186E" w:rsidP="00353821">
      <w:pPr>
        <w:ind w:firstLine="900"/>
        <w:jc w:val="both"/>
        <w:rPr>
          <w:sz w:val="28"/>
          <w:lang w:val="uk-UA"/>
        </w:rPr>
      </w:pPr>
    </w:p>
    <w:p w14:paraId="67A8BF8C" w14:textId="77777777" w:rsidR="00353821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</w:t>
      </w:r>
      <w:r w:rsidR="008976E8">
        <w:rPr>
          <w:sz w:val="28"/>
          <w:lang w:val="uk-UA"/>
        </w:rPr>
        <w:t>Контроль за виконанням рішення покласти на постійну депутатську комісією з</w:t>
      </w:r>
      <w:r w:rsidR="008976E8" w:rsidRPr="007E70B7">
        <w:rPr>
          <w:rStyle w:val="a4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 w:rsidR="008976E8">
        <w:rPr>
          <w:sz w:val="28"/>
          <w:lang w:val="uk-UA"/>
        </w:rPr>
        <w:t>.</w:t>
      </w:r>
    </w:p>
    <w:p w14:paraId="4FC94C3A" w14:textId="77777777" w:rsidR="00353821" w:rsidRDefault="00353821" w:rsidP="00353821">
      <w:pPr>
        <w:ind w:firstLine="900"/>
        <w:jc w:val="both"/>
        <w:rPr>
          <w:sz w:val="28"/>
          <w:lang w:val="uk-UA"/>
        </w:rPr>
      </w:pPr>
    </w:p>
    <w:p w14:paraId="787E3C43" w14:textId="77777777" w:rsidR="00353821" w:rsidRDefault="00353821" w:rsidP="00353821">
      <w:pPr>
        <w:jc w:val="both"/>
        <w:rPr>
          <w:sz w:val="28"/>
          <w:lang w:val="uk-UA"/>
        </w:rPr>
      </w:pPr>
    </w:p>
    <w:p w14:paraId="1DDAC576" w14:textId="77777777" w:rsidR="00353821" w:rsidRDefault="00D178B6" w:rsidP="00353821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Міський голова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353821">
        <w:rPr>
          <w:sz w:val="28"/>
          <w:lang w:val="uk-UA"/>
        </w:rPr>
        <w:t xml:space="preserve">             </w:t>
      </w:r>
      <w:r w:rsidR="00946D30">
        <w:rPr>
          <w:sz w:val="28"/>
          <w:lang w:val="uk-UA"/>
        </w:rPr>
        <w:t>Олександр МЕНЗУЛ</w:t>
      </w:r>
    </w:p>
    <w:p w14:paraId="6CD601BA" w14:textId="77777777" w:rsidR="00946D30" w:rsidRDefault="00946D30" w:rsidP="00353821">
      <w:pPr>
        <w:jc w:val="both"/>
        <w:rPr>
          <w:sz w:val="28"/>
          <w:lang w:val="uk-UA"/>
        </w:rPr>
      </w:pPr>
    </w:p>
    <w:p w14:paraId="690D2FCF" w14:textId="77777777" w:rsidR="008976E8" w:rsidRDefault="008976E8" w:rsidP="004A5AF6">
      <w:pPr>
        <w:rPr>
          <w:lang w:val="uk-UA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1"/>
      </w:tblGrid>
      <w:tr w:rsidR="006C186E" w:rsidRPr="006C186E" w14:paraId="4F3DABEA" w14:textId="77777777" w:rsidTr="006C186E">
        <w:trPr>
          <w:trHeight w:val="986"/>
          <w:jc w:val="right"/>
        </w:trPr>
        <w:tc>
          <w:tcPr>
            <w:tcW w:w="3291" w:type="dxa"/>
          </w:tcPr>
          <w:p w14:paraId="39F00020" w14:textId="77777777" w:rsidR="006C186E" w:rsidRPr="006C186E" w:rsidRDefault="006C186E" w:rsidP="006C186E">
            <w:pPr>
              <w:jc w:val="both"/>
              <w:rPr>
                <w:sz w:val="28"/>
                <w:szCs w:val="28"/>
                <w:lang w:val="uk-UA"/>
              </w:rPr>
            </w:pPr>
            <w:r w:rsidRPr="006C186E">
              <w:rPr>
                <w:sz w:val="28"/>
                <w:szCs w:val="28"/>
                <w:lang w:val="uk-UA"/>
              </w:rPr>
              <w:lastRenderedPageBreak/>
              <w:t xml:space="preserve">Додаток до рішення </w:t>
            </w:r>
          </w:p>
          <w:p w14:paraId="4741A2FE" w14:textId="77777777" w:rsidR="006C186E" w:rsidRPr="006C186E" w:rsidRDefault="006C186E" w:rsidP="006C186E">
            <w:pPr>
              <w:jc w:val="both"/>
              <w:rPr>
                <w:sz w:val="28"/>
                <w:szCs w:val="28"/>
                <w:lang w:val="uk-UA"/>
              </w:rPr>
            </w:pPr>
            <w:r w:rsidRPr="006C186E">
              <w:rPr>
                <w:sz w:val="28"/>
                <w:szCs w:val="28"/>
                <w:lang w:val="uk-UA"/>
              </w:rPr>
              <w:t>Вараської міської ради</w:t>
            </w:r>
          </w:p>
          <w:p w14:paraId="3C16BC2C" w14:textId="57F9B1A2" w:rsidR="006C186E" w:rsidRPr="006C186E" w:rsidRDefault="00C87A09" w:rsidP="00946D3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17 листопада </w:t>
            </w:r>
            <w:bookmarkStart w:id="0" w:name="_GoBack"/>
            <w:bookmarkEnd w:id="0"/>
            <w:r w:rsidR="006C186E" w:rsidRPr="006C186E">
              <w:rPr>
                <w:sz w:val="28"/>
                <w:szCs w:val="28"/>
                <w:lang w:val="uk-UA"/>
              </w:rPr>
              <w:t>20</w:t>
            </w:r>
            <w:r w:rsidR="006C186E">
              <w:rPr>
                <w:sz w:val="28"/>
                <w:szCs w:val="28"/>
                <w:lang w:val="uk-UA"/>
              </w:rPr>
              <w:t>2</w:t>
            </w:r>
            <w:r w:rsidR="00946D30">
              <w:rPr>
                <w:sz w:val="28"/>
                <w:szCs w:val="28"/>
                <w:lang w:val="uk-UA"/>
              </w:rPr>
              <w:t>1</w:t>
            </w:r>
            <w:r w:rsidR="006C186E" w:rsidRPr="006C186E">
              <w:rPr>
                <w:sz w:val="28"/>
                <w:szCs w:val="28"/>
                <w:lang w:val="uk-UA"/>
              </w:rPr>
              <w:t xml:space="preserve"> №</w:t>
            </w:r>
            <w:r>
              <w:rPr>
                <w:sz w:val="28"/>
                <w:szCs w:val="28"/>
                <w:lang w:val="uk-UA"/>
              </w:rPr>
              <w:t>1022</w:t>
            </w:r>
          </w:p>
        </w:tc>
      </w:tr>
    </w:tbl>
    <w:p w14:paraId="0BF9183D" w14:textId="77777777" w:rsidR="004A7FD2" w:rsidRDefault="004A7FD2" w:rsidP="004A7FD2">
      <w:pPr>
        <w:jc w:val="right"/>
        <w:rPr>
          <w:lang w:val="uk-UA"/>
        </w:rPr>
      </w:pPr>
    </w:p>
    <w:p w14:paraId="6E2382AC" w14:textId="77777777" w:rsidR="00C44B7F" w:rsidRDefault="00C44B7F" w:rsidP="004A7FD2">
      <w:pPr>
        <w:jc w:val="center"/>
        <w:rPr>
          <w:sz w:val="28"/>
          <w:szCs w:val="28"/>
          <w:lang w:val="uk-UA"/>
        </w:rPr>
      </w:pPr>
    </w:p>
    <w:p w14:paraId="6358E842" w14:textId="77777777" w:rsidR="004A7FD2" w:rsidRDefault="004A7FD2" w:rsidP="004A7FD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План діяльності Вараської міської ради з підготовки </w:t>
      </w:r>
      <w:proofErr w:type="spellStart"/>
      <w:r>
        <w:rPr>
          <w:sz w:val="28"/>
          <w:szCs w:val="28"/>
          <w:lang w:val="uk-UA"/>
        </w:rPr>
        <w:t>про</w:t>
      </w:r>
      <w:r w:rsidR="006C186E">
        <w:rPr>
          <w:sz w:val="28"/>
          <w:szCs w:val="28"/>
          <w:lang w:val="uk-UA"/>
        </w:rPr>
        <w:t>є</w:t>
      </w:r>
      <w:r w:rsidR="00D178B6">
        <w:rPr>
          <w:sz w:val="28"/>
          <w:szCs w:val="28"/>
          <w:lang w:val="uk-UA"/>
        </w:rPr>
        <w:t>ктів</w:t>
      </w:r>
      <w:proofErr w:type="spellEnd"/>
      <w:r w:rsidR="00D178B6">
        <w:rPr>
          <w:sz w:val="28"/>
          <w:szCs w:val="28"/>
          <w:lang w:val="uk-UA"/>
        </w:rPr>
        <w:t xml:space="preserve"> регуляторних актів на 202</w:t>
      </w:r>
      <w:r w:rsidR="00946D3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рік</w:t>
      </w:r>
    </w:p>
    <w:p w14:paraId="64D31BD8" w14:textId="77777777" w:rsidR="004A7FD2" w:rsidRDefault="004A7FD2" w:rsidP="004A7FD2">
      <w:pPr>
        <w:jc w:val="center"/>
        <w:rPr>
          <w:sz w:val="28"/>
          <w:szCs w:val="28"/>
          <w:lang w:val="uk-UA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5"/>
        <w:gridCol w:w="2835"/>
        <w:gridCol w:w="2835"/>
        <w:gridCol w:w="1417"/>
        <w:gridCol w:w="1843"/>
      </w:tblGrid>
      <w:tr w:rsidR="004A7FD2" w:rsidRPr="008815F0" w14:paraId="3302AD6E" w14:textId="77777777" w:rsidTr="00380E76">
        <w:tc>
          <w:tcPr>
            <w:tcW w:w="567" w:type="dxa"/>
          </w:tcPr>
          <w:p w14:paraId="11E00E94" w14:textId="77777777" w:rsidR="005D00EE" w:rsidRPr="008815F0" w:rsidRDefault="004A7FD2" w:rsidP="008815F0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№</w:t>
            </w:r>
          </w:p>
          <w:p w14:paraId="5B9C06D3" w14:textId="77777777" w:rsidR="004A7FD2" w:rsidRPr="008815F0" w:rsidRDefault="004A7FD2" w:rsidP="008815F0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1135" w:type="dxa"/>
          </w:tcPr>
          <w:p w14:paraId="0BBEBC4D" w14:textId="77777777" w:rsidR="004A7FD2" w:rsidRPr="008815F0" w:rsidRDefault="004A7FD2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 xml:space="preserve">Вид </w:t>
            </w:r>
            <w:proofErr w:type="spellStart"/>
            <w:r w:rsidRPr="008815F0">
              <w:rPr>
                <w:sz w:val="24"/>
                <w:szCs w:val="24"/>
                <w:lang w:val="uk-UA"/>
              </w:rPr>
              <w:t>про</w:t>
            </w:r>
            <w:r w:rsidR="006C186E">
              <w:rPr>
                <w:sz w:val="24"/>
                <w:szCs w:val="24"/>
                <w:lang w:val="uk-UA"/>
              </w:rPr>
              <w:t>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  <w:proofErr w:type="spellEnd"/>
          </w:p>
        </w:tc>
        <w:tc>
          <w:tcPr>
            <w:tcW w:w="2835" w:type="dxa"/>
          </w:tcPr>
          <w:p w14:paraId="2F4A7BD0" w14:textId="77777777" w:rsidR="004A7FD2" w:rsidRPr="008815F0" w:rsidRDefault="004A7FD2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 xml:space="preserve">Назва </w:t>
            </w:r>
            <w:proofErr w:type="spellStart"/>
            <w:r w:rsidRPr="008815F0">
              <w:rPr>
                <w:sz w:val="24"/>
                <w:szCs w:val="24"/>
                <w:lang w:val="uk-UA"/>
              </w:rPr>
              <w:t>про</w:t>
            </w:r>
            <w:r w:rsidR="006C186E">
              <w:rPr>
                <w:sz w:val="24"/>
                <w:szCs w:val="24"/>
                <w:lang w:val="uk-UA"/>
              </w:rPr>
              <w:t>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  <w:proofErr w:type="spellEnd"/>
          </w:p>
        </w:tc>
        <w:tc>
          <w:tcPr>
            <w:tcW w:w="2835" w:type="dxa"/>
          </w:tcPr>
          <w:p w14:paraId="577CA9FC" w14:textId="77777777" w:rsidR="004A7FD2" w:rsidRPr="008815F0" w:rsidRDefault="004A7FD2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Ціль прийнят</w:t>
            </w:r>
            <w:r w:rsidR="006C186E">
              <w:rPr>
                <w:sz w:val="24"/>
                <w:szCs w:val="24"/>
                <w:lang w:val="uk-UA"/>
              </w:rPr>
              <w:t>тя</w:t>
            </w:r>
          </w:p>
        </w:tc>
        <w:tc>
          <w:tcPr>
            <w:tcW w:w="1417" w:type="dxa"/>
          </w:tcPr>
          <w:p w14:paraId="64921710" w14:textId="77777777" w:rsidR="004A7FD2" w:rsidRPr="008815F0" w:rsidRDefault="006C186E" w:rsidP="008815F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Термін підготовки </w:t>
            </w:r>
            <w:proofErr w:type="spellStart"/>
            <w:r>
              <w:rPr>
                <w:sz w:val="24"/>
                <w:szCs w:val="24"/>
                <w:lang w:val="uk-UA"/>
              </w:rPr>
              <w:t>проє</w:t>
            </w:r>
            <w:r w:rsidR="004A7FD2" w:rsidRPr="008815F0">
              <w:rPr>
                <w:sz w:val="24"/>
                <w:szCs w:val="24"/>
                <w:lang w:val="uk-UA"/>
              </w:rPr>
              <w:t>кту</w:t>
            </w:r>
            <w:proofErr w:type="spellEnd"/>
          </w:p>
        </w:tc>
        <w:tc>
          <w:tcPr>
            <w:tcW w:w="1843" w:type="dxa"/>
          </w:tcPr>
          <w:p w14:paraId="538BBDF1" w14:textId="77777777" w:rsidR="004A7FD2" w:rsidRPr="008815F0" w:rsidRDefault="004A7FD2" w:rsidP="008815F0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В</w:t>
            </w:r>
            <w:r w:rsidR="006C186E">
              <w:rPr>
                <w:sz w:val="24"/>
                <w:szCs w:val="24"/>
                <w:lang w:val="uk-UA"/>
              </w:rPr>
              <w:t xml:space="preserve">ідповідальні за розроблення </w:t>
            </w:r>
            <w:proofErr w:type="spellStart"/>
            <w:r w:rsidR="006C186E">
              <w:rPr>
                <w:sz w:val="24"/>
                <w:szCs w:val="24"/>
                <w:lang w:val="uk-UA"/>
              </w:rPr>
              <w:t>проє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  <w:proofErr w:type="spellEnd"/>
          </w:p>
        </w:tc>
      </w:tr>
      <w:tr w:rsidR="00A75E2B" w:rsidRPr="008815F0" w14:paraId="16C31266" w14:textId="77777777" w:rsidTr="00380E76">
        <w:tc>
          <w:tcPr>
            <w:tcW w:w="567" w:type="dxa"/>
            <w:vAlign w:val="center"/>
          </w:tcPr>
          <w:p w14:paraId="08C41780" w14:textId="77777777" w:rsidR="00A75E2B" w:rsidRPr="008815F0" w:rsidRDefault="00A75E2B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5" w:type="dxa"/>
            <w:vAlign w:val="center"/>
          </w:tcPr>
          <w:p w14:paraId="65C6485D" w14:textId="77777777" w:rsidR="00A75E2B" w:rsidRPr="00380E76" w:rsidRDefault="00A75E2B" w:rsidP="00380E76">
            <w:pPr>
              <w:jc w:val="center"/>
              <w:rPr>
                <w:sz w:val="24"/>
                <w:szCs w:val="24"/>
                <w:lang w:val="uk-UA"/>
              </w:rPr>
            </w:pPr>
            <w:r w:rsidRPr="00380E76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835" w:type="dxa"/>
            <w:vAlign w:val="center"/>
          </w:tcPr>
          <w:p w14:paraId="02D300D7" w14:textId="77777777" w:rsidR="00A75E2B" w:rsidRPr="00380E76" w:rsidRDefault="00A75E2B" w:rsidP="00380E76">
            <w:pPr>
              <w:jc w:val="both"/>
              <w:rPr>
                <w:sz w:val="24"/>
                <w:szCs w:val="24"/>
                <w:lang w:val="uk-UA"/>
              </w:rPr>
            </w:pPr>
            <w:r w:rsidRPr="00380E76">
              <w:rPr>
                <w:sz w:val="24"/>
                <w:szCs w:val="24"/>
                <w:lang w:val="uk-UA"/>
              </w:rPr>
              <w:t>Про затвердження ставок орендної плати за користування земельними ділянками комунальної власності Вараської міської територіальної громади</w:t>
            </w:r>
          </w:p>
        </w:tc>
        <w:tc>
          <w:tcPr>
            <w:tcW w:w="2835" w:type="dxa"/>
            <w:vAlign w:val="center"/>
          </w:tcPr>
          <w:p w14:paraId="73D3DE8A" w14:textId="77777777" w:rsidR="00A75E2B" w:rsidRPr="00380E76" w:rsidRDefault="00A75E2B" w:rsidP="00380E76">
            <w:pPr>
              <w:jc w:val="both"/>
              <w:rPr>
                <w:sz w:val="24"/>
                <w:szCs w:val="24"/>
                <w:lang w:val="uk-UA"/>
              </w:rPr>
            </w:pPr>
            <w:r w:rsidRPr="00380E76">
              <w:rPr>
                <w:sz w:val="24"/>
                <w:szCs w:val="24"/>
                <w:lang w:val="uk-UA"/>
              </w:rPr>
              <w:t>Забезпечення виконання положень ст</w:t>
            </w:r>
            <w:r w:rsidR="00380E76">
              <w:rPr>
                <w:sz w:val="24"/>
                <w:szCs w:val="24"/>
                <w:lang w:val="uk-UA"/>
              </w:rPr>
              <w:t xml:space="preserve">атті </w:t>
            </w:r>
            <w:r w:rsidRPr="00380E76">
              <w:rPr>
                <w:sz w:val="24"/>
                <w:szCs w:val="24"/>
                <w:lang w:val="uk-UA"/>
              </w:rPr>
              <w:t>21 Закону України «Про оренду землі», Закону України «Про місцеве самоврядування в Україні»</w:t>
            </w:r>
          </w:p>
        </w:tc>
        <w:tc>
          <w:tcPr>
            <w:tcW w:w="1417" w:type="dxa"/>
            <w:vAlign w:val="center"/>
          </w:tcPr>
          <w:p w14:paraId="220D5B4F" w14:textId="77777777" w:rsidR="00A75E2B" w:rsidRPr="00380E76" w:rsidRDefault="00A75E2B" w:rsidP="00380E76">
            <w:pPr>
              <w:jc w:val="center"/>
              <w:rPr>
                <w:sz w:val="24"/>
                <w:szCs w:val="24"/>
                <w:lang w:val="uk-UA"/>
              </w:rPr>
            </w:pPr>
            <w:r w:rsidRPr="00380E76">
              <w:rPr>
                <w:sz w:val="24"/>
                <w:szCs w:val="24"/>
                <w:lang w:val="uk-UA"/>
              </w:rPr>
              <w:t>І-ІІ квартал</w:t>
            </w:r>
          </w:p>
        </w:tc>
        <w:tc>
          <w:tcPr>
            <w:tcW w:w="1843" w:type="dxa"/>
            <w:vAlign w:val="center"/>
          </w:tcPr>
          <w:p w14:paraId="7574A3F6" w14:textId="77777777" w:rsidR="00A75E2B" w:rsidRPr="00380E76" w:rsidRDefault="00A75E2B" w:rsidP="00380E76">
            <w:pPr>
              <w:jc w:val="center"/>
              <w:rPr>
                <w:sz w:val="24"/>
                <w:szCs w:val="24"/>
                <w:lang w:val="uk-UA"/>
              </w:rPr>
            </w:pPr>
            <w:r w:rsidRPr="00380E76">
              <w:rPr>
                <w:sz w:val="24"/>
                <w:szCs w:val="24"/>
                <w:lang w:val="uk-UA"/>
              </w:rPr>
              <w:t>Відділ земельних ресурсів</w:t>
            </w:r>
          </w:p>
        </w:tc>
      </w:tr>
      <w:tr w:rsidR="00380E76" w:rsidRPr="008815F0" w14:paraId="0A5E5D9B" w14:textId="77777777" w:rsidTr="00380E76">
        <w:tc>
          <w:tcPr>
            <w:tcW w:w="567" w:type="dxa"/>
            <w:vAlign w:val="center"/>
          </w:tcPr>
          <w:p w14:paraId="54A59A9C" w14:textId="77777777" w:rsidR="00380E76" w:rsidRPr="008815F0" w:rsidRDefault="00380E76" w:rsidP="00380E7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5" w:type="dxa"/>
            <w:vAlign w:val="center"/>
          </w:tcPr>
          <w:p w14:paraId="70293E6B" w14:textId="77777777" w:rsidR="00380E76" w:rsidRPr="00380E76" w:rsidRDefault="00380E76" w:rsidP="00380E76">
            <w:pPr>
              <w:jc w:val="center"/>
              <w:rPr>
                <w:sz w:val="24"/>
                <w:szCs w:val="24"/>
                <w:lang w:val="uk-UA"/>
              </w:rPr>
            </w:pPr>
            <w:r w:rsidRPr="00380E76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835" w:type="dxa"/>
            <w:vAlign w:val="center"/>
          </w:tcPr>
          <w:p w14:paraId="794C705A" w14:textId="77777777" w:rsidR="00380E76" w:rsidRPr="00380E76" w:rsidRDefault="00380E76" w:rsidP="00380E7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380E76">
              <w:rPr>
                <w:color w:val="000000"/>
                <w:sz w:val="24"/>
                <w:szCs w:val="24"/>
                <w:lang w:val="uk-UA"/>
              </w:rPr>
              <w:t>Про затвердження Порядку встановлення строкових сервітутів на земельні ділянки комунальної власності Вараської міської територіальної громади для</w:t>
            </w:r>
          </w:p>
          <w:p w14:paraId="047F12AD" w14:textId="77777777" w:rsidR="00380E76" w:rsidRPr="00380E76" w:rsidRDefault="00380E76" w:rsidP="00380E76">
            <w:pPr>
              <w:jc w:val="both"/>
              <w:rPr>
                <w:sz w:val="24"/>
                <w:szCs w:val="24"/>
                <w:lang w:val="uk-UA"/>
              </w:rPr>
            </w:pPr>
            <w:r w:rsidRPr="00380E76">
              <w:rPr>
                <w:color w:val="000000"/>
                <w:sz w:val="24"/>
                <w:szCs w:val="24"/>
                <w:lang w:val="uk-UA"/>
              </w:rPr>
              <w:t>розміщення тимчасових споруд для провадження підприємницької діяльності</w:t>
            </w:r>
          </w:p>
        </w:tc>
        <w:tc>
          <w:tcPr>
            <w:tcW w:w="2835" w:type="dxa"/>
            <w:vAlign w:val="center"/>
          </w:tcPr>
          <w:p w14:paraId="19FC3291" w14:textId="77777777" w:rsidR="00380E76" w:rsidRPr="00380E76" w:rsidRDefault="00380E76" w:rsidP="00380E76">
            <w:pPr>
              <w:jc w:val="both"/>
              <w:rPr>
                <w:sz w:val="24"/>
                <w:szCs w:val="24"/>
                <w:lang w:val="uk-UA"/>
              </w:rPr>
            </w:pPr>
            <w:r w:rsidRPr="00380E76">
              <w:rPr>
                <w:sz w:val="24"/>
                <w:szCs w:val="24"/>
                <w:lang w:val="uk-UA"/>
              </w:rPr>
              <w:t>Забезпечення виконання положень  ст</w:t>
            </w:r>
            <w:r>
              <w:rPr>
                <w:sz w:val="24"/>
                <w:szCs w:val="24"/>
                <w:lang w:val="uk-UA"/>
              </w:rPr>
              <w:t xml:space="preserve">атей </w:t>
            </w:r>
            <w:r w:rsidRPr="00380E76">
              <w:rPr>
                <w:sz w:val="24"/>
                <w:szCs w:val="24"/>
                <w:lang w:val="uk-UA"/>
              </w:rPr>
              <w:t>100, 101, 102 Земельного кодексу України</w:t>
            </w:r>
          </w:p>
        </w:tc>
        <w:tc>
          <w:tcPr>
            <w:tcW w:w="1417" w:type="dxa"/>
            <w:vAlign w:val="center"/>
          </w:tcPr>
          <w:p w14:paraId="7B2CB598" w14:textId="77777777" w:rsidR="00380E76" w:rsidRPr="00380E76" w:rsidRDefault="00380E76" w:rsidP="00380E76">
            <w:pPr>
              <w:jc w:val="center"/>
              <w:rPr>
                <w:sz w:val="24"/>
                <w:szCs w:val="24"/>
                <w:lang w:val="uk-UA"/>
              </w:rPr>
            </w:pPr>
            <w:r w:rsidRPr="00380E76">
              <w:rPr>
                <w:sz w:val="24"/>
                <w:szCs w:val="24"/>
                <w:lang w:val="uk-UA"/>
              </w:rPr>
              <w:t>І-ІІ квартал</w:t>
            </w:r>
          </w:p>
        </w:tc>
        <w:tc>
          <w:tcPr>
            <w:tcW w:w="1843" w:type="dxa"/>
            <w:vAlign w:val="center"/>
          </w:tcPr>
          <w:p w14:paraId="7D3F8F03" w14:textId="77777777" w:rsidR="00380E76" w:rsidRPr="00380E76" w:rsidRDefault="00380E76" w:rsidP="00380E76">
            <w:pPr>
              <w:jc w:val="center"/>
              <w:rPr>
                <w:sz w:val="24"/>
                <w:szCs w:val="24"/>
                <w:lang w:val="uk-UA"/>
              </w:rPr>
            </w:pPr>
            <w:r w:rsidRPr="00380E76">
              <w:rPr>
                <w:sz w:val="24"/>
                <w:szCs w:val="24"/>
                <w:lang w:val="uk-UA"/>
              </w:rPr>
              <w:t>Відділ земельних ресурсів</w:t>
            </w:r>
          </w:p>
        </w:tc>
      </w:tr>
      <w:tr w:rsidR="00E460A5" w:rsidRPr="008815F0" w14:paraId="79066BD5" w14:textId="77777777" w:rsidTr="00380E76">
        <w:tc>
          <w:tcPr>
            <w:tcW w:w="567" w:type="dxa"/>
            <w:vAlign w:val="center"/>
          </w:tcPr>
          <w:p w14:paraId="6139ABFE" w14:textId="77777777" w:rsidR="00E460A5" w:rsidRPr="008815F0" w:rsidRDefault="00380E76" w:rsidP="00E460A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5" w:type="dxa"/>
            <w:vAlign w:val="center"/>
          </w:tcPr>
          <w:p w14:paraId="7C882150" w14:textId="77777777" w:rsidR="00E460A5" w:rsidRPr="00380E76" w:rsidRDefault="00E460A5" w:rsidP="00380E76">
            <w:pPr>
              <w:jc w:val="center"/>
              <w:rPr>
                <w:sz w:val="24"/>
                <w:szCs w:val="24"/>
                <w:lang w:val="uk-UA"/>
              </w:rPr>
            </w:pPr>
            <w:r w:rsidRPr="00380E76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835" w:type="dxa"/>
            <w:vAlign w:val="center"/>
          </w:tcPr>
          <w:p w14:paraId="0D72E570" w14:textId="77777777" w:rsidR="00E460A5" w:rsidRPr="00380E76" w:rsidRDefault="00E460A5" w:rsidP="00380E76">
            <w:pPr>
              <w:jc w:val="both"/>
              <w:rPr>
                <w:sz w:val="24"/>
                <w:szCs w:val="24"/>
              </w:rPr>
            </w:pPr>
            <w:r w:rsidRPr="00380E76">
              <w:rPr>
                <w:sz w:val="24"/>
                <w:szCs w:val="24"/>
              </w:rPr>
              <w:t xml:space="preserve">Про </w:t>
            </w:r>
            <w:proofErr w:type="spellStart"/>
            <w:r w:rsidRPr="00380E76">
              <w:rPr>
                <w:sz w:val="24"/>
                <w:szCs w:val="24"/>
              </w:rPr>
              <w:t>затвердження</w:t>
            </w:r>
            <w:proofErr w:type="spellEnd"/>
            <w:r w:rsidRPr="00380E76">
              <w:rPr>
                <w:sz w:val="24"/>
                <w:szCs w:val="24"/>
              </w:rPr>
              <w:t xml:space="preserve"> Методики </w:t>
            </w:r>
            <w:proofErr w:type="spellStart"/>
            <w:r w:rsidRPr="00380E76">
              <w:rPr>
                <w:sz w:val="24"/>
                <w:szCs w:val="24"/>
              </w:rPr>
              <w:t>розрахунку</w:t>
            </w:r>
            <w:proofErr w:type="spellEnd"/>
            <w:r w:rsidRPr="00380E76">
              <w:rPr>
                <w:sz w:val="24"/>
                <w:szCs w:val="24"/>
              </w:rPr>
              <w:t xml:space="preserve"> </w:t>
            </w:r>
            <w:proofErr w:type="spellStart"/>
            <w:r w:rsidRPr="00380E76">
              <w:rPr>
                <w:sz w:val="24"/>
                <w:szCs w:val="24"/>
              </w:rPr>
              <w:t>орендної</w:t>
            </w:r>
            <w:proofErr w:type="spellEnd"/>
            <w:r w:rsidRPr="00380E76">
              <w:rPr>
                <w:sz w:val="24"/>
                <w:szCs w:val="24"/>
              </w:rPr>
              <w:t xml:space="preserve"> плати за </w:t>
            </w:r>
            <w:proofErr w:type="spellStart"/>
            <w:r w:rsidRPr="00380E76">
              <w:rPr>
                <w:sz w:val="24"/>
                <w:szCs w:val="24"/>
              </w:rPr>
              <w:t>комунальне</w:t>
            </w:r>
            <w:proofErr w:type="spellEnd"/>
            <w:r w:rsidRPr="00380E76">
              <w:rPr>
                <w:sz w:val="24"/>
                <w:szCs w:val="24"/>
              </w:rPr>
              <w:t xml:space="preserve"> </w:t>
            </w:r>
            <w:proofErr w:type="spellStart"/>
            <w:r w:rsidRPr="00380E76">
              <w:rPr>
                <w:sz w:val="24"/>
                <w:szCs w:val="24"/>
              </w:rPr>
              <w:t>майно</w:t>
            </w:r>
            <w:proofErr w:type="spellEnd"/>
            <w:r w:rsidRPr="00380E76">
              <w:rPr>
                <w:sz w:val="24"/>
                <w:szCs w:val="24"/>
              </w:rPr>
              <w:t xml:space="preserve"> Вараської </w:t>
            </w:r>
            <w:proofErr w:type="spellStart"/>
            <w:r w:rsidRPr="00380E76">
              <w:rPr>
                <w:sz w:val="24"/>
                <w:szCs w:val="24"/>
              </w:rPr>
              <w:t>міської</w:t>
            </w:r>
            <w:proofErr w:type="spellEnd"/>
            <w:r w:rsidRPr="00380E76">
              <w:rPr>
                <w:sz w:val="24"/>
                <w:szCs w:val="24"/>
              </w:rPr>
              <w:t xml:space="preserve"> </w:t>
            </w:r>
            <w:proofErr w:type="spellStart"/>
            <w:r w:rsidRPr="00380E76">
              <w:rPr>
                <w:sz w:val="24"/>
                <w:szCs w:val="24"/>
              </w:rPr>
              <w:t>територіальної</w:t>
            </w:r>
            <w:proofErr w:type="spellEnd"/>
            <w:r w:rsidRPr="00380E76">
              <w:rPr>
                <w:sz w:val="24"/>
                <w:szCs w:val="24"/>
              </w:rPr>
              <w:t xml:space="preserve"> </w:t>
            </w:r>
            <w:proofErr w:type="spellStart"/>
            <w:r w:rsidRPr="00380E76">
              <w:rPr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2835" w:type="dxa"/>
            <w:vAlign w:val="center"/>
          </w:tcPr>
          <w:p w14:paraId="0BD8B868" w14:textId="77777777" w:rsidR="00E460A5" w:rsidRPr="00380E76" w:rsidRDefault="00E460A5" w:rsidP="00380E76">
            <w:pPr>
              <w:jc w:val="both"/>
              <w:rPr>
                <w:sz w:val="24"/>
                <w:szCs w:val="24"/>
              </w:rPr>
            </w:pPr>
            <w:proofErr w:type="spellStart"/>
            <w:r w:rsidRPr="00380E76">
              <w:rPr>
                <w:sz w:val="24"/>
                <w:szCs w:val="24"/>
              </w:rPr>
              <w:t>Забезпечення</w:t>
            </w:r>
            <w:proofErr w:type="spellEnd"/>
            <w:r w:rsidRPr="00380E76">
              <w:rPr>
                <w:sz w:val="24"/>
                <w:szCs w:val="24"/>
              </w:rPr>
              <w:t xml:space="preserve"> </w:t>
            </w:r>
            <w:proofErr w:type="spellStart"/>
            <w:r w:rsidRPr="00380E76">
              <w:rPr>
                <w:sz w:val="24"/>
                <w:szCs w:val="24"/>
              </w:rPr>
              <w:t>виконання</w:t>
            </w:r>
            <w:proofErr w:type="spellEnd"/>
            <w:r w:rsidRPr="00380E76">
              <w:rPr>
                <w:sz w:val="24"/>
                <w:szCs w:val="24"/>
              </w:rPr>
              <w:t xml:space="preserve"> </w:t>
            </w:r>
            <w:proofErr w:type="spellStart"/>
            <w:r w:rsidRPr="00380E76">
              <w:rPr>
                <w:sz w:val="24"/>
                <w:szCs w:val="24"/>
              </w:rPr>
              <w:t>положень</w:t>
            </w:r>
            <w:proofErr w:type="spellEnd"/>
            <w:r w:rsidRPr="00380E76">
              <w:rPr>
                <w:sz w:val="24"/>
                <w:szCs w:val="24"/>
              </w:rPr>
              <w:t xml:space="preserve"> </w:t>
            </w:r>
            <w:proofErr w:type="spellStart"/>
            <w:r w:rsidRPr="00380E76">
              <w:rPr>
                <w:sz w:val="24"/>
                <w:szCs w:val="24"/>
              </w:rPr>
              <w:t>статті</w:t>
            </w:r>
            <w:proofErr w:type="spellEnd"/>
            <w:r w:rsidRPr="00380E76">
              <w:rPr>
                <w:sz w:val="24"/>
                <w:szCs w:val="24"/>
              </w:rPr>
              <w:t xml:space="preserve"> 17 Закону </w:t>
            </w:r>
            <w:proofErr w:type="spellStart"/>
            <w:r w:rsidRPr="00380E76">
              <w:rPr>
                <w:sz w:val="24"/>
                <w:szCs w:val="24"/>
              </w:rPr>
              <w:t>України</w:t>
            </w:r>
            <w:proofErr w:type="spellEnd"/>
            <w:r w:rsidRPr="00380E76">
              <w:rPr>
                <w:sz w:val="24"/>
                <w:szCs w:val="24"/>
              </w:rPr>
              <w:t xml:space="preserve"> «Про </w:t>
            </w:r>
            <w:proofErr w:type="spellStart"/>
            <w:r w:rsidRPr="00380E76">
              <w:rPr>
                <w:sz w:val="24"/>
                <w:szCs w:val="24"/>
              </w:rPr>
              <w:t>оренду</w:t>
            </w:r>
            <w:proofErr w:type="spellEnd"/>
            <w:r w:rsidRPr="00380E76">
              <w:rPr>
                <w:sz w:val="24"/>
                <w:szCs w:val="24"/>
              </w:rPr>
              <w:t xml:space="preserve"> державного та </w:t>
            </w:r>
            <w:proofErr w:type="spellStart"/>
            <w:r w:rsidRPr="00380E76">
              <w:rPr>
                <w:sz w:val="24"/>
                <w:szCs w:val="24"/>
              </w:rPr>
              <w:t>комунального</w:t>
            </w:r>
            <w:proofErr w:type="spellEnd"/>
            <w:r w:rsidRPr="00380E76">
              <w:rPr>
                <w:sz w:val="24"/>
                <w:szCs w:val="24"/>
              </w:rPr>
              <w:t xml:space="preserve"> майна», постанови КМУ </w:t>
            </w:r>
            <w:proofErr w:type="spellStart"/>
            <w:r w:rsidRPr="00380E76">
              <w:rPr>
                <w:sz w:val="24"/>
                <w:szCs w:val="24"/>
              </w:rPr>
              <w:t>від</w:t>
            </w:r>
            <w:proofErr w:type="spellEnd"/>
            <w:r w:rsidRPr="00380E76">
              <w:rPr>
                <w:sz w:val="24"/>
                <w:szCs w:val="24"/>
              </w:rPr>
              <w:t xml:space="preserve"> 28.04.2021 №630 «</w:t>
            </w:r>
            <w:proofErr w:type="spellStart"/>
            <w:r w:rsidRPr="00380E76">
              <w:rPr>
                <w:sz w:val="24"/>
                <w:szCs w:val="24"/>
              </w:rPr>
              <w:t>Деякі</w:t>
            </w:r>
            <w:proofErr w:type="spellEnd"/>
            <w:r w:rsidRPr="00380E76">
              <w:rPr>
                <w:sz w:val="24"/>
                <w:szCs w:val="24"/>
              </w:rPr>
              <w:t xml:space="preserve"> </w:t>
            </w:r>
            <w:proofErr w:type="spellStart"/>
            <w:r w:rsidRPr="00380E76">
              <w:rPr>
                <w:sz w:val="24"/>
                <w:szCs w:val="24"/>
              </w:rPr>
              <w:t>питання</w:t>
            </w:r>
            <w:proofErr w:type="spellEnd"/>
            <w:r w:rsidRPr="00380E76">
              <w:rPr>
                <w:sz w:val="24"/>
                <w:szCs w:val="24"/>
              </w:rPr>
              <w:t xml:space="preserve"> </w:t>
            </w:r>
            <w:proofErr w:type="spellStart"/>
            <w:r w:rsidRPr="00380E76">
              <w:rPr>
                <w:sz w:val="24"/>
                <w:szCs w:val="24"/>
              </w:rPr>
              <w:t>розрахунку</w:t>
            </w:r>
            <w:proofErr w:type="spellEnd"/>
            <w:r w:rsidRPr="00380E76">
              <w:rPr>
                <w:sz w:val="24"/>
                <w:szCs w:val="24"/>
              </w:rPr>
              <w:t xml:space="preserve"> </w:t>
            </w:r>
            <w:proofErr w:type="spellStart"/>
            <w:r w:rsidRPr="00380E76">
              <w:rPr>
                <w:sz w:val="24"/>
                <w:szCs w:val="24"/>
              </w:rPr>
              <w:t>орендної</w:t>
            </w:r>
            <w:proofErr w:type="spellEnd"/>
            <w:r w:rsidRPr="00380E76">
              <w:rPr>
                <w:sz w:val="24"/>
                <w:szCs w:val="24"/>
              </w:rPr>
              <w:t xml:space="preserve"> плати за </w:t>
            </w:r>
            <w:proofErr w:type="spellStart"/>
            <w:r w:rsidRPr="00380E76">
              <w:rPr>
                <w:sz w:val="24"/>
                <w:szCs w:val="24"/>
              </w:rPr>
              <w:t>державне</w:t>
            </w:r>
            <w:proofErr w:type="spellEnd"/>
            <w:r w:rsidRPr="00380E76">
              <w:rPr>
                <w:sz w:val="24"/>
                <w:szCs w:val="24"/>
              </w:rPr>
              <w:t xml:space="preserve"> </w:t>
            </w:r>
            <w:proofErr w:type="spellStart"/>
            <w:r w:rsidRPr="00380E76">
              <w:rPr>
                <w:sz w:val="24"/>
                <w:szCs w:val="24"/>
              </w:rPr>
              <w:t>майно</w:t>
            </w:r>
            <w:proofErr w:type="spellEnd"/>
            <w:r w:rsidRPr="00380E76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14272289" w14:textId="77777777" w:rsidR="00E460A5" w:rsidRPr="00380E76" w:rsidRDefault="00380E76" w:rsidP="00380E76">
            <w:pPr>
              <w:jc w:val="center"/>
              <w:rPr>
                <w:sz w:val="24"/>
                <w:szCs w:val="24"/>
              </w:rPr>
            </w:pPr>
            <w:r w:rsidRPr="00380E76">
              <w:rPr>
                <w:sz w:val="24"/>
                <w:szCs w:val="24"/>
              </w:rPr>
              <w:t>І-ІІ квартал</w:t>
            </w:r>
          </w:p>
        </w:tc>
        <w:tc>
          <w:tcPr>
            <w:tcW w:w="1843" w:type="dxa"/>
            <w:vAlign w:val="center"/>
          </w:tcPr>
          <w:p w14:paraId="3C649073" w14:textId="77777777" w:rsidR="00E460A5" w:rsidRPr="00380E76" w:rsidRDefault="00E460A5" w:rsidP="00380E76">
            <w:pPr>
              <w:jc w:val="center"/>
              <w:rPr>
                <w:sz w:val="24"/>
                <w:szCs w:val="24"/>
              </w:rPr>
            </w:pPr>
            <w:r w:rsidRPr="00380E76">
              <w:rPr>
                <w:sz w:val="24"/>
                <w:szCs w:val="24"/>
              </w:rPr>
              <w:t xml:space="preserve">Департамент </w:t>
            </w:r>
            <w:proofErr w:type="spellStart"/>
            <w:r w:rsidRPr="00380E76">
              <w:rPr>
                <w:sz w:val="24"/>
                <w:szCs w:val="24"/>
              </w:rPr>
              <w:t>житлово-комунального</w:t>
            </w:r>
            <w:proofErr w:type="spellEnd"/>
            <w:r w:rsidRPr="00380E76">
              <w:rPr>
                <w:sz w:val="24"/>
                <w:szCs w:val="24"/>
              </w:rPr>
              <w:t xml:space="preserve"> </w:t>
            </w:r>
            <w:proofErr w:type="spellStart"/>
            <w:r w:rsidRPr="00380E76">
              <w:rPr>
                <w:sz w:val="24"/>
                <w:szCs w:val="24"/>
              </w:rPr>
              <w:t>господарства</w:t>
            </w:r>
            <w:proofErr w:type="spellEnd"/>
            <w:r w:rsidRPr="00380E76">
              <w:rPr>
                <w:sz w:val="24"/>
                <w:szCs w:val="24"/>
              </w:rPr>
              <w:t xml:space="preserve">, майна та </w:t>
            </w:r>
            <w:proofErr w:type="spellStart"/>
            <w:r w:rsidRPr="00380E76">
              <w:rPr>
                <w:sz w:val="24"/>
                <w:szCs w:val="24"/>
              </w:rPr>
              <w:t>будівництва</w:t>
            </w:r>
            <w:proofErr w:type="spellEnd"/>
          </w:p>
        </w:tc>
      </w:tr>
      <w:tr w:rsidR="00E460A5" w:rsidRPr="008815F0" w14:paraId="6A9402C7" w14:textId="77777777" w:rsidTr="00380E76">
        <w:tc>
          <w:tcPr>
            <w:tcW w:w="567" w:type="dxa"/>
            <w:vAlign w:val="center"/>
          </w:tcPr>
          <w:p w14:paraId="0663C557" w14:textId="77777777" w:rsidR="00E460A5" w:rsidRPr="008815F0" w:rsidRDefault="00380E76" w:rsidP="00E460A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5" w:type="dxa"/>
            <w:vAlign w:val="center"/>
          </w:tcPr>
          <w:p w14:paraId="3C9650EE" w14:textId="77777777" w:rsidR="00E460A5" w:rsidRPr="00380E76" w:rsidRDefault="00E460A5" w:rsidP="00380E76">
            <w:pPr>
              <w:jc w:val="center"/>
              <w:rPr>
                <w:sz w:val="24"/>
                <w:szCs w:val="24"/>
                <w:lang w:val="uk-UA"/>
              </w:rPr>
            </w:pPr>
            <w:r w:rsidRPr="00380E76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835" w:type="dxa"/>
            <w:vAlign w:val="center"/>
          </w:tcPr>
          <w:p w14:paraId="6DAB8862" w14:textId="77777777" w:rsidR="00E460A5" w:rsidRPr="00380E76" w:rsidRDefault="00380E76" w:rsidP="00380E7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Правил утримання домашніх тварин та поводження з безпритульними тваринами на території Вараської міської територіальної громади</w:t>
            </w:r>
          </w:p>
        </w:tc>
        <w:tc>
          <w:tcPr>
            <w:tcW w:w="2835" w:type="dxa"/>
            <w:vAlign w:val="center"/>
          </w:tcPr>
          <w:p w14:paraId="689C1435" w14:textId="77777777" w:rsidR="00E460A5" w:rsidRPr="00380E76" w:rsidRDefault="00E460A5" w:rsidP="00380E76">
            <w:pPr>
              <w:jc w:val="both"/>
              <w:rPr>
                <w:sz w:val="24"/>
                <w:szCs w:val="24"/>
              </w:rPr>
            </w:pPr>
            <w:proofErr w:type="spellStart"/>
            <w:r w:rsidRPr="00380E76">
              <w:rPr>
                <w:sz w:val="24"/>
                <w:szCs w:val="24"/>
              </w:rPr>
              <w:t>Забезпечення</w:t>
            </w:r>
            <w:proofErr w:type="spellEnd"/>
            <w:r w:rsidRPr="00380E76">
              <w:rPr>
                <w:sz w:val="24"/>
                <w:szCs w:val="24"/>
              </w:rPr>
              <w:t xml:space="preserve"> </w:t>
            </w:r>
            <w:proofErr w:type="spellStart"/>
            <w:r w:rsidRPr="00380E76">
              <w:rPr>
                <w:sz w:val="24"/>
                <w:szCs w:val="24"/>
              </w:rPr>
              <w:t>виконання</w:t>
            </w:r>
            <w:proofErr w:type="spellEnd"/>
            <w:r w:rsidRPr="00380E76">
              <w:rPr>
                <w:sz w:val="24"/>
                <w:szCs w:val="24"/>
              </w:rPr>
              <w:t xml:space="preserve"> </w:t>
            </w:r>
            <w:proofErr w:type="spellStart"/>
            <w:r w:rsidRPr="00380E76">
              <w:rPr>
                <w:sz w:val="24"/>
                <w:szCs w:val="24"/>
              </w:rPr>
              <w:t>положень</w:t>
            </w:r>
            <w:proofErr w:type="spellEnd"/>
            <w:r w:rsidRPr="00380E76">
              <w:rPr>
                <w:sz w:val="24"/>
                <w:szCs w:val="24"/>
              </w:rPr>
              <w:t xml:space="preserve"> Закону </w:t>
            </w:r>
            <w:proofErr w:type="spellStart"/>
            <w:r w:rsidRPr="00380E76">
              <w:rPr>
                <w:sz w:val="24"/>
                <w:szCs w:val="24"/>
              </w:rPr>
              <w:t>України</w:t>
            </w:r>
            <w:proofErr w:type="spellEnd"/>
            <w:r w:rsidRPr="00380E76">
              <w:rPr>
                <w:sz w:val="24"/>
                <w:szCs w:val="24"/>
              </w:rPr>
              <w:t xml:space="preserve"> «Про </w:t>
            </w:r>
            <w:proofErr w:type="spellStart"/>
            <w:r w:rsidRPr="00380E76">
              <w:rPr>
                <w:sz w:val="24"/>
                <w:szCs w:val="24"/>
              </w:rPr>
              <w:t>захист</w:t>
            </w:r>
            <w:proofErr w:type="spellEnd"/>
            <w:r w:rsidRPr="00380E76">
              <w:rPr>
                <w:sz w:val="24"/>
                <w:szCs w:val="24"/>
              </w:rPr>
              <w:t xml:space="preserve"> </w:t>
            </w:r>
            <w:proofErr w:type="spellStart"/>
            <w:r w:rsidRPr="00380E76">
              <w:rPr>
                <w:sz w:val="24"/>
                <w:szCs w:val="24"/>
              </w:rPr>
              <w:t>тварин</w:t>
            </w:r>
            <w:proofErr w:type="spellEnd"/>
            <w:r w:rsidRPr="00380E76">
              <w:rPr>
                <w:sz w:val="24"/>
                <w:szCs w:val="24"/>
              </w:rPr>
              <w:t xml:space="preserve"> </w:t>
            </w:r>
            <w:proofErr w:type="spellStart"/>
            <w:r w:rsidRPr="00380E76">
              <w:rPr>
                <w:sz w:val="24"/>
                <w:szCs w:val="24"/>
              </w:rPr>
              <w:t>від</w:t>
            </w:r>
            <w:proofErr w:type="spellEnd"/>
            <w:r w:rsidRPr="00380E76">
              <w:rPr>
                <w:sz w:val="24"/>
                <w:szCs w:val="24"/>
              </w:rPr>
              <w:t xml:space="preserve"> </w:t>
            </w:r>
            <w:proofErr w:type="spellStart"/>
            <w:r w:rsidRPr="00380E76">
              <w:rPr>
                <w:sz w:val="24"/>
                <w:szCs w:val="24"/>
              </w:rPr>
              <w:t>жорстокого</w:t>
            </w:r>
            <w:proofErr w:type="spellEnd"/>
            <w:r w:rsidRPr="00380E76">
              <w:rPr>
                <w:sz w:val="24"/>
                <w:szCs w:val="24"/>
              </w:rPr>
              <w:t xml:space="preserve"> </w:t>
            </w:r>
            <w:proofErr w:type="spellStart"/>
            <w:r w:rsidRPr="00380E76">
              <w:rPr>
                <w:sz w:val="24"/>
                <w:szCs w:val="24"/>
              </w:rPr>
              <w:t>поводження</w:t>
            </w:r>
            <w:proofErr w:type="spellEnd"/>
            <w:r w:rsidRPr="00380E76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46C011CA" w14:textId="77777777" w:rsidR="00E460A5" w:rsidRPr="00380E76" w:rsidRDefault="00E460A5" w:rsidP="00380E76">
            <w:pPr>
              <w:jc w:val="center"/>
              <w:rPr>
                <w:sz w:val="24"/>
                <w:szCs w:val="24"/>
              </w:rPr>
            </w:pPr>
            <w:r w:rsidRPr="00380E76">
              <w:rPr>
                <w:sz w:val="24"/>
                <w:szCs w:val="24"/>
              </w:rPr>
              <w:t>І-ІІ квартал</w:t>
            </w:r>
          </w:p>
        </w:tc>
        <w:tc>
          <w:tcPr>
            <w:tcW w:w="1843" w:type="dxa"/>
            <w:vAlign w:val="center"/>
          </w:tcPr>
          <w:p w14:paraId="517758BC" w14:textId="77777777" w:rsidR="00E460A5" w:rsidRPr="00380E76" w:rsidRDefault="00E460A5" w:rsidP="00380E76">
            <w:pPr>
              <w:jc w:val="center"/>
              <w:rPr>
                <w:sz w:val="24"/>
                <w:szCs w:val="24"/>
                <w:lang w:val="uk-UA"/>
              </w:rPr>
            </w:pPr>
            <w:r w:rsidRPr="00380E76">
              <w:rPr>
                <w:sz w:val="24"/>
                <w:szCs w:val="24"/>
                <w:lang w:val="uk-UA"/>
              </w:rPr>
              <w:t>Департамент житлово-комунального господарства, майна та будівництва</w:t>
            </w:r>
          </w:p>
        </w:tc>
      </w:tr>
    </w:tbl>
    <w:p w14:paraId="4B3B8E5E" w14:textId="77777777" w:rsidR="002C3EEE" w:rsidRDefault="002C3EEE" w:rsidP="006C186E">
      <w:pPr>
        <w:rPr>
          <w:sz w:val="28"/>
          <w:szCs w:val="28"/>
          <w:lang w:val="uk-UA"/>
        </w:rPr>
      </w:pPr>
    </w:p>
    <w:p w14:paraId="46D19293" w14:textId="77777777" w:rsidR="00A33C14" w:rsidRDefault="00A33C14" w:rsidP="002C3EEE">
      <w:pPr>
        <w:jc w:val="both"/>
        <w:rPr>
          <w:sz w:val="28"/>
          <w:lang w:val="uk-UA"/>
        </w:rPr>
      </w:pPr>
    </w:p>
    <w:p w14:paraId="70F0F6DA" w14:textId="77777777" w:rsidR="002C3EEE" w:rsidRPr="00BE20CB" w:rsidRDefault="00231CC3" w:rsidP="002C3EEE">
      <w:pPr>
        <w:jc w:val="both"/>
        <w:rPr>
          <w:sz w:val="28"/>
          <w:lang w:val="uk-UA"/>
        </w:rPr>
      </w:pPr>
      <w:r>
        <w:rPr>
          <w:sz w:val="28"/>
          <w:lang w:val="uk-UA"/>
        </w:rPr>
        <w:t>Секретар міської ради</w:t>
      </w:r>
      <w:r w:rsidR="002C3EEE">
        <w:rPr>
          <w:sz w:val="28"/>
          <w:lang w:val="uk-UA"/>
        </w:rPr>
        <w:t xml:space="preserve">  </w:t>
      </w:r>
      <w:r w:rsidR="002C3EEE">
        <w:rPr>
          <w:sz w:val="28"/>
          <w:lang w:val="uk-UA"/>
        </w:rPr>
        <w:tab/>
      </w:r>
      <w:r w:rsidR="002C3EEE">
        <w:rPr>
          <w:sz w:val="28"/>
          <w:lang w:val="uk-UA"/>
        </w:rPr>
        <w:tab/>
      </w:r>
      <w:r w:rsidR="002C3EEE">
        <w:rPr>
          <w:sz w:val="28"/>
          <w:lang w:val="uk-UA"/>
        </w:rPr>
        <w:tab/>
      </w:r>
      <w:r w:rsidR="002C3EEE">
        <w:rPr>
          <w:sz w:val="28"/>
          <w:lang w:val="uk-UA"/>
        </w:rPr>
        <w:tab/>
      </w:r>
      <w:r w:rsidR="002C3EEE">
        <w:rPr>
          <w:sz w:val="28"/>
          <w:lang w:val="uk-UA"/>
        </w:rPr>
        <w:tab/>
      </w:r>
      <w:r w:rsidR="006C186E">
        <w:rPr>
          <w:sz w:val="28"/>
          <w:lang w:val="uk-UA"/>
        </w:rPr>
        <w:t xml:space="preserve">  </w:t>
      </w:r>
      <w:r w:rsidR="002C3EEE">
        <w:rPr>
          <w:sz w:val="28"/>
          <w:lang w:val="uk-UA"/>
        </w:rPr>
        <w:t xml:space="preserve">    </w:t>
      </w:r>
      <w:r w:rsidR="00946D30">
        <w:rPr>
          <w:sz w:val="28"/>
          <w:lang w:val="uk-UA"/>
        </w:rPr>
        <w:t>Геннадій ДЕРЕВ’ЯНЧУК</w:t>
      </w:r>
      <w:r w:rsidR="002C3EEE">
        <w:rPr>
          <w:sz w:val="28"/>
          <w:lang w:val="uk-UA"/>
        </w:rPr>
        <w:tab/>
      </w:r>
    </w:p>
    <w:sectPr w:rsidR="002C3EEE" w:rsidRPr="00BE20CB" w:rsidSect="00353821">
      <w:pgSz w:w="11906" w:h="16838"/>
      <w:pgMar w:top="1134" w:right="926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21"/>
    <w:rsid w:val="000256D5"/>
    <w:rsid w:val="000A1465"/>
    <w:rsid w:val="001257E3"/>
    <w:rsid w:val="001320E3"/>
    <w:rsid w:val="001C7B6B"/>
    <w:rsid w:val="001F01B9"/>
    <w:rsid w:val="00202F7F"/>
    <w:rsid w:val="00231CC3"/>
    <w:rsid w:val="002C3EEE"/>
    <w:rsid w:val="002C762C"/>
    <w:rsid w:val="00306B09"/>
    <w:rsid w:val="00353821"/>
    <w:rsid w:val="00380E76"/>
    <w:rsid w:val="004009D8"/>
    <w:rsid w:val="00433F03"/>
    <w:rsid w:val="00451BD1"/>
    <w:rsid w:val="00471E08"/>
    <w:rsid w:val="004816D8"/>
    <w:rsid w:val="004A5AF6"/>
    <w:rsid w:val="004A62AB"/>
    <w:rsid w:val="004A7FD2"/>
    <w:rsid w:val="004E457F"/>
    <w:rsid w:val="004F0636"/>
    <w:rsid w:val="0051532B"/>
    <w:rsid w:val="00590845"/>
    <w:rsid w:val="005D00EE"/>
    <w:rsid w:val="00603746"/>
    <w:rsid w:val="00650E0B"/>
    <w:rsid w:val="006C0C23"/>
    <w:rsid w:val="006C186E"/>
    <w:rsid w:val="007478FF"/>
    <w:rsid w:val="007508CA"/>
    <w:rsid w:val="007B1D1B"/>
    <w:rsid w:val="0083150B"/>
    <w:rsid w:val="00865DE7"/>
    <w:rsid w:val="008752A2"/>
    <w:rsid w:val="008815F0"/>
    <w:rsid w:val="008976E8"/>
    <w:rsid w:val="008B0E1A"/>
    <w:rsid w:val="008B13D1"/>
    <w:rsid w:val="00946D30"/>
    <w:rsid w:val="009B50B3"/>
    <w:rsid w:val="009D0548"/>
    <w:rsid w:val="00A20731"/>
    <w:rsid w:val="00A33C14"/>
    <w:rsid w:val="00A75E2B"/>
    <w:rsid w:val="00AE778F"/>
    <w:rsid w:val="00B716AD"/>
    <w:rsid w:val="00BB692B"/>
    <w:rsid w:val="00BC3203"/>
    <w:rsid w:val="00BE20CB"/>
    <w:rsid w:val="00C20EA0"/>
    <w:rsid w:val="00C44B7F"/>
    <w:rsid w:val="00C87A09"/>
    <w:rsid w:val="00D178B6"/>
    <w:rsid w:val="00D75503"/>
    <w:rsid w:val="00E460A5"/>
    <w:rsid w:val="00E54333"/>
    <w:rsid w:val="00E61477"/>
    <w:rsid w:val="00E83B24"/>
    <w:rsid w:val="00E91EDF"/>
    <w:rsid w:val="00EB542F"/>
    <w:rsid w:val="00F108EA"/>
    <w:rsid w:val="00F4538A"/>
    <w:rsid w:val="00F70C14"/>
    <w:rsid w:val="00FD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ECE93C"/>
  <w15:docId w15:val="{BF251186-C86C-4FDD-A166-C69FE627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821"/>
    <w:rPr>
      <w:lang w:val="ru-RU" w:eastAsia="ru-RU"/>
    </w:rPr>
  </w:style>
  <w:style w:type="paragraph" w:styleId="1">
    <w:name w:val="heading 1"/>
    <w:basedOn w:val="a"/>
    <w:next w:val="a"/>
    <w:qFormat/>
    <w:rsid w:val="00353821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7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7508CA"/>
    <w:rPr>
      <w:b/>
      <w:bCs/>
    </w:rPr>
  </w:style>
  <w:style w:type="paragraph" w:styleId="a5">
    <w:name w:val="Balloon Text"/>
    <w:basedOn w:val="a"/>
    <w:link w:val="a6"/>
    <w:rsid w:val="00D178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8B6"/>
    <w:rPr>
      <w:rFonts w:ascii="Tahom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6C1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vkkmr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barabuh</dc:creator>
  <cp:lastModifiedBy>Lytay</cp:lastModifiedBy>
  <cp:revision>4</cp:revision>
  <cp:lastPrinted>2021-11-19T06:07:00Z</cp:lastPrinted>
  <dcterms:created xsi:type="dcterms:W3CDTF">2021-11-19T06:07:00Z</dcterms:created>
  <dcterms:modified xsi:type="dcterms:W3CDTF">2021-11-19T10:59:00Z</dcterms:modified>
</cp:coreProperties>
</file>