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CF" w:rsidRPr="00173C11" w:rsidRDefault="00EE28CF" w:rsidP="003712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0463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7" o:title=""/>
          </v:shape>
        </w:pict>
      </w:r>
    </w:p>
    <w:p w:rsidR="00EE28CF" w:rsidRDefault="00EE28CF" w:rsidP="003712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EE28CF" w:rsidRDefault="00EE28CF" w:rsidP="003712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:rsidR="00EE28CF" w:rsidRDefault="00EE28CF" w:rsidP="003712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РІВНЕНСЬКОЇ ОБЛАСТІ</w:t>
      </w:r>
    </w:p>
    <w:p w:rsidR="00EE28CF" w:rsidRDefault="00EE28CF" w:rsidP="003712A1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BF43C3">
        <w:rPr>
          <w:rFonts w:ascii="Times New Roman" w:hAnsi="Times New Roman"/>
          <w:b/>
          <w:sz w:val="28"/>
          <w:szCs w:val="28"/>
        </w:rPr>
        <w:t xml:space="preserve"> </w:t>
      </w:r>
      <w:r w:rsidRPr="001D0499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>Восьме</w:t>
      </w:r>
      <w:r w:rsidRPr="001D04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скликання</w:t>
      </w:r>
    </w:p>
    <w:p w:rsidR="00EE28CF" w:rsidRDefault="00EE28CF" w:rsidP="003712A1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(шоста</w:t>
      </w:r>
      <w:r w:rsidRPr="001D049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сесія)                 </w:t>
      </w:r>
    </w:p>
    <w:p w:rsidR="00EE28CF" w:rsidRDefault="00EE28CF" w:rsidP="003712A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15FCF">
        <w:rPr>
          <w:rFonts w:ascii="Times New Roman" w:hAnsi="Times New Roman"/>
          <w:b/>
          <w:sz w:val="32"/>
          <w:szCs w:val="32"/>
        </w:rPr>
        <w:t>Р І</w:t>
      </w:r>
      <w:r>
        <w:rPr>
          <w:rFonts w:ascii="Times New Roman" w:hAnsi="Times New Roman"/>
          <w:b/>
          <w:sz w:val="32"/>
          <w:szCs w:val="32"/>
        </w:rPr>
        <w:t xml:space="preserve"> Ш Е Н Н Я</w:t>
      </w:r>
    </w:p>
    <w:p w:rsidR="00EE28CF" w:rsidRDefault="00EE28CF" w:rsidP="003712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E28CF" w:rsidRPr="001D0499" w:rsidRDefault="00EE28CF" w:rsidP="003712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24 лютого 2021 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3712A1">
        <w:rPr>
          <w:rFonts w:ascii="Times New Roman" w:hAnsi="Times New Roman"/>
          <w:sz w:val="28"/>
          <w:szCs w:val="28"/>
          <w:lang w:val="uk-UA"/>
        </w:rPr>
        <w:t xml:space="preserve">№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111</w:t>
      </w:r>
    </w:p>
    <w:p w:rsidR="00EE28CF" w:rsidRPr="003712A1" w:rsidRDefault="00EE28CF" w:rsidP="00921A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4536"/>
      </w:tblGrid>
      <w:tr w:rsidR="00EE28CF" w:rsidRPr="004F0463" w:rsidTr="003712A1">
        <w:trPr>
          <w:trHeight w:val="1130"/>
        </w:trPr>
        <w:tc>
          <w:tcPr>
            <w:tcW w:w="4536" w:type="dxa"/>
          </w:tcPr>
          <w:p w:rsidR="00EE28CF" w:rsidRPr="004F0463" w:rsidRDefault="00EE28CF" w:rsidP="003712A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4F046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затвердження Положень про департаменти, управління, відділи виконавчих органів Вараської міської ради </w:t>
            </w:r>
          </w:p>
        </w:tc>
      </w:tr>
    </w:tbl>
    <w:p w:rsidR="00EE28CF" w:rsidRPr="003712A1" w:rsidRDefault="00EE28CF" w:rsidP="00921A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28CF" w:rsidRPr="003712A1" w:rsidRDefault="00EE28CF" w:rsidP="003712A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3712A1">
        <w:rPr>
          <w:rFonts w:ascii="Times New Roman" w:eastAsia="MS Mincho" w:hAnsi="Times New Roman"/>
          <w:sz w:val="28"/>
          <w:szCs w:val="28"/>
          <w:lang w:val="uk-UA"/>
        </w:rPr>
        <w:t xml:space="preserve">Відповідно до рішення Вараської міської ради від 24.02.2021, №110 «Про затвердження структури виконавчих органів Вараської міської ради, загальної чисельності працівників апарату управління», враховуючи наказ Національного агентства України з питань державної служби від 07.11.2019, № 203-19 «Про затвердження Типових професійно-кваліфікаційних характеристик посадових осіб місцевого самоврядування», керуючись частиною четвертою статті 54, статтею 59 Закону України «Про місцеве самоврядування в Україні», Вараська міська рада </w:t>
      </w:r>
    </w:p>
    <w:p w:rsidR="00EE28CF" w:rsidRPr="003712A1" w:rsidRDefault="00EE28CF" w:rsidP="00921A2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28CF" w:rsidRDefault="00EE28CF" w:rsidP="003712A1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0"/>
        </w:rPr>
      </w:pPr>
      <w:r w:rsidRPr="00215FCF">
        <w:rPr>
          <w:rFonts w:ascii="Times New Roman" w:eastAsia="MS Mincho" w:hAnsi="Times New Roman"/>
          <w:sz w:val="28"/>
          <w:szCs w:val="20"/>
        </w:rPr>
        <w:t>В И Р І Ш И Л А :</w:t>
      </w:r>
    </w:p>
    <w:p w:rsidR="00EE28CF" w:rsidRDefault="00EE28CF" w:rsidP="003712A1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0"/>
        </w:rPr>
      </w:pPr>
    </w:p>
    <w:p w:rsidR="00EE28CF" w:rsidRPr="003712A1" w:rsidRDefault="00EE28CF" w:rsidP="00921A27">
      <w:pPr>
        <w:pStyle w:val="Heading1"/>
      </w:pPr>
      <w:r w:rsidRPr="003712A1">
        <w:t>Затвердити:</w:t>
      </w:r>
    </w:p>
    <w:p w:rsidR="00EE28CF" w:rsidRPr="003712A1" w:rsidRDefault="00EE28CF" w:rsidP="00921A27">
      <w:pPr>
        <w:pStyle w:val="Heading2"/>
        <w:spacing w:after="0"/>
      </w:pPr>
      <w:r w:rsidRPr="003712A1">
        <w:t>«Положення</w:t>
      </w:r>
      <w:r w:rsidRPr="003712A1">
        <w:rPr>
          <w:bCs/>
          <w:shd w:val="clear" w:color="auto" w:fill="FFFFFF"/>
        </w:rPr>
        <w:t xml:space="preserve"> про відділ персоналу</w:t>
      </w:r>
      <w:r w:rsidRPr="003712A1">
        <w:t>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1100-П-01 (додаток 1).</w:t>
      </w:r>
    </w:p>
    <w:p w:rsidR="00EE28CF" w:rsidRPr="003712A1" w:rsidRDefault="00EE28CF" w:rsidP="00921A27">
      <w:pPr>
        <w:pStyle w:val="Heading2"/>
        <w:spacing w:after="0"/>
      </w:pPr>
      <w:r w:rsidRPr="003712A1">
        <w:t>«Положення про відділ оборонно-мобілізаційної роботи»,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1200-П-01 (додаток 2).</w:t>
      </w:r>
    </w:p>
    <w:p w:rsidR="00EE28CF" w:rsidRPr="003712A1" w:rsidRDefault="00EE28CF" w:rsidP="00921A27">
      <w:pPr>
        <w:pStyle w:val="Heading2"/>
        <w:spacing w:after="0"/>
      </w:pPr>
      <w:r w:rsidRPr="003712A1">
        <w:t>«Положення про відділ інформаційної політики та комунікацій»,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1300-П-01 (додаток 3).</w:t>
      </w:r>
    </w:p>
    <w:p w:rsidR="00EE28CF" w:rsidRPr="003712A1" w:rsidRDefault="00EE28CF" w:rsidP="00921A27">
      <w:pPr>
        <w:pStyle w:val="Heading2"/>
        <w:spacing w:after="0"/>
      </w:pPr>
      <w:r w:rsidRPr="003712A1">
        <w:t>«Положення про управління безпеки та внутрішнього контролю»,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1400-П-01 (додаток 4).</w:t>
      </w:r>
    </w:p>
    <w:p w:rsidR="00EE28CF" w:rsidRPr="003712A1" w:rsidRDefault="00EE28CF" w:rsidP="00921A27">
      <w:pPr>
        <w:pStyle w:val="Heading2"/>
      </w:pPr>
      <w:r w:rsidRPr="003712A1">
        <w:t>«Положення про відділ забезпечення діяльності ради»,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2100-П-01 (додаток 5).</w:t>
      </w:r>
    </w:p>
    <w:p w:rsidR="00EE28CF" w:rsidRPr="003712A1" w:rsidRDefault="00EE28CF" w:rsidP="00921A27">
      <w:pPr>
        <w:pStyle w:val="Heading2"/>
      </w:pPr>
      <w:r w:rsidRPr="003712A1">
        <w:t>«Положення про управління документообігу та організаційної роботи»,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3100-П-01 (додаток 6).</w:t>
      </w:r>
    </w:p>
    <w:p w:rsidR="00EE28CF" w:rsidRPr="003712A1" w:rsidRDefault="00EE28CF" w:rsidP="00921A27">
      <w:pPr>
        <w:pStyle w:val="Heading2"/>
      </w:pPr>
      <w:r w:rsidRPr="003712A1">
        <w:t>«Положення про відділ бухгалтерського обліку та звітності»,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3200-П-01 (додаток 7).</w:t>
      </w:r>
    </w:p>
    <w:p w:rsidR="00EE28CF" w:rsidRPr="003712A1" w:rsidRDefault="00EE28CF" w:rsidP="00921A27">
      <w:pPr>
        <w:pStyle w:val="Heading2"/>
      </w:pPr>
      <w:r w:rsidRPr="003712A1">
        <w:t>«Положення про адміністративно-господарський відділ»,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3300-П-01 (додаток 8).</w:t>
      </w:r>
    </w:p>
    <w:p w:rsidR="00EE28CF" w:rsidRPr="003712A1" w:rsidRDefault="00EE28CF" w:rsidP="00921A27">
      <w:pPr>
        <w:pStyle w:val="Heading2"/>
      </w:pPr>
      <w:r w:rsidRPr="003712A1">
        <w:t xml:space="preserve"> «Положення про відділ інформаційних технологій»,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3400-П-01 (додаток 9).</w:t>
      </w:r>
    </w:p>
    <w:p w:rsidR="00EE28CF" w:rsidRPr="003712A1" w:rsidRDefault="00EE28CF" w:rsidP="00921A27">
      <w:pPr>
        <w:pStyle w:val="Heading2"/>
      </w:pPr>
      <w:r w:rsidRPr="003712A1">
        <w:t>«Положення про відділ введення Державного реєстру виборців»,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3500-П-01 (додаток 10).</w:t>
      </w:r>
    </w:p>
    <w:p w:rsidR="00EE28CF" w:rsidRPr="003712A1" w:rsidRDefault="00EE28CF" w:rsidP="00921A27">
      <w:pPr>
        <w:pStyle w:val="Heading2"/>
      </w:pPr>
      <w:r w:rsidRPr="003712A1">
        <w:t xml:space="preserve"> «Положення про відділ земельних ресурсів», 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4100-П-01 (додаток 11).</w:t>
      </w:r>
    </w:p>
    <w:p w:rsidR="00EE28CF" w:rsidRPr="003712A1" w:rsidRDefault="00EE28CF" w:rsidP="00921A27">
      <w:pPr>
        <w:pStyle w:val="Heading2"/>
      </w:pPr>
      <w:r w:rsidRPr="003712A1">
        <w:t>«Положення про відділ архітектури та містобудування»,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4200-П-01 (додаток 12).</w:t>
      </w:r>
    </w:p>
    <w:p w:rsidR="00EE28CF" w:rsidRPr="003712A1" w:rsidRDefault="00EE28CF" w:rsidP="00921A27">
      <w:pPr>
        <w:pStyle w:val="Heading2"/>
      </w:pPr>
      <w:r w:rsidRPr="003712A1">
        <w:t>«Положення про департамент будівництва, комунального майна та житлово-комунального господарства»,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4300-П-01 (додаток 13).</w:t>
      </w:r>
    </w:p>
    <w:p w:rsidR="00EE28CF" w:rsidRPr="003712A1" w:rsidRDefault="00EE28CF" w:rsidP="00921A27">
      <w:pPr>
        <w:pStyle w:val="Heading2"/>
      </w:pPr>
      <w:r w:rsidRPr="003712A1">
        <w:t>«Положення про відділ Державного архітектурно-будівельного контролю»,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4400-П-01 (додаток 14).</w:t>
      </w:r>
    </w:p>
    <w:p w:rsidR="00EE28CF" w:rsidRPr="003712A1" w:rsidRDefault="00EE28CF" w:rsidP="00921A27">
      <w:pPr>
        <w:pStyle w:val="Heading2"/>
      </w:pPr>
      <w:r w:rsidRPr="003712A1">
        <w:t xml:space="preserve">«Положення про департамент </w:t>
      </w:r>
      <w:r w:rsidRPr="003712A1">
        <w:rPr>
          <w:color w:val="000000"/>
          <w:sz w:val="26"/>
        </w:rPr>
        <w:t>культури, туризму молоді та спорту</w:t>
      </w:r>
      <w:r w:rsidRPr="003712A1">
        <w:t>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5100-П-01 (додаток 15).</w:t>
      </w:r>
    </w:p>
    <w:p w:rsidR="00EE28CF" w:rsidRPr="003712A1" w:rsidRDefault="00EE28CF" w:rsidP="00921A27">
      <w:pPr>
        <w:pStyle w:val="Heading2"/>
      </w:pPr>
      <w:r w:rsidRPr="003712A1">
        <w:t>«Положення про віче старост»,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6100-П-01 (додаток 16).</w:t>
      </w:r>
    </w:p>
    <w:p w:rsidR="00EE28CF" w:rsidRPr="003712A1" w:rsidRDefault="00EE28CF" w:rsidP="00921A27">
      <w:pPr>
        <w:pStyle w:val="Heading2"/>
      </w:pPr>
      <w:r w:rsidRPr="003712A1">
        <w:t>«Положення про департамент соціального захисту та гідності»,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spacing w:after="120"/>
        <w:ind w:left="578"/>
        <w:contextualSpacing w:val="0"/>
      </w:pPr>
      <w:r w:rsidRPr="003712A1">
        <w:t>№ 7100-П-01 (додаток 17).</w:t>
      </w:r>
    </w:p>
    <w:p w:rsidR="00EE28CF" w:rsidRPr="003712A1" w:rsidRDefault="00EE28CF" w:rsidP="00921A27">
      <w:pPr>
        <w:pStyle w:val="Heading2"/>
      </w:pPr>
      <w:r w:rsidRPr="003712A1">
        <w:t>«Положення про управління економіки та розвитку громади»,</w:t>
      </w:r>
    </w:p>
    <w:p w:rsidR="00EE28CF" w:rsidRPr="003712A1" w:rsidRDefault="00EE28CF" w:rsidP="00921A27">
      <w:pPr>
        <w:pStyle w:val="Heading2"/>
        <w:numPr>
          <w:ilvl w:val="0"/>
          <w:numId w:val="0"/>
        </w:numPr>
        <w:ind w:left="576"/>
      </w:pPr>
      <w:r w:rsidRPr="003712A1">
        <w:t>№ 7200-П-01 (додаток 18).</w:t>
      </w:r>
    </w:p>
    <w:p w:rsidR="00EE28CF" w:rsidRPr="003712A1" w:rsidRDefault="00EE28CF" w:rsidP="00921A27">
      <w:pPr>
        <w:pStyle w:val="Heading1"/>
        <w:numPr>
          <w:ilvl w:val="0"/>
          <w:numId w:val="0"/>
        </w:numPr>
        <w:ind w:firstLine="432"/>
      </w:pPr>
      <w:r w:rsidRPr="003712A1">
        <w:t>2. Контроль за виконанням рішення покласти на заступників міського голови з питань діяльності виконавчих органів ради, керуючого справами виконавчого комітету та постійну депутатську к</w:t>
      </w:r>
      <w:r w:rsidRPr="003712A1">
        <w:rPr>
          <w:rStyle w:val="Strong"/>
          <w:b w:val="0"/>
          <w:szCs w:val="28"/>
        </w:rPr>
        <w:t>омісію з питань депутатської діяльності, законності та правопорядку</w:t>
      </w:r>
      <w:r w:rsidRPr="003712A1">
        <w:t>.</w:t>
      </w:r>
    </w:p>
    <w:p w:rsidR="00EE28CF" w:rsidRPr="003712A1" w:rsidRDefault="00EE28CF" w:rsidP="00921A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28CF" w:rsidRPr="003712A1" w:rsidRDefault="00EE28CF" w:rsidP="00921A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28CF" w:rsidRPr="003712A1" w:rsidRDefault="00EE28CF" w:rsidP="003712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12A1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3712A1">
        <w:rPr>
          <w:rFonts w:ascii="Times New Roman" w:hAnsi="Times New Roman"/>
          <w:sz w:val="28"/>
          <w:szCs w:val="28"/>
          <w:lang w:val="uk-UA"/>
        </w:rPr>
        <w:tab/>
      </w:r>
      <w:r w:rsidRPr="003712A1">
        <w:rPr>
          <w:rFonts w:ascii="Times New Roman" w:hAnsi="Times New Roman"/>
          <w:sz w:val="28"/>
          <w:szCs w:val="28"/>
          <w:lang w:val="uk-UA"/>
        </w:rPr>
        <w:tab/>
      </w:r>
      <w:r w:rsidRPr="003712A1">
        <w:rPr>
          <w:rFonts w:ascii="Times New Roman" w:hAnsi="Times New Roman"/>
          <w:sz w:val="28"/>
          <w:szCs w:val="28"/>
          <w:lang w:val="uk-UA"/>
        </w:rPr>
        <w:tab/>
      </w:r>
      <w:r w:rsidRPr="003712A1">
        <w:rPr>
          <w:rFonts w:ascii="Times New Roman" w:hAnsi="Times New Roman"/>
          <w:sz w:val="28"/>
          <w:szCs w:val="28"/>
          <w:lang w:val="uk-UA"/>
        </w:rPr>
        <w:tab/>
      </w:r>
      <w:r w:rsidRPr="003712A1">
        <w:rPr>
          <w:rFonts w:ascii="Times New Roman" w:hAnsi="Times New Roman"/>
          <w:sz w:val="28"/>
          <w:szCs w:val="28"/>
          <w:lang w:val="uk-UA"/>
        </w:rPr>
        <w:tab/>
      </w:r>
      <w:r w:rsidRPr="003712A1">
        <w:rPr>
          <w:rFonts w:ascii="Times New Roman" w:hAnsi="Times New Roman"/>
          <w:sz w:val="28"/>
          <w:szCs w:val="28"/>
          <w:lang w:val="uk-UA"/>
        </w:rPr>
        <w:tab/>
      </w:r>
      <w:r w:rsidRPr="003712A1"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sectPr w:rsidR="00EE28CF" w:rsidRPr="003712A1" w:rsidSect="003712A1">
      <w:headerReference w:type="default" r:id="rId8"/>
      <w:pgSz w:w="11906" w:h="16838" w:code="9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8CF" w:rsidRDefault="00EE28CF" w:rsidP="009D7C0A">
      <w:pPr>
        <w:spacing w:after="0" w:line="240" w:lineRule="auto"/>
      </w:pPr>
      <w:r>
        <w:separator/>
      </w:r>
    </w:p>
  </w:endnote>
  <w:endnote w:type="continuationSeparator" w:id="0">
    <w:p w:rsidR="00EE28CF" w:rsidRDefault="00EE28CF" w:rsidP="009D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8CF" w:rsidRDefault="00EE28CF" w:rsidP="009D7C0A">
      <w:pPr>
        <w:spacing w:after="0" w:line="240" w:lineRule="auto"/>
      </w:pPr>
      <w:r>
        <w:separator/>
      </w:r>
    </w:p>
  </w:footnote>
  <w:footnote w:type="continuationSeparator" w:id="0">
    <w:p w:rsidR="00EE28CF" w:rsidRDefault="00EE28CF" w:rsidP="009D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8CF" w:rsidRDefault="00EE28CF" w:rsidP="009D7C0A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CDD"/>
    <w:multiLevelType w:val="hybridMultilevel"/>
    <w:tmpl w:val="4992C26E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3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4">
    <w:nsid w:val="60B53F41"/>
    <w:multiLevelType w:val="multilevel"/>
    <w:tmpl w:val="0422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36D"/>
    <w:rsid w:val="00046C18"/>
    <w:rsid w:val="00055FA9"/>
    <w:rsid w:val="00056EA7"/>
    <w:rsid w:val="00087344"/>
    <w:rsid w:val="000A1E0C"/>
    <w:rsid w:val="000B1C80"/>
    <w:rsid w:val="000E6442"/>
    <w:rsid w:val="000E6A21"/>
    <w:rsid w:val="000F2D20"/>
    <w:rsid w:val="00104416"/>
    <w:rsid w:val="0011637D"/>
    <w:rsid w:val="00127BD6"/>
    <w:rsid w:val="001363A6"/>
    <w:rsid w:val="001402C2"/>
    <w:rsid w:val="00142B14"/>
    <w:rsid w:val="00173C11"/>
    <w:rsid w:val="001B2073"/>
    <w:rsid w:val="001B4236"/>
    <w:rsid w:val="001D0499"/>
    <w:rsid w:val="001D719F"/>
    <w:rsid w:val="001F53DB"/>
    <w:rsid w:val="00207B8C"/>
    <w:rsid w:val="00215FCF"/>
    <w:rsid w:val="00234CFD"/>
    <w:rsid w:val="002366E3"/>
    <w:rsid w:val="00241D1F"/>
    <w:rsid w:val="00245469"/>
    <w:rsid w:val="00267176"/>
    <w:rsid w:val="002771CB"/>
    <w:rsid w:val="00281BF5"/>
    <w:rsid w:val="00287E67"/>
    <w:rsid w:val="00292387"/>
    <w:rsid w:val="00294AEC"/>
    <w:rsid w:val="002C2797"/>
    <w:rsid w:val="002D57B0"/>
    <w:rsid w:val="002E0DD0"/>
    <w:rsid w:val="002E4D9C"/>
    <w:rsid w:val="002F5D8B"/>
    <w:rsid w:val="003712A1"/>
    <w:rsid w:val="003B5EC2"/>
    <w:rsid w:val="003F17D6"/>
    <w:rsid w:val="003F3367"/>
    <w:rsid w:val="003F6C76"/>
    <w:rsid w:val="004126C7"/>
    <w:rsid w:val="0041487C"/>
    <w:rsid w:val="00414B1B"/>
    <w:rsid w:val="00480EE8"/>
    <w:rsid w:val="00493F95"/>
    <w:rsid w:val="004B6512"/>
    <w:rsid w:val="004C5F52"/>
    <w:rsid w:val="004D67C9"/>
    <w:rsid w:val="004E2A67"/>
    <w:rsid w:val="004F00EE"/>
    <w:rsid w:val="004F0463"/>
    <w:rsid w:val="00501CC0"/>
    <w:rsid w:val="00532BE5"/>
    <w:rsid w:val="005A436D"/>
    <w:rsid w:val="005A6229"/>
    <w:rsid w:val="005C7F3D"/>
    <w:rsid w:val="005F0373"/>
    <w:rsid w:val="00602AA3"/>
    <w:rsid w:val="00603D33"/>
    <w:rsid w:val="00636016"/>
    <w:rsid w:val="00660566"/>
    <w:rsid w:val="006655D1"/>
    <w:rsid w:val="00667020"/>
    <w:rsid w:val="00685AF3"/>
    <w:rsid w:val="00696EF4"/>
    <w:rsid w:val="006B05CF"/>
    <w:rsid w:val="006B6663"/>
    <w:rsid w:val="006B6A44"/>
    <w:rsid w:val="006C001C"/>
    <w:rsid w:val="006D3136"/>
    <w:rsid w:val="00745594"/>
    <w:rsid w:val="00771C49"/>
    <w:rsid w:val="00781860"/>
    <w:rsid w:val="007F3FF0"/>
    <w:rsid w:val="007F511D"/>
    <w:rsid w:val="00852E25"/>
    <w:rsid w:val="008634E4"/>
    <w:rsid w:val="008B50E2"/>
    <w:rsid w:val="008B62CF"/>
    <w:rsid w:val="008C5E0E"/>
    <w:rsid w:val="008D3930"/>
    <w:rsid w:val="008F1453"/>
    <w:rsid w:val="009065D0"/>
    <w:rsid w:val="00921A27"/>
    <w:rsid w:val="0093313F"/>
    <w:rsid w:val="00945525"/>
    <w:rsid w:val="00945F59"/>
    <w:rsid w:val="009514FE"/>
    <w:rsid w:val="00975BE6"/>
    <w:rsid w:val="00993752"/>
    <w:rsid w:val="009A3EC0"/>
    <w:rsid w:val="009A7EAF"/>
    <w:rsid w:val="009D7C0A"/>
    <w:rsid w:val="009E48FD"/>
    <w:rsid w:val="009E6FAC"/>
    <w:rsid w:val="009E7373"/>
    <w:rsid w:val="00A06B4A"/>
    <w:rsid w:val="00A16C63"/>
    <w:rsid w:val="00A312F9"/>
    <w:rsid w:val="00A4476D"/>
    <w:rsid w:val="00A55514"/>
    <w:rsid w:val="00AB1353"/>
    <w:rsid w:val="00AC4535"/>
    <w:rsid w:val="00AC692B"/>
    <w:rsid w:val="00AF2468"/>
    <w:rsid w:val="00B15EAE"/>
    <w:rsid w:val="00B2503F"/>
    <w:rsid w:val="00B37264"/>
    <w:rsid w:val="00B44647"/>
    <w:rsid w:val="00B527EC"/>
    <w:rsid w:val="00B61C16"/>
    <w:rsid w:val="00B63C38"/>
    <w:rsid w:val="00B85FA3"/>
    <w:rsid w:val="00BB1B4A"/>
    <w:rsid w:val="00BB45F3"/>
    <w:rsid w:val="00BC128F"/>
    <w:rsid w:val="00BD239E"/>
    <w:rsid w:val="00BD56EC"/>
    <w:rsid w:val="00BE20CC"/>
    <w:rsid w:val="00BE502A"/>
    <w:rsid w:val="00BF0B13"/>
    <w:rsid w:val="00BF43C3"/>
    <w:rsid w:val="00C01095"/>
    <w:rsid w:val="00C01CF9"/>
    <w:rsid w:val="00C17E69"/>
    <w:rsid w:val="00C446D0"/>
    <w:rsid w:val="00C526F4"/>
    <w:rsid w:val="00C665B4"/>
    <w:rsid w:val="00C87B71"/>
    <w:rsid w:val="00CA5FB8"/>
    <w:rsid w:val="00CB2228"/>
    <w:rsid w:val="00CE0522"/>
    <w:rsid w:val="00CF0EC7"/>
    <w:rsid w:val="00D06368"/>
    <w:rsid w:val="00D3539E"/>
    <w:rsid w:val="00D42A6E"/>
    <w:rsid w:val="00D53F32"/>
    <w:rsid w:val="00D63065"/>
    <w:rsid w:val="00DC0749"/>
    <w:rsid w:val="00DD4C4A"/>
    <w:rsid w:val="00E12DA3"/>
    <w:rsid w:val="00E233E7"/>
    <w:rsid w:val="00E24BB8"/>
    <w:rsid w:val="00E378F9"/>
    <w:rsid w:val="00E564F5"/>
    <w:rsid w:val="00E63758"/>
    <w:rsid w:val="00E76DB7"/>
    <w:rsid w:val="00EB344B"/>
    <w:rsid w:val="00EB553B"/>
    <w:rsid w:val="00ED3177"/>
    <w:rsid w:val="00EE28CF"/>
    <w:rsid w:val="00EF5AA8"/>
    <w:rsid w:val="00F148F4"/>
    <w:rsid w:val="00F1584A"/>
    <w:rsid w:val="00F17F96"/>
    <w:rsid w:val="00F233EB"/>
    <w:rsid w:val="00F42142"/>
    <w:rsid w:val="00F644AC"/>
    <w:rsid w:val="00F70910"/>
    <w:rsid w:val="00F82714"/>
    <w:rsid w:val="00F928A2"/>
    <w:rsid w:val="00F96B2A"/>
    <w:rsid w:val="00F96DF4"/>
    <w:rsid w:val="00FA6112"/>
    <w:rsid w:val="00FB67AB"/>
    <w:rsid w:val="00FD4C7C"/>
    <w:rsid w:val="00FE18E4"/>
    <w:rsid w:val="00FE4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80EE8"/>
    <w:pPr>
      <w:keepNext/>
      <w:numPr>
        <w:numId w:val="5"/>
      </w:numPr>
      <w:spacing w:after="0" w:line="240" w:lineRule="auto"/>
      <w:jc w:val="both"/>
      <w:outlineLvl w:val="0"/>
    </w:pPr>
    <w:rPr>
      <w:rFonts w:ascii="Times New Roman" w:hAnsi="Times New Roman"/>
      <w:sz w:val="28"/>
      <w:szCs w:val="20"/>
      <w:lang w:val="uk-UA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480EE8"/>
    <w:pPr>
      <w:keepNext w:val="0"/>
      <w:numPr>
        <w:ilvl w:val="1"/>
      </w:numPr>
      <w:spacing w:after="240"/>
      <w:contextualSpacing/>
      <w:outlineLvl w:val="1"/>
    </w:pPr>
    <w:rPr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0EE8"/>
    <w:pPr>
      <w:keepNext/>
      <w:keepLines/>
      <w:numPr>
        <w:ilvl w:val="2"/>
        <w:numId w:val="5"/>
      </w:numPr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80EE8"/>
    <w:pPr>
      <w:keepNext/>
      <w:keepLines/>
      <w:numPr>
        <w:ilvl w:val="3"/>
        <w:numId w:val="5"/>
      </w:numPr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80EE8"/>
    <w:pPr>
      <w:keepNext/>
      <w:keepLines/>
      <w:numPr>
        <w:ilvl w:val="4"/>
        <w:numId w:val="5"/>
      </w:numPr>
      <w:spacing w:before="40" w:after="0"/>
      <w:outlineLvl w:val="4"/>
    </w:pPr>
    <w:rPr>
      <w:rFonts w:ascii="Cambria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0EE8"/>
    <w:pPr>
      <w:keepNext/>
      <w:keepLines/>
      <w:numPr>
        <w:ilvl w:val="5"/>
        <w:numId w:val="5"/>
      </w:numPr>
      <w:spacing w:before="40" w:after="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0EE8"/>
    <w:pPr>
      <w:keepNext/>
      <w:keepLines/>
      <w:numPr>
        <w:ilvl w:val="6"/>
        <w:numId w:val="5"/>
      </w:numPr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80EE8"/>
    <w:pPr>
      <w:keepNext/>
      <w:keepLines/>
      <w:numPr>
        <w:ilvl w:val="7"/>
        <w:numId w:val="5"/>
      </w:numPr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80EE8"/>
    <w:pPr>
      <w:keepNext/>
      <w:keepLines/>
      <w:numPr>
        <w:ilvl w:val="8"/>
        <w:numId w:val="5"/>
      </w:numPr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0EE8"/>
    <w:rPr>
      <w:rFonts w:ascii="Times New Roman" w:hAnsi="Times New Roman" w:cs="Times New Roman"/>
      <w:sz w:val="20"/>
      <w:szCs w:val="20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0EE8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80EE8"/>
    <w:rPr>
      <w:rFonts w:ascii="Cambria" w:hAnsi="Cambria" w:cs="Times New Roman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80EE8"/>
    <w:rPr>
      <w:rFonts w:ascii="Cambria" w:hAnsi="Cambria" w:cs="Times New Roman"/>
      <w:i/>
      <w:iCs/>
      <w:color w:val="365F9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80EE8"/>
    <w:rPr>
      <w:rFonts w:ascii="Cambria" w:hAnsi="Cambria" w:cs="Times New Roman"/>
      <w:color w:val="365F9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80EE8"/>
    <w:rPr>
      <w:rFonts w:ascii="Cambria" w:hAnsi="Cambria" w:cs="Times New Roman"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80EE8"/>
    <w:rPr>
      <w:rFonts w:ascii="Cambria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80EE8"/>
    <w:rPr>
      <w:rFonts w:ascii="Cambria" w:hAnsi="Cambria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80EE8"/>
    <w:rPr>
      <w:rFonts w:ascii="Cambria" w:hAnsi="Cambria" w:cs="Times New Roman"/>
      <w:i/>
      <w:iCs/>
      <w:color w:val="272727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Strong">
    <w:name w:val="Strong"/>
    <w:basedOn w:val="DefaultParagraphFont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Normal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DefaultParagraphFont"/>
    <w:uiPriority w:val="99"/>
    <w:rsid w:val="00414B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14B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D7C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7C0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7C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7C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54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1689</Words>
  <Characters>963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8</cp:revision>
  <cp:lastPrinted>2021-03-02T12:31:00Z</cp:lastPrinted>
  <dcterms:created xsi:type="dcterms:W3CDTF">2021-02-27T08:16:00Z</dcterms:created>
  <dcterms:modified xsi:type="dcterms:W3CDTF">2021-03-02T16:38:00Z</dcterms:modified>
</cp:coreProperties>
</file>