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6F17C2" w:rsidRDefault="006F59CB" w:rsidP="00545542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1C698E">
        <w:rPr>
          <w:rFonts w:ascii="Times New Roman" w:hAnsi="Times New Roman" w:cs="Times New Roman"/>
          <w:b/>
          <w:sz w:val="24"/>
          <w:szCs w:val="24"/>
        </w:rPr>
        <w:t>Дванадцята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Р І Ш Е Н Н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510935" w:rsidP="0030278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24 вересня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2021 року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6A0B1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25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838</w:t>
      </w:r>
    </w:p>
    <w:p w:rsidR="006F59CB" w:rsidRPr="006F17C2" w:rsidRDefault="006F59CB" w:rsidP="00302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6F59CB" w:rsidP="00E54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розробку комплексного плану просторового розвитку території Вараської міської територіальної громади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6F59CB" w:rsidRPr="006F17C2" w:rsidRDefault="006645E7" w:rsidP="006645E7">
      <w:pPr>
        <w:pStyle w:val="a3"/>
        <w:jc w:val="both"/>
        <w:rPr>
          <w:sz w:val="28"/>
          <w:szCs w:val="28"/>
          <w:lang w:val="uk-UA"/>
        </w:rPr>
      </w:pPr>
      <w:r>
        <w:rPr>
          <w:sz w:val="27"/>
          <w:szCs w:val="27"/>
          <w:lang w:val="uk-UA"/>
        </w:rPr>
        <w:t xml:space="preserve">      </w:t>
      </w:r>
      <w:r>
        <w:rPr>
          <w:sz w:val="28"/>
          <w:szCs w:val="28"/>
          <w:lang w:val="uk-UA"/>
        </w:rPr>
        <w:t>З</w:t>
      </w:r>
      <w:r w:rsidRPr="006645E7">
        <w:rPr>
          <w:sz w:val="28"/>
          <w:szCs w:val="28"/>
          <w:lang w:val="uk-UA"/>
        </w:rPr>
        <w:t xml:space="preserve"> метою забезпечення сталого розвитку територіальної громади з дотриманням принципу збалансованості державних, громадських та приватних інтересів</w:t>
      </w:r>
      <w:r>
        <w:rPr>
          <w:sz w:val="28"/>
          <w:szCs w:val="28"/>
          <w:lang w:val="uk-UA"/>
        </w:rPr>
        <w:t>,</w:t>
      </w:r>
      <w:r w:rsidRPr="006645E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3B5F04" w:rsidRPr="00982603">
        <w:rPr>
          <w:color w:val="000000"/>
          <w:sz w:val="28"/>
          <w:szCs w:val="28"/>
          <w:lang w:val="uk-UA"/>
        </w:rPr>
        <w:t>ідповідно до ст</w:t>
      </w:r>
      <w:r>
        <w:rPr>
          <w:color w:val="000000"/>
          <w:sz w:val="28"/>
          <w:szCs w:val="28"/>
          <w:lang w:val="uk-UA"/>
        </w:rPr>
        <w:t>атт</w:t>
      </w:r>
      <w:r w:rsidR="003B5F04">
        <w:rPr>
          <w:color w:val="000000"/>
          <w:sz w:val="28"/>
          <w:szCs w:val="28"/>
          <w:lang w:val="uk-UA"/>
        </w:rPr>
        <w:t xml:space="preserve">ей  16, </w:t>
      </w:r>
      <w:r w:rsidR="005A596A">
        <w:rPr>
          <w:color w:val="000000"/>
          <w:sz w:val="28"/>
          <w:szCs w:val="28"/>
          <w:lang w:val="uk-UA"/>
        </w:rPr>
        <w:t>16</w:t>
      </w:r>
      <w:r w:rsidR="005A596A">
        <w:rPr>
          <w:color w:val="000000"/>
          <w:sz w:val="28"/>
          <w:szCs w:val="28"/>
          <w:vertAlign w:val="superscript"/>
          <w:lang w:val="uk-UA"/>
        </w:rPr>
        <w:t>1</w:t>
      </w:r>
      <w:r w:rsidR="005A596A">
        <w:rPr>
          <w:color w:val="000000"/>
          <w:sz w:val="28"/>
          <w:szCs w:val="28"/>
          <w:lang w:val="uk-UA"/>
        </w:rPr>
        <w:t xml:space="preserve"> </w:t>
      </w:r>
      <w:r w:rsidR="003B5F04" w:rsidRPr="00982603">
        <w:rPr>
          <w:color w:val="000000"/>
          <w:sz w:val="28"/>
          <w:szCs w:val="28"/>
          <w:lang w:val="uk-UA"/>
        </w:rPr>
        <w:t>Закону України «Про регулювання містобудівної діяльності», ст</w:t>
      </w:r>
      <w:r w:rsidR="003B5F04">
        <w:rPr>
          <w:color w:val="000000"/>
          <w:sz w:val="28"/>
          <w:szCs w:val="28"/>
          <w:lang w:val="uk-UA"/>
        </w:rPr>
        <w:t>атті</w:t>
      </w:r>
      <w:r w:rsidR="003B5F04" w:rsidRPr="00982603">
        <w:rPr>
          <w:color w:val="000000"/>
          <w:sz w:val="28"/>
          <w:szCs w:val="28"/>
          <w:lang w:val="uk-UA"/>
        </w:rPr>
        <w:t xml:space="preserve"> 12 Закону України «Про основи містобудування», Закону України «Про стратегічну екологічну оцінку», Закону України «Про землеустрій», Земельного кодексу України, Водного Кодексу України</w:t>
      </w:r>
      <w:r w:rsidR="00E54091" w:rsidRPr="007D23F6">
        <w:rPr>
          <w:sz w:val="28"/>
          <w:szCs w:val="28"/>
          <w:lang w:val="uk-UA"/>
        </w:rPr>
        <w:t>, постанов</w:t>
      </w:r>
      <w:r w:rsidR="005A596A">
        <w:rPr>
          <w:sz w:val="28"/>
          <w:szCs w:val="28"/>
          <w:lang w:val="uk-UA"/>
        </w:rPr>
        <w:t>и</w:t>
      </w:r>
      <w:r w:rsidR="00E54091" w:rsidRPr="007D23F6">
        <w:rPr>
          <w:sz w:val="28"/>
          <w:szCs w:val="28"/>
          <w:lang w:val="uk-UA"/>
        </w:rPr>
        <w:t xml:space="preserve"> Кабінету Міністрів України від </w:t>
      </w:r>
      <w:r w:rsidR="005A596A">
        <w:rPr>
          <w:sz w:val="28"/>
          <w:szCs w:val="28"/>
          <w:lang w:val="uk-UA"/>
        </w:rPr>
        <w:t>01</w:t>
      </w:r>
      <w:r w:rsidR="00E54091" w:rsidRPr="007D23F6">
        <w:rPr>
          <w:sz w:val="28"/>
          <w:szCs w:val="28"/>
          <w:lang w:val="uk-UA"/>
        </w:rPr>
        <w:t xml:space="preserve"> </w:t>
      </w:r>
      <w:r w:rsidR="005A596A">
        <w:rPr>
          <w:sz w:val="28"/>
          <w:szCs w:val="28"/>
          <w:lang w:val="uk-UA"/>
        </w:rPr>
        <w:t>вересня</w:t>
      </w:r>
      <w:r w:rsidR="00E54091" w:rsidRPr="007D23F6">
        <w:rPr>
          <w:sz w:val="28"/>
          <w:szCs w:val="28"/>
          <w:lang w:val="uk-UA"/>
        </w:rPr>
        <w:t xml:space="preserve"> 2021 р. № </w:t>
      </w:r>
      <w:r w:rsidR="005A596A">
        <w:rPr>
          <w:sz w:val="28"/>
          <w:szCs w:val="28"/>
          <w:lang w:val="uk-UA"/>
        </w:rPr>
        <w:t>926</w:t>
      </w:r>
      <w:r w:rsidR="00E54091" w:rsidRPr="007D23F6">
        <w:rPr>
          <w:sz w:val="28"/>
          <w:szCs w:val="28"/>
          <w:lang w:val="uk-UA"/>
        </w:rPr>
        <w:t xml:space="preserve"> «Про </w:t>
      </w:r>
      <w:r w:rsidR="005A596A">
        <w:rPr>
          <w:sz w:val="28"/>
          <w:szCs w:val="28"/>
          <w:lang w:val="uk-UA"/>
        </w:rPr>
        <w:t>затвердження Порядку розроблення, оновлення, внесення змін та затвердження містобудівної документації»</w:t>
      </w:r>
      <w:r w:rsidR="003B5F04" w:rsidRPr="00982603">
        <w:rPr>
          <w:color w:val="000000"/>
          <w:sz w:val="28"/>
          <w:szCs w:val="28"/>
          <w:lang w:val="uk-UA"/>
        </w:rPr>
        <w:t>, керуючись ст</w:t>
      </w:r>
      <w:r w:rsidR="00B227D0">
        <w:rPr>
          <w:color w:val="000000"/>
          <w:sz w:val="28"/>
          <w:szCs w:val="28"/>
          <w:lang w:val="uk-UA"/>
        </w:rPr>
        <w:t>аттями</w:t>
      </w:r>
      <w:r w:rsidR="003B5F04" w:rsidRPr="00982603">
        <w:rPr>
          <w:color w:val="000000"/>
          <w:sz w:val="28"/>
          <w:szCs w:val="28"/>
          <w:lang w:val="uk-UA"/>
        </w:rPr>
        <w:t xml:space="preserve"> 26, 59 Закону України «Про місцеве самоврядування в Україні»</w:t>
      </w:r>
      <w:r w:rsidR="00B227D0">
        <w:rPr>
          <w:color w:val="000000"/>
          <w:sz w:val="28"/>
          <w:szCs w:val="28"/>
          <w:lang w:val="uk-UA"/>
        </w:rPr>
        <w:t>,</w:t>
      </w:r>
      <w:r w:rsidR="00B227D0">
        <w:rPr>
          <w:sz w:val="28"/>
          <w:szCs w:val="28"/>
          <w:lang w:val="uk-UA"/>
        </w:rPr>
        <w:t xml:space="preserve"> </w:t>
      </w:r>
      <w:r w:rsidR="006F59CB" w:rsidRPr="006F17C2">
        <w:rPr>
          <w:sz w:val="28"/>
          <w:szCs w:val="28"/>
          <w:lang w:val="uk-UA"/>
        </w:rPr>
        <w:t>за погодженням з постійними комісіями Вараської міської ради, Вараська міська рада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F59CB" w:rsidRPr="006F17C2" w:rsidRDefault="006F59CB" w:rsidP="00302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542" w:rsidRPr="00982603" w:rsidRDefault="00545542" w:rsidP="0054554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5A596A" w:rsidRDefault="005A596A" w:rsidP="005A59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1. Розробити 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>комплексн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 xml:space="preserve"> план просторового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 xml:space="preserve">розвитку території </w:t>
      </w:r>
      <w:r>
        <w:rPr>
          <w:rFonts w:ascii="Times New Roman" w:hAnsi="Times New Roman" w:cs="Times New Roman"/>
          <w:sz w:val="28"/>
          <w:szCs w:val="28"/>
          <w:lang w:eastAsia="ru-RU"/>
        </w:rPr>
        <w:t>Вараської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409A">
        <w:rPr>
          <w:rFonts w:ascii="Times New Roman" w:hAnsi="Times New Roman" w:cs="Times New Roman"/>
          <w:sz w:val="28"/>
          <w:szCs w:val="28"/>
          <w:lang w:eastAsia="ru-RU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596A" w:rsidRDefault="005A596A" w:rsidP="005A596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4567" w:rsidRDefault="005A596A" w:rsidP="005A5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2</w:t>
      </w:r>
      <w:r w:rsidR="00B227D0" w:rsidRPr="00982603">
        <w:rPr>
          <w:color w:val="000000"/>
          <w:sz w:val="28"/>
          <w:szCs w:val="28"/>
          <w:lang w:val="uk-UA"/>
        </w:rPr>
        <w:t xml:space="preserve">. </w:t>
      </w:r>
      <w:r w:rsidRPr="00DD142A">
        <w:rPr>
          <w:sz w:val="28"/>
          <w:szCs w:val="28"/>
          <w:lang w:val="uk-UA"/>
        </w:rPr>
        <w:t>Доручити в</w:t>
      </w:r>
      <w:r w:rsidR="00B75B96" w:rsidRPr="00DD142A">
        <w:rPr>
          <w:sz w:val="28"/>
          <w:szCs w:val="28"/>
          <w:lang w:val="uk-UA"/>
        </w:rPr>
        <w:t>ідділу архітектури та містобудування виконавчого комітету Вараської міської ради</w:t>
      </w:r>
      <w:r w:rsidRPr="00DD142A">
        <w:rPr>
          <w:sz w:val="28"/>
          <w:szCs w:val="28"/>
          <w:lang w:val="uk-UA"/>
        </w:rPr>
        <w:t xml:space="preserve"> 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>визнач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ити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розробника </w:t>
      </w:r>
      <w:r w:rsidR="009D4567" w:rsidRPr="00DD142A">
        <w:rPr>
          <w:sz w:val="28"/>
          <w:szCs w:val="28"/>
          <w:lang w:val="uk-UA"/>
        </w:rPr>
        <w:t>комплексного плану просторового розвитку території Вараської міської територіальної громади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 та  укла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сти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 догов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ір</w:t>
      </w:r>
      <w:r w:rsidR="009D4567" w:rsidRPr="009D4567">
        <w:rPr>
          <w:color w:val="212529"/>
          <w:sz w:val="28"/>
          <w:szCs w:val="28"/>
          <w:shd w:val="clear" w:color="auto" w:fill="FFFFFF"/>
          <w:lang w:val="uk-UA"/>
        </w:rPr>
        <w:t xml:space="preserve">  з  урахуванням  положень, встановлених Законом України  "Про публічні закупівлі"</w:t>
      </w:r>
      <w:r w:rsidR="009D4567"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:rsidR="00B227D0" w:rsidRPr="009D4567" w:rsidRDefault="009D4567" w:rsidP="009D456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4567">
        <w:rPr>
          <w:rFonts w:ascii="Consolas" w:hAnsi="Consolas" w:cs="Consolas"/>
          <w:color w:val="212529"/>
          <w:sz w:val="13"/>
          <w:szCs w:val="13"/>
          <w:shd w:val="clear" w:color="auto" w:fill="FFFFFF"/>
          <w:lang w:val="uk-UA"/>
        </w:rPr>
        <w:t xml:space="preserve"> </w:t>
      </w:r>
    </w:p>
    <w:p w:rsidR="00407A5A" w:rsidRPr="00407A5A" w:rsidRDefault="005A596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07A5A" w:rsidRPr="00B0474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7A5A" w:rsidRPr="00407A5A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Вараської міської ради з питань земельних відносин, містобудування та екології. </w:t>
      </w:r>
    </w:p>
    <w:p w:rsidR="006F59CB" w:rsidRPr="00407A5A" w:rsidRDefault="00407A5A" w:rsidP="00407A5A">
      <w:pPr>
        <w:jc w:val="both"/>
        <w:rPr>
          <w:rFonts w:ascii="Times New Roman" w:hAnsi="Times New Roman" w:cs="Times New Roman"/>
          <w:sz w:val="28"/>
          <w:szCs w:val="28"/>
        </w:rPr>
      </w:pPr>
      <w:r w:rsidRPr="0040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59CB" w:rsidRPr="006F17C2" w:rsidRDefault="006F59CB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6F59CB" w:rsidRPr="006F17C2" w:rsidSect="006645E7">
      <w:headerReference w:type="default" r:id="rId7"/>
      <w:pgSz w:w="11906" w:h="16838"/>
      <w:pgMar w:top="568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172" w:rsidRDefault="00A30172">
      <w:r>
        <w:separator/>
      </w:r>
    </w:p>
  </w:endnote>
  <w:endnote w:type="continuationSeparator" w:id="0">
    <w:p w:rsidR="00A30172" w:rsidRDefault="00A3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172" w:rsidRDefault="00A30172">
      <w:r>
        <w:separator/>
      </w:r>
    </w:p>
  </w:footnote>
  <w:footnote w:type="continuationSeparator" w:id="0">
    <w:p w:rsidR="00A30172" w:rsidRDefault="00A30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CB" w:rsidRDefault="00E276E6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0935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2787"/>
    <w:rsid w:val="00006ECE"/>
    <w:rsid w:val="00036357"/>
    <w:rsid w:val="0006152B"/>
    <w:rsid w:val="000909D5"/>
    <w:rsid w:val="000A7AF0"/>
    <w:rsid w:val="000C51AA"/>
    <w:rsid w:val="000C5EA2"/>
    <w:rsid w:val="000F34E0"/>
    <w:rsid w:val="000F51FC"/>
    <w:rsid w:val="00106957"/>
    <w:rsid w:val="001441C8"/>
    <w:rsid w:val="001B1FC9"/>
    <w:rsid w:val="001C6810"/>
    <w:rsid w:val="001C698E"/>
    <w:rsid w:val="001E7BE1"/>
    <w:rsid w:val="002355DD"/>
    <w:rsid w:val="002939D8"/>
    <w:rsid w:val="002C368A"/>
    <w:rsid w:val="00302787"/>
    <w:rsid w:val="003271B5"/>
    <w:rsid w:val="00374D66"/>
    <w:rsid w:val="003B5F04"/>
    <w:rsid w:val="003B7345"/>
    <w:rsid w:val="003E0AD7"/>
    <w:rsid w:val="003E6B59"/>
    <w:rsid w:val="00401537"/>
    <w:rsid w:val="00407A5A"/>
    <w:rsid w:val="0047276B"/>
    <w:rsid w:val="004C127A"/>
    <w:rsid w:val="004F0A02"/>
    <w:rsid w:val="0050274B"/>
    <w:rsid w:val="00510935"/>
    <w:rsid w:val="00517589"/>
    <w:rsid w:val="005269A9"/>
    <w:rsid w:val="00542E8B"/>
    <w:rsid w:val="00545542"/>
    <w:rsid w:val="005925DB"/>
    <w:rsid w:val="005A596A"/>
    <w:rsid w:val="005C00D6"/>
    <w:rsid w:val="0066102B"/>
    <w:rsid w:val="006645E7"/>
    <w:rsid w:val="006A0B12"/>
    <w:rsid w:val="006F01C7"/>
    <w:rsid w:val="006F17C2"/>
    <w:rsid w:val="006F59CB"/>
    <w:rsid w:val="007A16D0"/>
    <w:rsid w:val="007E1228"/>
    <w:rsid w:val="00847E47"/>
    <w:rsid w:val="008663A0"/>
    <w:rsid w:val="00875B86"/>
    <w:rsid w:val="00882B8B"/>
    <w:rsid w:val="008C1855"/>
    <w:rsid w:val="0092151F"/>
    <w:rsid w:val="00946A0B"/>
    <w:rsid w:val="00967F9F"/>
    <w:rsid w:val="009D4567"/>
    <w:rsid w:val="00A30172"/>
    <w:rsid w:val="00A6692F"/>
    <w:rsid w:val="00AC6DF2"/>
    <w:rsid w:val="00B227D0"/>
    <w:rsid w:val="00B2701A"/>
    <w:rsid w:val="00B541F1"/>
    <w:rsid w:val="00B75B96"/>
    <w:rsid w:val="00BF1056"/>
    <w:rsid w:val="00BF2EB3"/>
    <w:rsid w:val="00C51396"/>
    <w:rsid w:val="00CC6C39"/>
    <w:rsid w:val="00CF7BF5"/>
    <w:rsid w:val="00D40E68"/>
    <w:rsid w:val="00D64470"/>
    <w:rsid w:val="00D828AB"/>
    <w:rsid w:val="00DD142A"/>
    <w:rsid w:val="00E24CE5"/>
    <w:rsid w:val="00E2526C"/>
    <w:rsid w:val="00E276E6"/>
    <w:rsid w:val="00E320DF"/>
    <w:rsid w:val="00E54091"/>
    <w:rsid w:val="00E655BE"/>
    <w:rsid w:val="00EB5771"/>
    <w:rsid w:val="00ED793C"/>
    <w:rsid w:val="00F23505"/>
    <w:rsid w:val="00F32C78"/>
    <w:rsid w:val="00F37D86"/>
    <w:rsid w:val="00F8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2021-09-24T09:28:00Z</cp:lastPrinted>
  <dcterms:created xsi:type="dcterms:W3CDTF">2021-08-25T06:39:00Z</dcterms:created>
  <dcterms:modified xsi:type="dcterms:W3CDTF">2021-09-28T12:49:00Z</dcterms:modified>
</cp:coreProperties>
</file>