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7D" w:rsidRDefault="00480B7D" w:rsidP="00480B7D">
      <w:pPr>
        <w:ind w:left="3540"/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            </w:t>
      </w:r>
      <w:r w:rsidR="00A70B3E">
        <w:rPr>
          <w:noProof/>
          <w:sz w:val="20"/>
          <w:lang w:eastAsia="uk-UA"/>
        </w:rPr>
        <w:t xml:space="preserve"> </w:t>
      </w:r>
      <w:r>
        <w:rPr>
          <w:noProof/>
          <w:lang w:eastAsia="uk-UA"/>
        </w:rPr>
        <w:t xml:space="preserve">         </w:t>
      </w:r>
    </w:p>
    <w:p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:rsidR="00480B7D" w:rsidRDefault="00E879F3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>Тринадцята сесія</w:t>
      </w:r>
      <w:r w:rsidR="00480B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480B7D" w:rsidRDefault="00480B7D" w:rsidP="00480B7D">
      <w:pPr>
        <w:jc w:val="center"/>
        <w:rPr>
          <w:b/>
          <w:szCs w:val="28"/>
        </w:rPr>
      </w:pPr>
    </w:p>
    <w:p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480B7D" w:rsidRDefault="00480B7D" w:rsidP="00480B7D">
      <w:pPr>
        <w:ind w:left="2880" w:firstLine="720"/>
        <w:jc w:val="both"/>
        <w:rPr>
          <w:b/>
          <w:sz w:val="24"/>
        </w:rPr>
      </w:pPr>
    </w:p>
    <w:p w:rsidR="00480B7D" w:rsidRDefault="00480B7D" w:rsidP="00480B7D">
      <w:pPr>
        <w:jc w:val="both"/>
        <w:rPr>
          <w:szCs w:val="28"/>
        </w:rPr>
      </w:pPr>
    </w:p>
    <w:p w:rsidR="00480B7D" w:rsidRDefault="002812ED" w:rsidP="00A70B3E">
      <w:pPr>
        <w:jc w:val="both"/>
        <w:rPr>
          <w:b/>
          <w:szCs w:val="28"/>
        </w:rPr>
      </w:pPr>
      <w:r>
        <w:rPr>
          <w:b/>
          <w:szCs w:val="28"/>
        </w:rPr>
        <w:t xml:space="preserve"> 18 жовтня </w:t>
      </w:r>
      <w:bookmarkStart w:id="0" w:name="_GoBack"/>
      <w:bookmarkEnd w:id="0"/>
      <w:r w:rsidR="00480B7D">
        <w:rPr>
          <w:b/>
          <w:szCs w:val="28"/>
        </w:rPr>
        <w:t>202</w:t>
      </w:r>
      <w:r>
        <w:rPr>
          <w:b/>
          <w:szCs w:val="28"/>
        </w:rPr>
        <w:t>1</w:t>
      </w:r>
      <w:r w:rsidR="00480B7D" w:rsidRPr="00C71E16">
        <w:rPr>
          <w:b/>
          <w:szCs w:val="28"/>
        </w:rPr>
        <w:t xml:space="preserve"> року</w:t>
      </w:r>
      <w:r w:rsidR="00480B7D" w:rsidRPr="00C71E16">
        <w:rPr>
          <w:b/>
          <w:szCs w:val="28"/>
        </w:rPr>
        <w:tab/>
      </w:r>
      <w:r w:rsidR="00480B7D">
        <w:rPr>
          <w:szCs w:val="28"/>
        </w:rPr>
        <w:tab/>
      </w:r>
      <w:r w:rsidR="00480B7D">
        <w:rPr>
          <w:szCs w:val="28"/>
        </w:rPr>
        <w:tab/>
        <w:t xml:space="preserve">     </w:t>
      </w:r>
      <w:r w:rsidR="00480B7D">
        <w:rPr>
          <w:szCs w:val="28"/>
        </w:rPr>
        <w:tab/>
      </w:r>
      <w:r w:rsidR="00480B7D">
        <w:rPr>
          <w:szCs w:val="28"/>
        </w:rPr>
        <w:tab/>
      </w:r>
      <w:r w:rsidR="00A70B3E">
        <w:rPr>
          <w:szCs w:val="28"/>
        </w:rPr>
        <w:tab/>
      </w:r>
      <w:r w:rsidR="00A70B3E">
        <w:rPr>
          <w:szCs w:val="28"/>
        </w:rPr>
        <w:tab/>
      </w:r>
      <w:r w:rsidR="002724E2">
        <w:rPr>
          <w:b/>
          <w:szCs w:val="28"/>
        </w:rPr>
        <w:t>№</w:t>
      </w:r>
      <w:r>
        <w:rPr>
          <w:b/>
          <w:szCs w:val="28"/>
        </w:rPr>
        <w:t>997</w:t>
      </w:r>
    </w:p>
    <w:p w:rsidR="00621D68" w:rsidRPr="00A70B3E" w:rsidRDefault="00621D68" w:rsidP="00A70B3E">
      <w:pPr>
        <w:jc w:val="both"/>
        <w:rPr>
          <w:szCs w:val="28"/>
        </w:rPr>
      </w:pPr>
    </w:p>
    <w:p w:rsidR="00480B7D" w:rsidRDefault="00480B7D" w:rsidP="00480B7D">
      <w:pPr>
        <w:rPr>
          <w:szCs w:val="28"/>
        </w:rPr>
      </w:pPr>
      <w:r>
        <w:rPr>
          <w:szCs w:val="28"/>
        </w:rPr>
        <w:t xml:space="preserve">Про  внесення змін до рішення  </w:t>
      </w:r>
    </w:p>
    <w:p w:rsidR="00480B7D" w:rsidRDefault="00480B7D" w:rsidP="00480B7D">
      <w:pPr>
        <w:rPr>
          <w:szCs w:val="28"/>
        </w:rPr>
      </w:pPr>
      <w:r>
        <w:rPr>
          <w:szCs w:val="28"/>
        </w:rPr>
        <w:t>міської ради від  23.12.2020 №99</w:t>
      </w:r>
    </w:p>
    <w:p w:rsidR="00480B7D" w:rsidRDefault="00480B7D" w:rsidP="00480B7D">
      <w:pPr>
        <w:rPr>
          <w:szCs w:val="28"/>
        </w:rPr>
      </w:pPr>
    </w:p>
    <w:p w:rsidR="00480B7D" w:rsidRPr="00A628BA" w:rsidRDefault="00480B7D" w:rsidP="00480B7D">
      <w:pPr>
        <w:pStyle w:val="6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 w:rsidRPr="00A628BA">
        <w:rPr>
          <w:rFonts w:ascii="Times New Roman" w:hAnsi="Times New Roman"/>
          <w:b w:val="0"/>
          <w:sz w:val="28"/>
          <w:szCs w:val="28"/>
        </w:rPr>
        <w:t xml:space="preserve">З метою прийому-передачі  нерухомого та іншого індивідуально визначеного майна  спільної  власності територіальних громад сіл, селищ Володимирецького району у комунальну власність Вараської міської територіальної громади, відповідно до Закону України «Про передачу об’єктів права державної та комунальної власності»,  </w:t>
      </w:r>
      <w:r w:rsidRPr="00A628BA">
        <w:rPr>
          <w:rFonts w:ascii="Times New Roman" w:hAnsi="Times New Roman"/>
          <w:sz w:val="28"/>
          <w:szCs w:val="28"/>
        </w:rPr>
        <w:t xml:space="preserve"> </w:t>
      </w:r>
      <w:r w:rsidRPr="00A628BA">
        <w:rPr>
          <w:rFonts w:ascii="Times New Roman" w:hAnsi="Times New Roman"/>
          <w:b w:val="0"/>
          <w:sz w:val="28"/>
          <w:szCs w:val="28"/>
        </w:rPr>
        <w:t xml:space="preserve">  керуючись частинами  2, 5 статті 60 Закону України «Про місцеве самоврядування в Україні», </w:t>
      </w:r>
      <w:proofErr w:type="spellStart"/>
      <w:r w:rsidRPr="00A628BA">
        <w:rPr>
          <w:rFonts w:ascii="Times New Roman" w:hAnsi="Times New Roman"/>
          <w:b w:val="0"/>
          <w:sz w:val="28"/>
          <w:szCs w:val="28"/>
        </w:rPr>
        <w:t>Вараська</w:t>
      </w:r>
      <w:proofErr w:type="spellEnd"/>
      <w:r w:rsidRPr="00A628BA">
        <w:rPr>
          <w:rFonts w:ascii="Times New Roman" w:hAnsi="Times New Roman"/>
          <w:b w:val="0"/>
          <w:sz w:val="28"/>
          <w:szCs w:val="28"/>
        </w:rPr>
        <w:t xml:space="preserve"> міська рада</w:t>
      </w:r>
    </w:p>
    <w:p w:rsidR="00480B7D" w:rsidRPr="00B70CC5" w:rsidRDefault="00480B7D" w:rsidP="00480B7D">
      <w:pPr>
        <w:pStyle w:val="6"/>
        <w:tabs>
          <w:tab w:val="left" w:pos="0"/>
        </w:tabs>
        <w:jc w:val="both"/>
        <w:rPr>
          <w:b w:val="0"/>
          <w:sz w:val="16"/>
          <w:szCs w:val="16"/>
        </w:rPr>
      </w:pPr>
    </w:p>
    <w:p w:rsidR="00480B7D" w:rsidRPr="00797004" w:rsidRDefault="00480B7D" w:rsidP="00480B7D">
      <w:pPr>
        <w:jc w:val="center"/>
        <w:rPr>
          <w:szCs w:val="28"/>
        </w:rPr>
      </w:pPr>
      <w:r w:rsidRPr="00797004">
        <w:rPr>
          <w:szCs w:val="28"/>
        </w:rPr>
        <w:t>В И Р І Ш И Л А:</w:t>
      </w:r>
    </w:p>
    <w:p w:rsidR="00480B7D" w:rsidRPr="00B70CC5" w:rsidRDefault="00480B7D" w:rsidP="00480B7D">
      <w:pPr>
        <w:jc w:val="center"/>
        <w:rPr>
          <w:sz w:val="16"/>
          <w:szCs w:val="16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</w:r>
      <w:r w:rsidRPr="00680DB2">
        <w:rPr>
          <w:szCs w:val="28"/>
        </w:rPr>
        <w:t>1.</w:t>
      </w:r>
      <w:r>
        <w:rPr>
          <w:szCs w:val="28"/>
        </w:rPr>
        <w:t xml:space="preserve"> </w:t>
      </w:r>
      <w:r w:rsidRPr="00680DB2">
        <w:rPr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 до рішення  міської ради  від 23.12.2020 №99 «Про надання згоди на безоплатну передачу майна спільної власності  територіальних громад сіл, селищ Володимирецького району у комунальну власність Вараської міської територіальної громади», а саме:   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 xml:space="preserve">1.1. Пункт  1 викласти в   новій редакції: «Надати згоду на безоплатну  передачу  у комунальну власність Вараської міської територіальної громади нерухомого  майна згідно Додатку 1  та іншого    індивідуального визначеного майна спільної власності  територіальних громад сіл, селищ Володимирецького району, перелік  якого   буде встановлено  за результатами  проведення інвентаризації  та відображено в акті приймання-передачі» . </w:t>
      </w:r>
    </w:p>
    <w:p w:rsidR="00480B7D" w:rsidRDefault="0035386E" w:rsidP="00480B7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480B7D">
        <w:rPr>
          <w:szCs w:val="28"/>
        </w:rPr>
        <w:t>1.2. Додаток  1  викласти в новій редакції (додається).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>1.3. Пункт 2 викласти в новій редакції: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територіальна громада в особі Вараської міської ради зобов’язується використовувати вищезазначене майно за цільовим призначенням та не відчужувати його у приватну власність».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>1.4. Додаток  2  викласти в новій редакції (додається).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2A1B6B">
        <w:rPr>
          <w:szCs w:val="28"/>
        </w:rPr>
        <w:t>2. Контро</w:t>
      </w:r>
      <w:r>
        <w:rPr>
          <w:szCs w:val="28"/>
        </w:rPr>
        <w:t>ль за виконанням рішення  покласти</w:t>
      </w:r>
      <w:r w:rsidRPr="002A1B6B">
        <w:rPr>
          <w:szCs w:val="28"/>
        </w:rPr>
        <w:t xml:space="preserve"> на  постійну </w:t>
      </w:r>
      <w:r>
        <w:rPr>
          <w:szCs w:val="28"/>
        </w:rPr>
        <w:t xml:space="preserve">  </w:t>
      </w:r>
      <w:r w:rsidRPr="002A1B6B">
        <w:rPr>
          <w:szCs w:val="28"/>
        </w:rPr>
        <w:t xml:space="preserve"> комісію з питань комунального майна, житлової політики, інфраструктури та благоустрою</w:t>
      </w:r>
      <w:r>
        <w:rPr>
          <w:sz w:val="26"/>
          <w:szCs w:val="26"/>
        </w:rPr>
        <w:t>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Олександр МЕНЗУЛ</w:t>
      </w: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80B7D" w:rsidRPr="00A52EEB" w:rsidRDefault="00480B7D" w:rsidP="00480B7D">
      <w:pPr>
        <w:jc w:val="both"/>
        <w:rPr>
          <w:rFonts w:cs="Times New Roman CYR"/>
          <w:szCs w:val="28"/>
          <w:lang w:val="ru-RU"/>
        </w:rPr>
      </w:pPr>
    </w:p>
    <w:p w:rsidR="00480B7D" w:rsidRPr="00A52EEB" w:rsidRDefault="00480B7D" w:rsidP="00480B7D">
      <w:pPr>
        <w:jc w:val="both"/>
        <w:rPr>
          <w:rFonts w:cs="Times New Roman CYR"/>
          <w:szCs w:val="28"/>
          <w:lang w:val="ru-RU"/>
        </w:rPr>
      </w:pPr>
    </w:p>
    <w:p w:rsidR="00B352EE" w:rsidRDefault="00B352EE"/>
    <w:sectPr w:rsidR="00B352EE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2724E2"/>
    <w:rsid w:val="002812ED"/>
    <w:rsid w:val="0035386E"/>
    <w:rsid w:val="00480B7D"/>
    <w:rsid w:val="004D54CB"/>
    <w:rsid w:val="00621D68"/>
    <w:rsid w:val="00842D20"/>
    <w:rsid w:val="00A70B3E"/>
    <w:rsid w:val="00B352EE"/>
    <w:rsid w:val="00D20C3A"/>
    <w:rsid w:val="00E27B82"/>
    <w:rsid w:val="00E879F3"/>
    <w:rsid w:val="00F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EE56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2021-10-07T11:16:00Z</cp:lastPrinted>
  <dcterms:created xsi:type="dcterms:W3CDTF">2021-10-20T13:04:00Z</dcterms:created>
  <dcterms:modified xsi:type="dcterms:W3CDTF">2021-10-20T13:04:00Z</dcterms:modified>
</cp:coreProperties>
</file>