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4E" w:rsidRDefault="00CC354E" w:rsidP="00326A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9A5161" w:rsidRDefault="00AF2D97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</w:t>
      </w:r>
      <w:r w:rsidR="00CC354E"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ьме скликання</w:t>
      </w:r>
    </w:p>
    <w:p w:rsidR="00CC354E" w:rsidRPr="00E7575D" w:rsidRDefault="006E10E8" w:rsidP="006E10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</w:t>
      </w:r>
      <w:r w:rsidR="00CC354E"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326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Вісімнадцята сесія</w:t>
      </w:r>
      <w:r w:rsidR="00CC354E"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E757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6E10E8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4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 лютого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</w:t>
      </w:r>
      <w:r w:rsidR="006D3B47" w:rsidRPr="006D3B4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№ </w:t>
      </w:r>
      <w:r w:rsidR="00D04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1373</w:t>
      </w:r>
      <w:r w:rsidR="00B04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-РР-</w:t>
      </w:r>
      <w:r w:rsidR="00B040D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6D3B47" w:rsidRPr="006E10E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8E7B56" w:rsidRDefault="008E7B56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виконання </w:t>
      </w:r>
      <w:r w:rsidR="000F4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</w:t>
      </w:r>
      <w:r w:rsidR="000F4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Рівненської </w:t>
      </w:r>
      <w:r w:rsidR="000F4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обласної </w:t>
      </w:r>
      <w:r w:rsidR="000F4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 </w:t>
      </w:r>
      <w:r w:rsidR="000F4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 w:rsidR="000F4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3B47" w:rsidRPr="006D3B4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3B47" w:rsidRPr="006D3B4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>.2021 №</w:t>
      </w:r>
      <w:r w:rsidR="006D3B47" w:rsidRPr="006D3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466</w:t>
      </w:r>
      <w:r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8354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 обласн</w:t>
      </w:r>
      <w:r w:rsidR="006D3B47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Рівненської області на 202</w:t>
      </w:r>
      <w:r w:rsidR="006D3B4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рік», к</w:t>
      </w:r>
      <w:r w:rsidR="00FB75BD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еруючись Бюджетним кодексом України, 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6F04C1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 w:rsidR="000D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r w:rsidR="006949C7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погодженням з постійними комісіями міської ради, 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Вараська міська рада </w:t>
      </w:r>
    </w:p>
    <w:p w:rsidR="00CC354E" w:rsidRPr="008E7B56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7B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AC0BA3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:rsidR="00CC354E" w:rsidRPr="00AC0BA3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C4670A" w:rsidRDefault="00CC354E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</w:t>
      </w:r>
      <w:r w:rsidR="007F0643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AF2D97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2D97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1173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0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:rsidR="00C4670A" w:rsidRDefault="00C4670A" w:rsidP="00F235F5">
      <w:pPr>
        <w:pStyle w:val="aa"/>
        <w:numPr>
          <w:ilvl w:val="0"/>
          <w:numId w:val="1"/>
        </w:numPr>
        <w:tabs>
          <w:tab w:val="left" w:pos="709"/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67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Збільшити доходи загального фонду бюджету Вараської міської територіальної громади на 202</w:t>
      </w:r>
      <w:r w:rsidR="008B23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C467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 на </w:t>
      </w:r>
      <w:r w:rsidR="008B23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121 022</w:t>
      </w:r>
      <w:r w:rsidRPr="00C467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грн (додаток 1) за рахунок офіційних трансфертів від органів державного управління.</w:t>
      </w:r>
    </w:p>
    <w:p w:rsidR="0089453C" w:rsidRDefault="0089453C" w:rsidP="0089453C">
      <w:pPr>
        <w:pStyle w:val="aa"/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453C" w:rsidRPr="005D49BB" w:rsidRDefault="0089453C" w:rsidP="00F235F5">
      <w:pPr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Збільшити доходи спеціального фонду бюджету Вараської міської територіальної громади на 2022 рік на 750 000 грн (додаток 1) за рахунок офіційних трансфертів від органів державного управління.</w:t>
      </w:r>
    </w:p>
    <w:p w:rsidR="00C4670A" w:rsidRPr="00C4670A" w:rsidRDefault="00C4670A" w:rsidP="00C4670A">
      <w:p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</w:p>
    <w:p w:rsidR="00BB0E21" w:rsidRPr="0062542D" w:rsidRDefault="00CC354E" w:rsidP="0006562A">
      <w:pPr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F2D97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 видатки загального фонду бюджету Вараської міської територіальної громади на 202</w:t>
      </w:r>
      <w:r w:rsidR="004C3C31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</w:t>
      </w:r>
      <w:r w:rsidR="00730838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суму</w:t>
      </w:r>
      <w:r w:rsidR="0079790A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CDC">
        <w:rPr>
          <w:rFonts w:ascii="Times New Roman" w:eastAsia="Times New Roman" w:hAnsi="Times New Roman" w:cs="Times New Roman"/>
          <w:sz w:val="28"/>
          <w:szCs w:val="28"/>
          <w:lang w:eastAsia="ru-RU"/>
        </w:rPr>
        <w:t>813 211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</w:t>
      </w:r>
      <w:r w:rsidR="00730838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B56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рахунок:</w:t>
      </w:r>
    </w:p>
    <w:p w:rsidR="00262DFB" w:rsidRPr="0062542D" w:rsidRDefault="00262DFB" w:rsidP="002E5C98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збільшення </w:t>
      </w:r>
      <w:r w:rsidR="004C3C31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субвенції з місцевого бюджету на здійснення переданих видатків у </w:t>
      </w:r>
      <w:r w:rsidR="000F4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3C31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сфері освіти за рахунок коштів освітньої субвенції </w:t>
      </w:r>
      <w:r w:rsidR="000F4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F4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суму </w:t>
      </w:r>
      <w:r w:rsidR="000F4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3C31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121 022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</w:t>
      </w:r>
    </w:p>
    <w:p w:rsidR="00B2243A" w:rsidRPr="0062542D" w:rsidRDefault="0079790A" w:rsidP="002E5C98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вільного залишку бюджетних коштів загального фонду на суму         </w:t>
      </w:r>
      <w:r w:rsidR="000F4CDC">
        <w:rPr>
          <w:rFonts w:ascii="Times New Roman" w:eastAsia="Times New Roman" w:hAnsi="Times New Roman" w:cs="Times New Roman"/>
          <w:sz w:val="28"/>
          <w:szCs w:val="28"/>
          <w:lang w:eastAsia="ru-RU"/>
        </w:rPr>
        <w:t>692 189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615935" w:rsidRPr="00B05E52" w:rsidRDefault="00615935" w:rsidP="002E5C98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C2186" w:rsidRPr="007D68DC" w:rsidRDefault="00CC354E" w:rsidP="00AF2D97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Збільшити видатки спеціального фонду бюджету  Вараської міської територіальної громади на 202</w:t>
      </w:r>
      <w:r w:rsidR="007D68DC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 w:rsidR="007D68DC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516 684 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0C2186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тому числі видатки бюджету розвитку </w:t>
      </w:r>
      <w:r w:rsid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спеціального фонду бюджету</w:t>
      </w:r>
      <w:r w:rsidR="00AF2D97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суму</w:t>
      </w:r>
      <w:r w:rsidR="00AF2D97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F6222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8DC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>516 684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0C2186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898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</w:t>
      </w:r>
      <w:r w:rsidR="007D68DC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DFB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</w:t>
      </w:r>
      <w:r w:rsidR="000C2186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C2186" w:rsidRPr="007D68DC" w:rsidRDefault="00AF2D97" w:rsidP="000C2186">
      <w:pPr>
        <w:pStyle w:val="aa"/>
        <w:numPr>
          <w:ilvl w:val="0"/>
          <w:numId w:val="2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коштів, що передаються із загального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фонду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розвитку (спеціального фонду)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суму</w:t>
      </w:r>
      <w:r w:rsidR="00CF6222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8DC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>766 684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0C2186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1C24" w:rsidRPr="007D68DC" w:rsidRDefault="007D68DC" w:rsidP="000C2186">
      <w:pPr>
        <w:pStyle w:val="aa"/>
        <w:numPr>
          <w:ilvl w:val="0"/>
          <w:numId w:val="2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іншої субвенції з місцевого (обласного)</w:t>
      </w:r>
      <w:r w:rsidR="000C2186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на суму</w:t>
      </w:r>
      <w:r w:rsidR="00516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C2186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750 000</w:t>
      </w:r>
      <w:r w:rsidR="000C2186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  <w:r w:rsidR="00AF2D97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2D97" w:rsidRPr="00B05E52" w:rsidRDefault="00AF2D97" w:rsidP="00AF2D97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AF423F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фінансування бюджету Вараської міської  територіальної громади на 202</w:t>
      </w:r>
      <w:r w:rsidR="007D68DC"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 (додаток </w:t>
      </w:r>
      <w:r w:rsidR="007D68DC"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фонду бюджету у сумі </w:t>
      </w:r>
      <w:r w:rsidR="000F4CDC">
        <w:rPr>
          <w:rFonts w:ascii="Times New Roman" w:eastAsia="Times New Roman" w:hAnsi="Times New Roman" w:cs="Times New Roman"/>
          <w:sz w:val="28"/>
          <w:szCs w:val="28"/>
          <w:lang w:eastAsia="ru-RU"/>
        </w:rPr>
        <w:t>92 342 531</w:t>
      </w: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>93 801 404</w:t>
      </w:r>
      <w:r w:rsidR="003B4BF1"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7D68DC"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D68DC"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>801 404</w:t>
      </w:r>
      <w:r w:rsidR="007D68DC"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243A" w:rsidRPr="00B05E52" w:rsidRDefault="00B2243A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7D68DC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бюджетних призначень головним розпорядникам коштів бюджету Вараської міської територіальної громади на 202</w:t>
      </w:r>
      <w:r w:rsidR="007D68DC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 розрізі відповідальних виконавців за бюджетним</w:t>
      </w:r>
      <w:r w:rsidR="00EC2B6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програмами згідно з додатком </w:t>
      </w:r>
      <w:r w:rsidR="000C2186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93898" w:rsidRPr="007D68DC" w:rsidRDefault="00293898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7D68DC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міжбюджетних трансфертів на 202</w:t>
      </w:r>
      <w:r w:rsidR="003D533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C2B6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згідно з додатком </w:t>
      </w:r>
      <w:r w:rsidR="000C2186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93898" w:rsidRPr="00B05E52" w:rsidRDefault="00293898" w:rsidP="002E5C98">
      <w:pPr>
        <w:pStyle w:val="aa"/>
        <w:spacing w:after="0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7D68DC" w:rsidRDefault="00EC2B6E" w:rsidP="00C4670A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витрат 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 громади на реалізацію місц</w:t>
      </w:r>
      <w:r w:rsidR="00BC6515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евих/регіональних програм у 202</w:t>
      </w:r>
      <w:r w:rsidR="003D533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згідно з додатком </w:t>
      </w:r>
      <w:r w:rsidR="007D68DC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цього рішення.</w:t>
      </w:r>
    </w:p>
    <w:p w:rsidR="00C4670A" w:rsidRPr="00B05E52" w:rsidRDefault="00C4670A" w:rsidP="00C4670A">
      <w:pPr>
        <w:pStyle w:val="aa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B5C3A" w:rsidRPr="00B05E52" w:rsidRDefault="00AB5C3A" w:rsidP="00C4670A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E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доходів загального фонду бюджету Вараської міської територіальної громади на 202</w:t>
      </w:r>
      <w:r w:rsidR="007F13EB" w:rsidRPr="00B05E5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0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сумі </w:t>
      </w:r>
      <w:r w:rsidR="007F13EB" w:rsidRPr="00B05E52">
        <w:rPr>
          <w:rFonts w:ascii="Times New Roman" w:eastAsia="Times New Roman" w:hAnsi="Times New Roman" w:cs="Times New Roman"/>
          <w:sz w:val="28"/>
          <w:szCs w:val="28"/>
          <w:lang w:eastAsia="ru-RU"/>
        </w:rPr>
        <w:t>889 591 212</w:t>
      </w:r>
      <w:r w:rsidR="007255B3" w:rsidRPr="00B0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356825" w:rsidRPr="00AC0BA3" w:rsidRDefault="0035682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7D68DC" w:rsidRDefault="00CC354E" w:rsidP="009B242B">
      <w:pPr>
        <w:numPr>
          <w:ilvl w:val="0"/>
          <w:numId w:val="1"/>
        </w:numPr>
        <w:tabs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</w:t>
      </w:r>
      <w:r w:rsidR="003D533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сумі</w:t>
      </w:r>
      <w:r w:rsidR="009B242B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CDC">
        <w:rPr>
          <w:rFonts w:ascii="Times New Roman" w:eastAsia="Times New Roman" w:hAnsi="Times New Roman" w:cs="Times New Roman"/>
          <w:sz w:val="28"/>
          <w:szCs w:val="28"/>
          <w:lang w:eastAsia="ru-RU"/>
        </w:rPr>
        <w:t>797 248 681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433404" w:rsidRPr="007D68DC" w:rsidRDefault="00433404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7D68DC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7D68DC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4E2305" w:rsidRPr="00B05E52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7D68DC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</w:t>
      </w:r>
      <w:r w:rsidR="007D68DC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забезпечити оприлюднення цього рішення згідно Регламенту Вараської міської ради.</w:t>
      </w:r>
    </w:p>
    <w:p w:rsidR="004E2305" w:rsidRPr="007D68DC" w:rsidRDefault="004E230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42684E" w:rsidRDefault="00CC354E" w:rsidP="00D152D1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</w:t>
      </w:r>
      <w:r w:rsidR="007D06AC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</w:t>
      </w:r>
      <w:r w:rsidR="007D06AC"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розподілу функціональних обов’язків</w:t>
      </w:r>
      <w:r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A9E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F637CE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637CE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83A9E" w:rsidRPr="00B83A9E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A40ED" w:rsidRPr="00CC354E" w:rsidRDefault="00CC354E" w:rsidP="003B56C8">
      <w:pPr>
        <w:widowControl w:val="0"/>
        <w:spacing w:after="0" w:line="240" w:lineRule="auto"/>
        <w:ind w:firstLine="851"/>
        <w:jc w:val="both"/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CC354E" w:rsidSect="009845FE">
      <w:headerReference w:type="default" r:id="rId8"/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BE8" w:rsidRDefault="00463BE8">
      <w:pPr>
        <w:spacing w:after="0" w:line="240" w:lineRule="auto"/>
      </w:pPr>
      <w:r>
        <w:separator/>
      </w:r>
    </w:p>
  </w:endnote>
  <w:endnote w:type="continuationSeparator" w:id="0">
    <w:p w:rsidR="00463BE8" w:rsidRDefault="00463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C3743C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C3743C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BE8" w:rsidRDefault="00463BE8">
      <w:pPr>
        <w:spacing w:after="0" w:line="240" w:lineRule="auto"/>
      </w:pPr>
      <w:r>
        <w:separator/>
      </w:r>
    </w:p>
  </w:footnote>
  <w:footnote w:type="continuationSeparator" w:id="0">
    <w:p w:rsidR="00463BE8" w:rsidRDefault="00463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3743C">
      <w:rPr>
        <w:noProof/>
      </w:rPr>
      <w:t>2</w:t>
    </w:r>
    <w:r>
      <w:fldChar w:fldCharType="end"/>
    </w:r>
  </w:p>
  <w:p w:rsidR="009B27CE" w:rsidRDefault="00C3743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424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3"/>
    <w:rsid w:val="00040997"/>
    <w:rsid w:val="00060242"/>
    <w:rsid w:val="0006562A"/>
    <w:rsid w:val="000971F8"/>
    <w:rsid w:val="000C2186"/>
    <w:rsid w:val="000D72BD"/>
    <w:rsid w:val="000E1C9F"/>
    <w:rsid w:val="000F03F2"/>
    <w:rsid w:val="000F4CDC"/>
    <w:rsid w:val="00113E03"/>
    <w:rsid w:val="00153344"/>
    <w:rsid w:val="00174ED6"/>
    <w:rsid w:val="001F4F0C"/>
    <w:rsid w:val="00210CB7"/>
    <w:rsid w:val="00221BF3"/>
    <w:rsid w:val="00225F15"/>
    <w:rsid w:val="00251308"/>
    <w:rsid w:val="00262DFB"/>
    <w:rsid w:val="002675BF"/>
    <w:rsid w:val="00293898"/>
    <w:rsid w:val="002C1A67"/>
    <w:rsid w:val="002E5C98"/>
    <w:rsid w:val="0032591C"/>
    <w:rsid w:val="00326A9A"/>
    <w:rsid w:val="00334A3C"/>
    <w:rsid w:val="00356825"/>
    <w:rsid w:val="00381A57"/>
    <w:rsid w:val="003B4BF1"/>
    <w:rsid w:val="003B56C8"/>
    <w:rsid w:val="003D5333"/>
    <w:rsid w:val="003E2CC7"/>
    <w:rsid w:val="0041077C"/>
    <w:rsid w:val="0042350B"/>
    <w:rsid w:val="0042684E"/>
    <w:rsid w:val="00433404"/>
    <w:rsid w:val="0044069E"/>
    <w:rsid w:val="00463BE8"/>
    <w:rsid w:val="00481A90"/>
    <w:rsid w:val="004C3C31"/>
    <w:rsid w:val="004E2305"/>
    <w:rsid w:val="00516ACC"/>
    <w:rsid w:val="005341C9"/>
    <w:rsid w:val="005522D9"/>
    <w:rsid w:val="00585915"/>
    <w:rsid w:val="00595EA9"/>
    <w:rsid w:val="00607846"/>
    <w:rsid w:val="00615935"/>
    <w:rsid w:val="0062542D"/>
    <w:rsid w:val="006949C7"/>
    <w:rsid w:val="006B58A9"/>
    <w:rsid w:val="006D3B47"/>
    <w:rsid w:val="006E10E8"/>
    <w:rsid w:val="006E6B5E"/>
    <w:rsid w:val="006F04C1"/>
    <w:rsid w:val="00702A4B"/>
    <w:rsid w:val="00705DF0"/>
    <w:rsid w:val="007255B3"/>
    <w:rsid w:val="00730838"/>
    <w:rsid w:val="00752F02"/>
    <w:rsid w:val="00767E90"/>
    <w:rsid w:val="00771C24"/>
    <w:rsid w:val="0078463C"/>
    <w:rsid w:val="0079790A"/>
    <w:rsid w:val="007C04DF"/>
    <w:rsid w:val="007D06AC"/>
    <w:rsid w:val="007D68DC"/>
    <w:rsid w:val="007F0643"/>
    <w:rsid w:val="007F07B1"/>
    <w:rsid w:val="007F13EB"/>
    <w:rsid w:val="00836EC6"/>
    <w:rsid w:val="0089453C"/>
    <w:rsid w:val="008B2362"/>
    <w:rsid w:val="008C6F7A"/>
    <w:rsid w:val="008E7B56"/>
    <w:rsid w:val="008F6994"/>
    <w:rsid w:val="009845FE"/>
    <w:rsid w:val="009A13D6"/>
    <w:rsid w:val="009A5161"/>
    <w:rsid w:val="009A5E51"/>
    <w:rsid w:val="009B242B"/>
    <w:rsid w:val="009B7CBE"/>
    <w:rsid w:val="009F1D9D"/>
    <w:rsid w:val="00A358ED"/>
    <w:rsid w:val="00AB5C3A"/>
    <w:rsid w:val="00AC0BA3"/>
    <w:rsid w:val="00AE5669"/>
    <w:rsid w:val="00AE6BEE"/>
    <w:rsid w:val="00AF2D97"/>
    <w:rsid w:val="00AF423F"/>
    <w:rsid w:val="00B040DB"/>
    <w:rsid w:val="00B05E52"/>
    <w:rsid w:val="00B17779"/>
    <w:rsid w:val="00B2243A"/>
    <w:rsid w:val="00B70B7C"/>
    <w:rsid w:val="00B83A9E"/>
    <w:rsid w:val="00BA0B79"/>
    <w:rsid w:val="00BB0E21"/>
    <w:rsid w:val="00BC6515"/>
    <w:rsid w:val="00BD65D7"/>
    <w:rsid w:val="00BF760A"/>
    <w:rsid w:val="00C33371"/>
    <w:rsid w:val="00C3743C"/>
    <w:rsid w:val="00C4670A"/>
    <w:rsid w:val="00C5547B"/>
    <w:rsid w:val="00C81D2D"/>
    <w:rsid w:val="00CC354E"/>
    <w:rsid w:val="00CE0EAD"/>
    <w:rsid w:val="00CF6222"/>
    <w:rsid w:val="00D04013"/>
    <w:rsid w:val="00D152D1"/>
    <w:rsid w:val="00D347DB"/>
    <w:rsid w:val="00D61DA8"/>
    <w:rsid w:val="00DA1A05"/>
    <w:rsid w:val="00E07B73"/>
    <w:rsid w:val="00E640C2"/>
    <w:rsid w:val="00E7575D"/>
    <w:rsid w:val="00E83540"/>
    <w:rsid w:val="00E9260E"/>
    <w:rsid w:val="00E94FA5"/>
    <w:rsid w:val="00EC2B6E"/>
    <w:rsid w:val="00F235F5"/>
    <w:rsid w:val="00F23FA6"/>
    <w:rsid w:val="00F348C9"/>
    <w:rsid w:val="00F637CE"/>
    <w:rsid w:val="00F827AC"/>
    <w:rsid w:val="00F861BD"/>
    <w:rsid w:val="00FB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2601</Words>
  <Characters>1483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2022-02-25T06:28:00Z</cp:lastPrinted>
  <dcterms:created xsi:type="dcterms:W3CDTF">2022-02-25T07:31:00Z</dcterms:created>
  <dcterms:modified xsi:type="dcterms:W3CDTF">2022-02-25T07:31:00Z</dcterms:modified>
</cp:coreProperties>
</file>