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19B7" w14:textId="31520BEA" w:rsidR="00B74E05" w:rsidRPr="00860A61" w:rsidRDefault="00437090" w:rsidP="00437090">
      <w:pPr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B74E05">
        <w:rPr>
          <w:lang w:val="uk-UA"/>
        </w:rPr>
        <w:t xml:space="preserve">       </w:t>
      </w:r>
      <w:r w:rsidR="00B74E05">
        <w:rPr>
          <w:noProof/>
        </w:rPr>
        <w:drawing>
          <wp:inline distT="0" distB="0" distL="0" distR="0" wp14:anchorId="444004EF" wp14:editId="6730B33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E05">
        <w:rPr>
          <w:lang w:val="uk-UA"/>
        </w:rPr>
        <w:t xml:space="preserve">                                                 </w:t>
      </w:r>
    </w:p>
    <w:p w14:paraId="098979F8" w14:textId="77777777" w:rsidR="00B74E05" w:rsidRDefault="00B74E05" w:rsidP="00B74E05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7A18D590" w14:textId="77777777" w:rsidR="00B74E05" w:rsidRPr="00575A3B" w:rsidRDefault="00B74E05" w:rsidP="00B74E05">
      <w:pPr>
        <w:ind w:left="2832" w:firstLine="708"/>
        <w:rPr>
          <w:sz w:val="24"/>
          <w:szCs w:val="24"/>
          <w:lang w:val="uk-UA"/>
        </w:rPr>
      </w:pPr>
      <w:r w:rsidRPr="00575A3B">
        <w:rPr>
          <w:b/>
          <w:sz w:val="24"/>
          <w:szCs w:val="24"/>
          <w:lang w:val="uk-UA"/>
        </w:rPr>
        <w:t xml:space="preserve">Восьме скликання </w:t>
      </w:r>
      <w:r w:rsidRPr="00575A3B">
        <w:rPr>
          <w:b/>
          <w:sz w:val="24"/>
          <w:szCs w:val="24"/>
          <w:lang w:val="uk-UA"/>
        </w:rPr>
        <w:tab/>
      </w:r>
      <w:r w:rsidRPr="00575A3B">
        <w:rPr>
          <w:b/>
          <w:sz w:val="24"/>
          <w:szCs w:val="24"/>
          <w:lang w:val="uk-UA"/>
        </w:rPr>
        <w:tab/>
      </w:r>
    </w:p>
    <w:p w14:paraId="25C5F78A" w14:textId="4A930470" w:rsidR="00B74E05" w:rsidRPr="00575A3B" w:rsidRDefault="00437090" w:rsidP="0043709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</w:t>
      </w:r>
      <w:r w:rsidR="00B74E05" w:rsidRPr="00575A3B">
        <w:rPr>
          <w:b/>
          <w:sz w:val="24"/>
          <w:szCs w:val="24"/>
          <w:lang w:val="uk-UA"/>
        </w:rPr>
        <w:t>(</w:t>
      </w:r>
      <w:r>
        <w:rPr>
          <w:b/>
          <w:sz w:val="24"/>
          <w:szCs w:val="24"/>
          <w:lang w:val="uk-UA"/>
        </w:rPr>
        <w:t>Двадцять перша сесія</w:t>
      </w:r>
      <w:r w:rsidR="00B74E05" w:rsidRPr="00575A3B">
        <w:rPr>
          <w:b/>
          <w:sz w:val="24"/>
          <w:szCs w:val="24"/>
          <w:lang w:val="uk-UA"/>
        </w:rPr>
        <w:t>)</w:t>
      </w:r>
    </w:p>
    <w:p w14:paraId="36B63749" w14:textId="77777777" w:rsidR="00B74E05" w:rsidRPr="00860A61" w:rsidRDefault="00B74E05" w:rsidP="00B74E05">
      <w:pPr>
        <w:ind w:left="2880" w:firstLine="900"/>
        <w:rPr>
          <w:b/>
          <w:sz w:val="28"/>
          <w:szCs w:val="28"/>
          <w:lang w:val="uk-UA"/>
        </w:rPr>
      </w:pPr>
    </w:p>
    <w:p w14:paraId="0773B04F" w14:textId="0C85BB9F" w:rsidR="00B74E05" w:rsidRPr="00437090" w:rsidRDefault="00B74E05" w:rsidP="00B74E05">
      <w:pPr>
        <w:rPr>
          <w:b/>
          <w:sz w:val="32"/>
          <w:szCs w:val="32"/>
          <w:lang w:val="uk-UA"/>
        </w:rPr>
      </w:pPr>
      <w:r w:rsidRPr="00437090">
        <w:rPr>
          <w:b/>
          <w:sz w:val="32"/>
          <w:szCs w:val="32"/>
          <w:lang w:val="uk-UA"/>
        </w:rPr>
        <w:t xml:space="preserve">                                            Р І Ш Е Н Н Я</w:t>
      </w:r>
    </w:p>
    <w:p w14:paraId="7C3F706E" w14:textId="77777777" w:rsidR="00B74E05" w:rsidRPr="00B10E29" w:rsidRDefault="00B74E05" w:rsidP="00B74E05">
      <w:pPr>
        <w:ind w:left="2160" w:firstLine="1620"/>
        <w:rPr>
          <w:b/>
          <w:sz w:val="28"/>
          <w:szCs w:val="28"/>
          <w:lang w:val="uk-UA"/>
        </w:rPr>
      </w:pPr>
    </w:p>
    <w:p w14:paraId="28C932D5" w14:textId="77777777" w:rsidR="00B74E05" w:rsidRDefault="00B74E05" w:rsidP="00B74E05">
      <w:pPr>
        <w:jc w:val="both"/>
        <w:rPr>
          <w:b/>
          <w:sz w:val="24"/>
          <w:lang w:val="uk-UA"/>
        </w:rPr>
      </w:pPr>
    </w:p>
    <w:p w14:paraId="49AFED6B" w14:textId="42CE284D" w:rsidR="00B74E05" w:rsidRPr="00860A61" w:rsidRDefault="005C101E" w:rsidP="00B74E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 липня</w:t>
      </w:r>
      <w:bookmarkStart w:id="0" w:name="_GoBack"/>
      <w:bookmarkEnd w:id="0"/>
      <w:r w:rsidR="00B74E05" w:rsidRPr="00860A61">
        <w:rPr>
          <w:b/>
          <w:sz w:val="28"/>
          <w:szCs w:val="28"/>
          <w:lang w:val="uk-UA"/>
        </w:rPr>
        <w:t xml:space="preserve">  202</w:t>
      </w:r>
      <w:r w:rsidR="00B74E05">
        <w:rPr>
          <w:b/>
          <w:sz w:val="28"/>
          <w:szCs w:val="28"/>
          <w:lang w:val="uk-UA"/>
        </w:rPr>
        <w:t>2</w:t>
      </w:r>
      <w:r w:rsidR="00B74E05" w:rsidRPr="00860A61">
        <w:rPr>
          <w:b/>
          <w:sz w:val="28"/>
          <w:szCs w:val="28"/>
          <w:lang w:val="uk-UA"/>
        </w:rPr>
        <w:t xml:space="preserve"> року</w:t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</w:r>
      <w:r w:rsidR="00B74E05" w:rsidRPr="00860A61">
        <w:rPr>
          <w:b/>
          <w:sz w:val="28"/>
          <w:szCs w:val="28"/>
          <w:lang w:val="uk-UA"/>
        </w:rPr>
        <w:tab/>
        <w:t xml:space="preserve">                  </w:t>
      </w:r>
      <w:r>
        <w:rPr>
          <w:b/>
          <w:sz w:val="28"/>
          <w:szCs w:val="28"/>
          <w:lang w:val="uk-UA"/>
        </w:rPr>
        <w:t>№ 156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7D340C1E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50C1CA77" w14:textId="77777777" w:rsidR="00B74E05" w:rsidRDefault="00B74E05" w:rsidP="00B74E05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поновлення договору оренди земельної ділянки  на новий строк з фізичною особою-підприємцем Ващенею Н.О.</w:t>
      </w:r>
    </w:p>
    <w:p w14:paraId="358122E7" w14:textId="77777777" w:rsidR="00B74E05" w:rsidRPr="007316CF" w:rsidRDefault="00B74E05" w:rsidP="00B74E05">
      <w:pPr>
        <w:jc w:val="both"/>
        <w:rPr>
          <w:sz w:val="28"/>
          <w:szCs w:val="28"/>
          <w:lang w:val="uk-UA"/>
        </w:rPr>
      </w:pPr>
    </w:p>
    <w:p w14:paraId="3624D26F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 </w:t>
      </w:r>
      <w:bookmarkStart w:id="1" w:name="_Hlk87009398"/>
      <w:r>
        <w:rPr>
          <w:sz w:val="28"/>
          <w:szCs w:val="28"/>
          <w:lang w:val="uk-UA"/>
        </w:rPr>
        <w:t xml:space="preserve">фізичної особи-підприємця </w:t>
      </w:r>
      <w:bookmarkEnd w:id="1"/>
      <w:r>
        <w:rPr>
          <w:sz w:val="28"/>
          <w:szCs w:val="28"/>
          <w:lang w:val="uk-UA"/>
        </w:rPr>
        <w:t>Ващені Наталії Олександрівни від 30.05.2022 року, витяг із технічної документації про нормативну грошову оцінку земельної ділянки, к</w:t>
      </w:r>
      <w:r w:rsidRPr="007316CF">
        <w:rPr>
          <w:sz w:val="28"/>
          <w:szCs w:val="28"/>
          <w:lang w:val="uk-UA"/>
        </w:rPr>
        <w:t xml:space="preserve">еруючись рішенням </w:t>
      </w:r>
      <w:r w:rsidRPr="002E4ABF">
        <w:rPr>
          <w:sz w:val="28"/>
          <w:szCs w:val="28"/>
          <w:shd w:val="clear" w:color="auto" w:fill="FFFFFF"/>
          <w:lang w:val="uk-UA"/>
        </w:rPr>
        <w:t>Мульчицької сільської ради № 673 від 30.06.2020 року «Про встановлення ставок та пільг із сплати земельного податку на 2021 рік»</w:t>
      </w:r>
      <w:r w:rsidRPr="007316CF">
        <w:rPr>
          <w:sz w:val="28"/>
          <w:szCs w:val="28"/>
          <w:lang w:val="uk-UA"/>
        </w:rPr>
        <w:t>,</w:t>
      </w:r>
      <w:r w:rsidRPr="003953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</w:t>
      </w:r>
      <w:r w:rsidRPr="008C08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рекомендації постійної комісії з питань земельних відносин, містобудування та екології,</w:t>
      </w:r>
      <w:r w:rsidRPr="00731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статтей </w:t>
      </w:r>
      <w:r w:rsidRPr="007316CF">
        <w:rPr>
          <w:sz w:val="28"/>
          <w:szCs w:val="28"/>
          <w:lang w:val="uk-UA"/>
        </w:rPr>
        <w:t xml:space="preserve"> 12, 93,</w:t>
      </w:r>
      <w:r>
        <w:rPr>
          <w:sz w:val="28"/>
          <w:szCs w:val="28"/>
          <w:lang w:val="uk-UA"/>
        </w:rPr>
        <w:t xml:space="preserve"> 96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122,</w:t>
      </w:r>
      <w:r w:rsidRPr="007316CF">
        <w:rPr>
          <w:sz w:val="28"/>
          <w:szCs w:val="28"/>
          <w:lang w:val="uk-UA"/>
        </w:rPr>
        <w:t xml:space="preserve"> 125</w:t>
      </w:r>
      <w:r>
        <w:rPr>
          <w:sz w:val="28"/>
          <w:szCs w:val="28"/>
          <w:lang w:val="uk-UA"/>
        </w:rPr>
        <w:t xml:space="preserve"> </w:t>
      </w:r>
      <w:r w:rsidRPr="007316CF">
        <w:rPr>
          <w:sz w:val="28"/>
          <w:szCs w:val="28"/>
          <w:lang w:val="uk-UA"/>
        </w:rPr>
        <w:t>Земельного кодексу  України,</w:t>
      </w:r>
      <w:r>
        <w:rPr>
          <w:sz w:val="28"/>
          <w:szCs w:val="28"/>
          <w:lang w:val="uk-UA"/>
        </w:rPr>
        <w:t xml:space="preserve"> пункту 288.1 статті </w:t>
      </w:r>
      <w:r w:rsidRPr="007316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88 Податкового кодексу України, статтей</w:t>
      </w:r>
      <w:r w:rsidRPr="007316CF">
        <w:rPr>
          <w:sz w:val="28"/>
          <w:szCs w:val="28"/>
          <w:lang w:val="uk-UA"/>
        </w:rPr>
        <w:t xml:space="preserve"> 19, 21, 25, </w:t>
      </w:r>
      <w:r>
        <w:rPr>
          <w:sz w:val="28"/>
          <w:szCs w:val="28"/>
          <w:lang w:val="uk-UA"/>
        </w:rPr>
        <w:t xml:space="preserve">32-2, </w:t>
      </w:r>
      <w:r w:rsidRPr="007316CF">
        <w:rPr>
          <w:sz w:val="28"/>
          <w:szCs w:val="28"/>
          <w:lang w:val="uk-UA"/>
        </w:rPr>
        <w:t xml:space="preserve">33 Закону України «Про оренду землі», </w:t>
      </w:r>
      <w:r>
        <w:rPr>
          <w:sz w:val="28"/>
          <w:szCs w:val="28"/>
          <w:lang w:val="uk-UA"/>
        </w:rPr>
        <w:t>пункту 34 частини першої статті 26, частини першої статті 59 Закону України «Про місцеве самоврядування в Україні», Вараська міська рада</w:t>
      </w:r>
    </w:p>
    <w:p w14:paraId="3DA9AFFC" w14:textId="77777777" w:rsidR="00B74E05" w:rsidRDefault="00B74E05" w:rsidP="00B74E05">
      <w:pPr>
        <w:rPr>
          <w:sz w:val="28"/>
          <w:szCs w:val="28"/>
          <w:lang w:val="uk-UA"/>
        </w:rPr>
      </w:pPr>
    </w:p>
    <w:p w14:paraId="31D13136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159B637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29B02E67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66F0F7C3" w14:textId="45090609" w:rsidR="00B74E0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Pr="00963E17">
        <w:rPr>
          <w:sz w:val="28"/>
          <w:szCs w:val="28"/>
          <w:lang w:val="uk-UA"/>
        </w:rPr>
        <w:t xml:space="preserve"> </w:t>
      </w:r>
      <w:bookmarkStart w:id="2" w:name="_Hlk87009753"/>
      <w:r>
        <w:rPr>
          <w:sz w:val="28"/>
          <w:szCs w:val="28"/>
          <w:lang w:val="uk-UA"/>
        </w:rPr>
        <w:t>Поновити на новий строк, який становить 5 (п</w:t>
      </w:r>
      <w:r w:rsidRPr="00494C4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ять ) років, договір оренди земельної ділянки </w:t>
      </w:r>
      <w:bookmarkStart w:id="3" w:name="_Hlk102121891"/>
      <w:r>
        <w:rPr>
          <w:sz w:val="28"/>
          <w:szCs w:val="28"/>
          <w:lang w:val="uk-UA"/>
        </w:rPr>
        <w:t xml:space="preserve">від 19 січня 2012 року, </w:t>
      </w:r>
      <w:bookmarkEnd w:id="3"/>
      <w:r>
        <w:rPr>
          <w:sz w:val="28"/>
          <w:szCs w:val="28"/>
          <w:lang w:val="uk-UA"/>
        </w:rPr>
        <w:t xml:space="preserve">укладений з фізичною особою-підприємцем Ващенею Наталією Олександрівною, на земельну ділянку площею </w:t>
      </w:r>
      <w:bookmarkStart w:id="4" w:name="_Hlk105492435"/>
      <w:r>
        <w:rPr>
          <w:sz w:val="28"/>
          <w:szCs w:val="28"/>
          <w:lang w:val="uk-UA"/>
        </w:rPr>
        <w:t xml:space="preserve">0,0102 </w:t>
      </w:r>
      <w:bookmarkEnd w:id="4"/>
      <w:r>
        <w:rPr>
          <w:sz w:val="28"/>
          <w:szCs w:val="28"/>
          <w:lang w:val="uk-UA"/>
        </w:rPr>
        <w:t xml:space="preserve">га (кадастровий номер </w:t>
      </w:r>
      <w:bookmarkStart w:id="5" w:name="_Hlk105492446"/>
      <w:r>
        <w:rPr>
          <w:sz w:val="28"/>
          <w:szCs w:val="28"/>
          <w:lang w:val="uk-UA"/>
        </w:rPr>
        <w:t>5620886900:01:001</w:t>
      </w:r>
      <w:r w:rsidRPr="00D734D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065</w:t>
      </w:r>
      <w:bookmarkEnd w:id="5"/>
      <w:r>
        <w:rPr>
          <w:sz w:val="28"/>
          <w:szCs w:val="28"/>
          <w:lang w:val="uk-UA"/>
        </w:rPr>
        <w:t>), цільове призначення якої – для будівництва та обслуговування будівель торгівлі, яка розташована:</w:t>
      </w:r>
      <w:r w:rsidRPr="00147795">
        <w:rPr>
          <w:sz w:val="28"/>
          <w:lang w:val="uk-UA"/>
        </w:rPr>
        <w:t xml:space="preserve"> </w:t>
      </w:r>
      <w:bookmarkStart w:id="6" w:name="_Hlk105492488"/>
      <w:r>
        <w:rPr>
          <w:sz w:val="28"/>
          <w:lang w:val="uk-UA"/>
        </w:rPr>
        <w:t>Рівненська область,   Вараський район, с. Мульчиці,  вулиця Набережна</w:t>
      </w:r>
      <w:bookmarkEnd w:id="6"/>
      <w:r>
        <w:rPr>
          <w:sz w:val="28"/>
          <w:lang w:val="uk-UA"/>
        </w:rPr>
        <w:t xml:space="preserve">, шляхом укладання договору про внесення змін та доповнень до Договору оренди земельної ділянки </w:t>
      </w:r>
      <w:bookmarkStart w:id="7" w:name="_Hlk105492627"/>
      <w:r>
        <w:rPr>
          <w:sz w:val="28"/>
          <w:szCs w:val="28"/>
          <w:lang w:val="uk-UA"/>
        </w:rPr>
        <w:t>від 19 січня 2012 року, зареєстрованого в управлінні Держкомзему у Володимирецькому районі Рівненської області, про що у Державному реєстрі земель вчинено запис від 01.03.2012 року  № 562080004000208.</w:t>
      </w:r>
      <w:bookmarkEnd w:id="2"/>
    </w:p>
    <w:bookmarkEnd w:id="7"/>
    <w:p w14:paraId="455DE595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3E3D54A1" w14:textId="77777777" w:rsidR="00B74E05" w:rsidRDefault="00B74E05" w:rsidP="00B74E05">
      <w:pPr>
        <w:jc w:val="center"/>
        <w:rPr>
          <w:sz w:val="28"/>
          <w:szCs w:val="28"/>
          <w:lang w:val="uk-UA"/>
        </w:rPr>
      </w:pPr>
    </w:p>
    <w:p w14:paraId="51E4739D" w14:textId="77777777" w:rsidR="00B74E05" w:rsidRDefault="00B74E05" w:rsidP="00B74E05">
      <w:pPr>
        <w:jc w:val="center"/>
        <w:rPr>
          <w:sz w:val="24"/>
          <w:szCs w:val="24"/>
          <w:lang w:val="uk-UA"/>
        </w:rPr>
      </w:pPr>
      <w:r w:rsidRPr="0066722C">
        <w:rPr>
          <w:sz w:val="24"/>
          <w:szCs w:val="24"/>
          <w:lang w:val="uk-UA"/>
        </w:rPr>
        <w:lastRenderedPageBreak/>
        <w:t>2</w:t>
      </w:r>
    </w:p>
    <w:p w14:paraId="443420AE" w14:textId="77777777" w:rsidR="00B74E05" w:rsidRDefault="00B74E05" w:rsidP="00B74E05">
      <w:pPr>
        <w:jc w:val="center"/>
        <w:rPr>
          <w:sz w:val="24"/>
          <w:szCs w:val="24"/>
          <w:lang w:val="uk-UA"/>
        </w:rPr>
      </w:pPr>
    </w:p>
    <w:p w14:paraId="1ED69A77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Встановити </w:t>
      </w:r>
      <w:bookmarkStart w:id="8" w:name="_Hlk87009726"/>
      <w:r>
        <w:rPr>
          <w:sz w:val="28"/>
          <w:szCs w:val="28"/>
          <w:lang w:val="uk-UA"/>
        </w:rPr>
        <w:t xml:space="preserve">фізичній особі-підприємцю </w:t>
      </w:r>
      <w:bookmarkStart w:id="9" w:name="_Hlk105492608"/>
      <w:r>
        <w:rPr>
          <w:sz w:val="28"/>
          <w:szCs w:val="28"/>
          <w:lang w:val="uk-UA"/>
        </w:rPr>
        <w:t xml:space="preserve">Ващені Наталії Олександрівні </w:t>
      </w:r>
      <w:bookmarkEnd w:id="8"/>
      <w:bookmarkEnd w:id="9"/>
      <w:r>
        <w:rPr>
          <w:sz w:val="28"/>
          <w:szCs w:val="28"/>
          <w:lang w:val="uk-UA"/>
        </w:rPr>
        <w:t xml:space="preserve">орендну плату за користування земельною ділянкою площею 0,0102 га  </w:t>
      </w:r>
      <w:bookmarkStart w:id="10" w:name="_Hlk102121654"/>
      <w:r>
        <w:rPr>
          <w:sz w:val="28"/>
          <w:szCs w:val="28"/>
          <w:lang w:val="uk-UA"/>
        </w:rPr>
        <w:t>(кадастровий номер 5620886900:01:001</w:t>
      </w:r>
      <w:r w:rsidRPr="00D734D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 xml:space="preserve">065) </w:t>
      </w:r>
      <w:bookmarkEnd w:id="10"/>
      <w:r>
        <w:rPr>
          <w:sz w:val="28"/>
          <w:szCs w:val="28"/>
          <w:lang w:val="uk-UA"/>
        </w:rPr>
        <w:t xml:space="preserve">для будівництва та обслуговування </w:t>
      </w:r>
      <w:bookmarkStart w:id="11" w:name="_Hlk102121741"/>
      <w:r>
        <w:rPr>
          <w:sz w:val="28"/>
          <w:szCs w:val="28"/>
          <w:lang w:val="uk-UA"/>
        </w:rPr>
        <w:t>будівель торгівлі</w:t>
      </w:r>
      <w:bookmarkEnd w:id="11"/>
      <w:r>
        <w:rPr>
          <w:sz w:val="28"/>
          <w:szCs w:val="28"/>
          <w:lang w:val="uk-UA"/>
        </w:rPr>
        <w:t>,</w:t>
      </w:r>
      <w:r w:rsidRPr="000E175E">
        <w:rPr>
          <w:sz w:val="28"/>
          <w:lang w:val="uk-UA"/>
        </w:rPr>
        <w:t xml:space="preserve"> </w:t>
      </w:r>
      <w:r>
        <w:rPr>
          <w:sz w:val="28"/>
          <w:lang w:val="uk-UA"/>
        </w:rPr>
        <w:t>яка знаходиться: Рівненська область,   Вараський район,  с. Мульчиці,  вулиця Набережна</w:t>
      </w:r>
      <w:r>
        <w:rPr>
          <w:sz w:val="28"/>
          <w:szCs w:val="28"/>
          <w:lang w:val="uk-UA"/>
        </w:rPr>
        <w:t xml:space="preserve">, в розмірі 12% від нормативної грошової оцінки </w:t>
      </w:r>
      <w:r w:rsidRPr="00A768AD">
        <w:rPr>
          <w:sz w:val="28"/>
          <w:szCs w:val="28"/>
          <w:lang w:val="uk-UA"/>
        </w:rPr>
        <w:t>земельної ділянки. Нормативна грошова оці</w:t>
      </w:r>
      <w:r>
        <w:rPr>
          <w:sz w:val="28"/>
          <w:szCs w:val="28"/>
          <w:lang w:val="uk-UA"/>
        </w:rPr>
        <w:t>нка земельної ділянки становить 19 565,44</w:t>
      </w:r>
      <w:r w:rsidRPr="00D734D3">
        <w:rPr>
          <w:sz w:val="28"/>
          <w:szCs w:val="28"/>
          <w:lang w:val="uk-UA"/>
        </w:rPr>
        <w:t xml:space="preserve"> грн</w:t>
      </w:r>
      <w:r w:rsidRPr="00A768AD">
        <w:rPr>
          <w:sz w:val="28"/>
          <w:szCs w:val="28"/>
          <w:lang w:val="uk-UA"/>
        </w:rPr>
        <w:t xml:space="preserve">. Загальна орендна плата в рік </w:t>
      </w:r>
      <w:r w:rsidRPr="00D734D3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 xml:space="preserve">        2 347,85 грн.</w:t>
      </w:r>
    </w:p>
    <w:p w14:paraId="29F0863F" w14:textId="77777777" w:rsidR="00B74E05" w:rsidRPr="00F7049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Pr="00731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Ващені Наталії Олександрівні укласти договір про внесення змін та доповнень </w:t>
      </w:r>
      <w:r w:rsidRPr="007316CF">
        <w:rPr>
          <w:sz w:val="28"/>
          <w:szCs w:val="28"/>
          <w:lang w:val="uk-UA"/>
        </w:rPr>
        <w:t>до договор</w:t>
      </w:r>
      <w:r>
        <w:rPr>
          <w:sz w:val="28"/>
          <w:szCs w:val="28"/>
          <w:lang w:val="uk-UA"/>
        </w:rPr>
        <w:t>у</w:t>
      </w:r>
      <w:r w:rsidRPr="007316CF">
        <w:rPr>
          <w:sz w:val="28"/>
          <w:szCs w:val="28"/>
          <w:lang w:val="uk-UA"/>
        </w:rPr>
        <w:t xml:space="preserve"> оренди земельн</w:t>
      </w:r>
      <w:r>
        <w:rPr>
          <w:sz w:val="28"/>
          <w:szCs w:val="28"/>
          <w:lang w:val="uk-UA"/>
        </w:rPr>
        <w:t>ої</w:t>
      </w:r>
      <w:r w:rsidRPr="007316CF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від 19 січня 2012 року, зареєстрованого в управлінні Держкомзему у Володимирецькому районі Рівненської області, про що у Державному реєстрі земель вчинено запис від 01.03.2012 року  № 562080004000208.</w:t>
      </w:r>
    </w:p>
    <w:p w14:paraId="0B5AEF83" w14:textId="77777777" w:rsidR="00B74E05" w:rsidRDefault="00B74E05" w:rsidP="00B74E05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Копію договору про внесення змін та доповнень у п’ятиденний строк після державної реєстрації надати відповідному органу доходів і зборів.</w:t>
      </w:r>
    </w:p>
    <w:p w14:paraId="3AA33926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4605C">
        <w:rPr>
          <w:sz w:val="28"/>
          <w:szCs w:val="28"/>
          <w:lang w:val="uk-UA"/>
        </w:rPr>
        <w:t>5. Землекористувачу, в разі закінчення терміну користування земельною ділянкою, забезпечити повернення земельної ділянки у відання міської ради, у стані придатному для подальшого її використання за призначенням або продовжити термін користування земельною ділянкою</w:t>
      </w:r>
      <w:r>
        <w:rPr>
          <w:sz w:val="28"/>
          <w:szCs w:val="28"/>
          <w:lang w:val="uk-UA"/>
        </w:rPr>
        <w:t>.</w:t>
      </w:r>
    </w:p>
    <w:p w14:paraId="22D4485D" w14:textId="77777777" w:rsidR="00B74E05" w:rsidRDefault="00B74E05" w:rsidP="00B74E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Контроль за виконанням рішення покласти на постійну комісію з питань земельних відносин, містобудування та екології.  </w:t>
      </w:r>
    </w:p>
    <w:p w14:paraId="44E8DE4B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34A4BA2A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2E86ABB6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7F761F68" w14:textId="77777777" w:rsidR="00B74E05" w:rsidRDefault="00B74E05" w:rsidP="00B74E05">
      <w:pPr>
        <w:jc w:val="both"/>
        <w:rPr>
          <w:sz w:val="28"/>
          <w:szCs w:val="28"/>
          <w:lang w:val="uk-UA"/>
        </w:rPr>
      </w:pPr>
    </w:p>
    <w:p w14:paraId="719FE51F" w14:textId="77777777" w:rsidR="00B74E05" w:rsidRDefault="00B74E05" w:rsidP="00B74E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Олександр МЕНЗУЛ</w:t>
      </w:r>
    </w:p>
    <w:p w14:paraId="1E25B858" w14:textId="77777777" w:rsidR="00B74E05" w:rsidRPr="00C66909" w:rsidRDefault="00B74E05" w:rsidP="00B74E05">
      <w:pPr>
        <w:jc w:val="both"/>
        <w:rPr>
          <w:sz w:val="28"/>
          <w:szCs w:val="28"/>
          <w:lang w:val="uk-UA"/>
        </w:rPr>
      </w:pPr>
    </w:p>
    <w:p w14:paraId="281DD8F8" w14:textId="77777777" w:rsidR="00B74E05" w:rsidRPr="006A1D8B" w:rsidRDefault="00B74E05" w:rsidP="00B74E05">
      <w:pPr>
        <w:jc w:val="both"/>
        <w:rPr>
          <w:sz w:val="28"/>
          <w:szCs w:val="28"/>
        </w:rPr>
      </w:pPr>
    </w:p>
    <w:p w14:paraId="1C196322" w14:textId="77777777" w:rsidR="00B74E05" w:rsidRDefault="00B74E05" w:rsidP="00B74E05">
      <w:pPr>
        <w:rPr>
          <w:sz w:val="28"/>
          <w:szCs w:val="28"/>
          <w:lang w:val="uk-UA"/>
        </w:rPr>
      </w:pPr>
    </w:p>
    <w:p w14:paraId="14FCDC4E" w14:textId="77777777" w:rsidR="00B74E05" w:rsidRPr="000428DE" w:rsidRDefault="00B74E05" w:rsidP="00B74E05">
      <w:pPr>
        <w:ind w:firstLine="708"/>
        <w:rPr>
          <w:lang w:val="uk-UA" w:eastAsia="ar-SA"/>
        </w:rPr>
      </w:pPr>
    </w:p>
    <w:p w14:paraId="3E45A48C" w14:textId="77777777" w:rsidR="00B10D5D" w:rsidRDefault="00B10D5D"/>
    <w:sectPr w:rsidR="00B10D5D" w:rsidSect="0086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CD"/>
    <w:rsid w:val="003F4E09"/>
    <w:rsid w:val="00437090"/>
    <w:rsid w:val="00515169"/>
    <w:rsid w:val="005C101E"/>
    <w:rsid w:val="00B10D5D"/>
    <w:rsid w:val="00B74E05"/>
    <w:rsid w:val="00C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D24"/>
  <w15:chartTrackingRefBased/>
  <w15:docId w15:val="{EFEC0504-579D-41DA-8DF4-52B595D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golovach</cp:lastModifiedBy>
  <cp:revision>6</cp:revision>
  <cp:lastPrinted>2022-06-07T08:25:00Z</cp:lastPrinted>
  <dcterms:created xsi:type="dcterms:W3CDTF">2022-06-07T08:11:00Z</dcterms:created>
  <dcterms:modified xsi:type="dcterms:W3CDTF">2022-07-18T06:38:00Z</dcterms:modified>
</cp:coreProperties>
</file>