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F253A" w14:textId="64D4C188" w:rsidR="0098411B" w:rsidRPr="0098411B" w:rsidRDefault="0098411B" w:rsidP="0098411B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t xml:space="preserve">                                                                                </w:t>
      </w:r>
      <w:r w:rsidR="00475038"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t xml:space="preserve">   </w:t>
      </w:r>
      <w:r w:rsidRPr="0098411B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6716F4ED" wp14:editId="30EDB13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11B"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t xml:space="preserve">                             </w:t>
      </w:r>
    </w:p>
    <w:p w14:paraId="1E0408F3" w14:textId="77777777" w:rsidR="0098411B" w:rsidRPr="0098411B" w:rsidRDefault="0098411B" w:rsidP="00984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41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ВАРАСЬКА МІСЬКА РАДА</w:t>
      </w:r>
    </w:p>
    <w:p w14:paraId="1BD814E4" w14:textId="77777777" w:rsidR="0098411B" w:rsidRPr="0098411B" w:rsidRDefault="0098411B" w:rsidP="00984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841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Восьме скликання</w:t>
      </w:r>
    </w:p>
    <w:p w14:paraId="4BA634A9" w14:textId="74715672" w:rsidR="0098411B" w:rsidRPr="0098411B" w:rsidRDefault="0098411B" w:rsidP="00984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841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</w:t>
      </w:r>
      <w:r w:rsidR="007B72E2">
        <w:rPr>
          <w:rFonts w:ascii="Times New Roman" w:hAnsi="Times New Roman"/>
          <w:b/>
          <w:sz w:val="24"/>
          <w:szCs w:val="24"/>
          <w:lang w:val="uk-UA" w:eastAsia="ru-RU"/>
        </w:rPr>
        <w:t xml:space="preserve">Двадцять друга </w:t>
      </w:r>
      <w:r w:rsidRPr="0098411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сесія</w:t>
      </w:r>
      <w:r w:rsidRPr="009841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p w14:paraId="423F1C53" w14:textId="77777777" w:rsidR="0098411B" w:rsidRPr="0098411B" w:rsidRDefault="0098411B" w:rsidP="0098411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98411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</w:t>
      </w:r>
    </w:p>
    <w:p w14:paraId="0A2E6955" w14:textId="77777777" w:rsidR="0098411B" w:rsidRPr="0098411B" w:rsidRDefault="0098411B" w:rsidP="0098411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8411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</w:t>
      </w:r>
      <w:r w:rsidRPr="0098411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98411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98411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Я</w:t>
      </w:r>
    </w:p>
    <w:p w14:paraId="318B98CD" w14:textId="77777777" w:rsidR="0098411B" w:rsidRPr="0098411B" w:rsidRDefault="0098411B" w:rsidP="0098411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7F748046" w14:textId="6DA718D7" w:rsidR="007A71B1" w:rsidRPr="007A71B1" w:rsidRDefault="007A71B1" w:rsidP="007A71B1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71B1">
        <w:rPr>
          <w:rFonts w:ascii="Times New Roman" w:hAnsi="Times New Roman" w:cs="Times New Roman"/>
          <w:b/>
          <w:sz w:val="28"/>
          <w:szCs w:val="28"/>
          <w:lang w:val="uk-UA"/>
        </w:rPr>
        <w:t>09 вересня 2022 року</w:t>
      </w:r>
      <w:r w:rsidRPr="007A71B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71B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71B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A71B1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№</w:t>
      </w:r>
      <w:bookmarkStart w:id="0" w:name="_GoBack"/>
      <w:bookmarkEnd w:id="0"/>
      <w:r w:rsidRPr="007A71B1">
        <w:rPr>
          <w:rFonts w:ascii="Times New Roman" w:hAnsi="Times New Roman" w:cs="Times New Roman"/>
          <w:b/>
          <w:sz w:val="28"/>
          <w:szCs w:val="28"/>
          <w:lang w:val="uk-UA"/>
        </w:rPr>
        <w:t>1578</w:t>
      </w:r>
      <w:r w:rsidRPr="007A71B1">
        <w:rPr>
          <w:rFonts w:ascii="Times New Roman" w:hAnsi="Times New Roman" w:cs="Times New Roman"/>
          <w:b/>
          <w:sz w:val="28"/>
          <w:szCs w:val="28"/>
          <w:lang w:val="uk-UA"/>
        </w:rPr>
        <w:t>-РР-</w:t>
      </w:r>
      <w:r w:rsidRPr="007A71B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503D074B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4DA7B4" w14:textId="77777777" w:rsidR="0098411B" w:rsidRPr="0098411B" w:rsidRDefault="0098411B" w:rsidP="0098411B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 затвердження технічної документації із землеустрою щодо поділу та об’єднання земельних ділянок комунальної власності </w:t>
      </w:r>
    </w:p>
    <w:p w14:paraId="4E278DF7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E7E13F2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5D0153D" w14:textId="393DE025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Розглянувши клопотання Обслуговуючого кооператив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Садівницьке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товариство </w:t>
      </w:r>
      <w:bookmarkStart w:id="1" w:name="_Hlk85879121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Світанок-2021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 </w:t>
      </w:r>
      <w:bookmarkEnd w:id="1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 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7F6F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07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року, подану технічну документацію із землеустрою  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щодо поділу та об’єднання земельних ділянок, розроблену сертифікованим інженером – землевпорядником </w:t>
      </w:r>
      <w:r w:rsidR="008E06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proofErr w:type="spellStart"/>
      <w:r w:rsidR="00AF2C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Книшук</w:t>
      </w:r>
      <w:proofErr w:type="spellEnd"/>
      <w:r w:rsidR="00AF2C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Н.О.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враховуючи рекомендації постійної комісії з питань земельних відносин, містобудування та екології,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наказ Головного управління </w:t>
      </w:r>
      <w:proofErr w:type="spellStart"/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Держгеокадастру</w:t>
      </w:r>
      <w:proofErr w:type="spellEnd"/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у Рівненській області від 02.03.2021 року №17-73-ОТГ «Про передачу земельних ділянок державної власності у комунальну власність», акт приймання-передачі земельних ділянок сільськогосподарського призначення із державної у комунальну власність від 02.03.2021 року та рішення Вараської міської ради від 30.04.2021 року № 375 «Про прийняття земельних ділянок сільськогосподарського призначення державної власності у комунальну власність Вараської територіальної громади в особі Вараської міської ради»,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статтями  12,</w:t>
      </w:r>
      <w:r w:rsidRPr="0098411B">
        <w:rPr>
          <w:rFonts w:ascii="Arial" w:eastAsia="Calibri" w:hAnsi="Arial" w:cs="Arial"/>
          <w:color w:val="264969"/>
          <w:sz w:val="27"/>
          <w:szCs w:val="27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79</w:t>
      </w:r>
      <w:r w:rsidRPr="0098411B"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  <w:t>1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122, 186 Земельного кодексу України,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статтею 56 Закону України «Про землеустрій»,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Вараська</w:t>
      </w:r>
      <w:proofErr w:type="spellEnd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міська рада</w:t>
      </w:r>
    </w:p>
    <w:p w14:paraId="3ACB9556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F2CC55B" w14:textId="77777777" w:rsidR="0098411B" w:rsidRPr="0098411B" w:rsidRDefault="0098411B" w:rsidP="009841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</w:t>
      </w:r>
      <w:r w:rsidRPr="007B72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А: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14:paraId="6B1A7139" w14:textId="5095C61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1. Затвердити технічну документацію із землеустрою щодо поділу та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об’єднання земельних ділянок комунальної</w:t>
      </w:r>
      <w:r w:rsidR="008A23F5" w:rsidRPr="008A23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8A23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сільськогосподарського призначення</w:t>
      </w:r>
      <w:r w:rsidR="00561A2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561A2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(</w:t>
      </w:r>
      <w:r w:rsidR="00561A2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земельні ділянки запасу (земельні ділянки, які не надані у власність або користування громадянам чи юридичним особам) </w:t>
      </w:r>
      <w:r w:rsidR="00561A25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власності площею </w:t>
      </w:r>
      <w:bookmarkStart w:id="2" w:name="_Hlk93049789"/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2,</w:t>
      </w:r>
      <w:r w:rsidR="00AF2C7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8089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End w:id="2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(кадастровий номер </w:t>
      </w:r>
      <w:bookmarkStart w:id="3" w:name="_Hlk93049778"/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5620889300:04:024:102</w:t>
      </w:r>
      <w:bookmarkEnd w:id="3"/>
      <w:r w:rsidR="00AF2C7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)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 земельні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ділянки, які утворилися в результаті поділу та знаходяться за межами населеного пункту  с. Стара </w:t>
      </w:r>
      <w:proofErr w:type="spellStart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Рафалівка</w:t>
      </w:r>
      <w:proofErr w:type="spellEnd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на території Вараської міської ради:  </w:t>
      </w:r>
    </w:p>
    <w:p w14:paraId="70767B0F" w14:textId="67518222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- площею 0,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1047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га кадастровий номер 5620889300:04:024:10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85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0C5BE943" w14:textId="6695CD2C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 площею 0,0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173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5620889300:04:024:10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86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3D1057BA" w14:textId="2491A82A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 площею 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5219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5620889300:04:024:10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87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370250BD" w14:textId="7CF02C80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 площею 0,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1107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5620889300:04:024:10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88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6EE03827" w14:textId="7F7947E0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 площею 0,0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543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5620889300:04:024:10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89.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14:paraId="2D662573" w14:textId="6D3BCBF8" w:rsidR="0098411B" w:rsidRPr="0098411B" w:rsidRDefault="0098411B" w:rsidP="0098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 Право комунальної  власності на земельні ділянки, що утворилися в результаті поділу земельної ділянки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площею </w:t>
      </w:r>
      <w:r w:rsidR="00AF2C74"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2,</w:t>
      </w:r>
      <w:r w:rsidR="00AF2C7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8089</w:t>
      </w:r>
      <w:r w:rsidR="00AF2C74"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(кадастровий номер 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5620889300:04:024:102</w:t>
      </w:r>
      <w:r w:rsidR="00AF2C7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),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підлягає оформленню відповідно до Закону України «Про державну реєстрацію речових прав на нерухоме майно та їх обтяжень».</w:t>
      </w:r>
    </w:p>
    <w:p w14:paraId="42B78591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3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158BEEE2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4581A76" w14:textId="77777777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32FBE9D9" w14:textId="77777777" w:rsidR="0098411B" w:rsidRPr="0098411B" w:rsidRDefault="0098411B" w:rsidP="009841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Олександр МЕНЗУЛ </w:t>
      </w:r>
    </w:p>
    <w:p w14:paraId="05470087" w14:textId="77777777" w:rsidR="0098411B" w:rsidRPr="0098411B" w:rsidRDefault="0098411B" w:rsidP="009841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</w:p>
    <w:p w14:paraId="0FEBF497" w14:textId="77777777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F0BC08" w14:textId="77777777" w:rsidR="000179AF" w:rsidRDefault="000179AF"/>
    <w:sectPr w:rsidR="000179AF" w:rsidSect="0098411B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DCEA" w14:textId="77777777" w:rsidR="00776E4D" w:rsidRDefault="00776E4D" w:rsidP="0098411B">
      <w:pPr>
        <w:spacing w:after="0" w:line="240" w:lineRule="auto"/>
      </w:pPr>
      <w:r>
        <w:separator/>
      </w:r>
    </w:p>
  </w:endnote>
  <w:endnote w:type="continuationSeparator" w:id="0">
    <w:p w14:paraId="7B07E4E9" w14:textId="77777777" w:rsidR="00776E4D" w:rsidRDefault="00776E4D" w:rsidP="0098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FB4B8" w14:textId="77777777" w:rsidR="00776E4D" w:rsidRDefault="00776E4D" w:rsidP="0098411B">
      <w:pPr>
        <w:spacing w:after="0" w:line="240" w:lineRule="auto"/>
      </w:pPr>
      <w:r>
        <w:separator/>
      </w:r>
    </w:p>
  </w:footnote>
  <w:footnote w:type="continuationSeparator" w:id="0">
    <w:p w14:paraId="3DDD0D48" w14:textId="77777777" w:rsidR="00776E4D" w:rsidRDefault="00776E4D" w:rsidP="0098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8381555"/>
      <w:docPartObj>
        <w:docPartGallery w:val="Page Numbers (Top of Page)"/>
        <w:docPartUnique/>
      </w:docPartObj>
    </w:sdtPr>
    <w:sdtEndPr/>
    <w:sdtContent>
      <w:p w14:paraId="2024FD5D" w14:textId="6966841A" w:rsidR="0098411B" w:rsidRDefault="009841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1B1">
          <w:rPr>
            <w:noProof/>
          </w:rPr>
          <w:t>2</w:t>
        </w:r>
        <w:r>
          <w:fldChar w:fldCharType="end"/>
        </w:r>
      </w:p>
    </w:sdtContent>
  </w:sdt>
  <w:p w14:paraId="52FB8748" w14:textId="77777777" w:rsidR="0098411B" w:rsidRDefault="009841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4A"/>
    <w:rsid w:val="000179AF"/>
    <w:rsid w:val="000A0404"/>
    <w:rsid w:val="002D1D2C"/>
    <w:rsid w:val="00331E81"/>
    <w:rsid w:val="00347752"/>
    <w:rsid w:val="00475038"/>
    <w:rsid w:val="00561A25"/>
    <w:rsid w:val="005A27BE"/>
    <w:rsid w:val="006A714A"/>
    <w:rsid w:val="00776E4D"/>
    <w:rsid w:val="007A71B1"/>
    <w:rsid w:val="007B72E2"/>
    <w:rsid w:val="007F6FD4"/>
    <w:rsid w:val="008A23F5"/>
    <w:rsid w:val="008E061E"/>
    <w:rsid w:val="0098411B"/>
    <w:rsid w:val="00A13DBE"/>
    <w:rsid w:val="00A341A6"/>
    <w:rsid w:val="00A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99A3"/>
  <w15:chartTrackingRefBased/>
  <w15:docId w15:val="{BFC8756E-FA6B-4A47-862A-B33A4E7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11B"/>
  </w:style>
  <w:style w:type="paragraph" w:styleId="a5">
    <w:name w:val="footer"/>
    <w:basedOn w:val="a"/>
    <w:link w:val="a6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9</cp:revision>
  <dcterms:created xsi:type="dcterms:W3CDTF">2022-07-11T07:44:00Z</dcterms:created>
  <dcterms:modified xsi:type="dcterms:W3CDTF">2022-09-12T05:42:00Z</dcterms:modified>
</cp:coreProperties>
</file>