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97287" w14:textId="26FD5965" w:rsidR="000F5EFB" w:rsidRPr="008517D1" w:rsidRDefault="000F5EFB" w:rsidP="000F5EFB">
      <w:pPr>
        <w:spacing w:after="0" w:line="240" w:lineRule="auto"/>
        <w:rPr>
          <w:noProof/>
          <w:sz w:val="24"/>
          <w:szCs w:val="24"/>
        </w:rPr>
      </w:pPr>
      <w:r>
        <w:rPr>
          <w:noProof/>
          <w:szCs w:val="28"/>
        </w:rPr>
        <w:t xml:space="preserve">                                                        </w:t>
      </w:r>
      <w:r w:rsidR="00B72025">
        <w:rPr>
          <w:noProof/>
          <w:szCs w:val="28"/>
        </w:rPr>
        <w:t xml:space="preserve"> </w:t>
      </w:r>
      <w:r>
        <w:rPr>
          <w:noProof/>
          <w:szCs w:val="28"/>
        </w:rPr>
        <w:t xml:space="preserve">      </w:t>
      </w:r>
      <w:r w:rsidRPr="00AA01B5">
        <w:rPr>
          <w:noProof/>
          <w:szCs w:val="28"/>
        </w:rPr>
        <w:drawing>
          <wp:inline distT="0" distB="0" distL="0" distR="0" wp14:anchorId="148A3412" wp14:editId="14FC4705">
            <wp:extent cx="469265" cy="659765"/>
            <wp:effectExtent l="0" t="0" r="698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17D1">
        <w:rPr>
          <w:noProof/>
          <w:szCs w:val="28"/>
        </w:rPr>
        <w:t xml:space="preserve"> </w:t>
      </w:r>
      <w:r w:rsidR="00B72025">
        <w:rPr>
          <w:noProof/>
          <w:szCs w:val="28"/>
        </w:rPr>
        <w:t xml:space="preserve">                 </w:t>
      </w:r>
    </w:p>
    <w:p w14:paraId="295B731F" w14:textId="77777777" w:rsidR="000F5EFB" w:rsidRPr="008517D1" w:rsidRDefault="000F5EFB" w:rsidP="000F5EFB">
      <w:pPr>
        <w:spacing w:after="0" w:line="240" w:lineRule="auto"/>
        <w:rPr>
          <w:rFonts w:ascii="Times New Roman CYR" w:eastAsia="Batang" w:hAnsi="Times New Roman CYR"/>
          <w:bCs/>
          <w:sz w:val="16"/>
          <w:szCs w:val="16"/>
          <w:lang w:eastAsia="ru-RU"/>
        </w:rPr>
      </w:pPr>
    </w:p>
    <w:p w14:paraId="345C2A14" w14:textId="77777777" w:rsidR="000F5EFB" w:rsidRPr="008517D1" w:rsidRDefault="000F5EFB" w:rsidP="000F5EFB">
      <w:pPr>
        <w:spacing w:after="0" w:line="240" w:lineRule="auto"/>
        <w:jc w:val="center"/>
        <w:rPr>
          <w:rFonts w:ascii="Times New Roman CYR" w:eastAsia="Batang" w:hAnsi="Times New Roman CYR"/>
          <w:b/>
          <w:bCs/>
          <w:szCs w:val="28"/>
          <w:lang w:eastAsia="ru-RU"/>
        </w:rPr>
      </w:pPr>
      <w:r w:rsidRPr="008517D1">
        <w:rPr>
          <w:rFonts w:ascii="Times New Roman CYR" w:eastAsia="Batang" w:hAnsi="Times New Roman CYR"/>
          <w:b/>
          <w:bCs/>
          <w:szCs w:val="28"/>
          <w:lang w:eastAsia="ru-RU"/>
        </w:rPr>
        <w:t>ВАРАСЬКА МІСЬКА РАДА</w:t>
      </w:r>
    </w:p>
    <w:p w14:paraId="4EC7157C" w14:textId="77777777" w:rsidR="000F5EFB" w:rsidRPr="008517D1" w:rsidRDefault="000F5EFB" w:rsidP="000F5EFB">
      <w:pPr>
        <w:spacing w:after="0" w:line="240" w:lineRule="auto"/>
        <w:jc w:val="center"/>
        <w:rPr>
          <w:rFonts w:ascii="Times New Roman CYR" w:eastAsia="Batang" w:hAnsi="Times New Roman CYR"/>
          <w:b/>
          <w:bCs/>
          <w:szCs w:val="28"/>
          <w:lang w:eastAsia="ru-RU"/>
        </w:rPr>
      </w:pPr>
      <w:r>
        <w:rPr>
          <w:rFonts w:ascii="Times New Roman CYR" w:eastAsia="Batang" w:hAnsi="Times New Roman CYR"/>
          <w:b/>
          <w:bCs/>
          <w:sz w:val="24"/>
          <w:szCs w:val="24"/>
          <w:lang w:eastAsia="ru-RU"/>
        </w:rPr>
        <w:t xml:space="preserve">Восьме </w:t>
      </w:r>
      <w:r w:rsidRPr="008517D1">
        <w:rPr>
          <w:rFonts w:ascii="Times New Roman CYR" w:eastAsia="Batang" w:hAnsi="Times New Roman CYR"/>
          <w:b/>
          <w:bCs/>
          <w:sz w:val="24"/>
          <w:szCs w:val="24"/>
          <w:lang w:eastAsia="ru-RU"/>
        </w:rPr>
        <w:t>скликання</w:t>
      </w:r>
    </w:p>
    <w:p w14:paraId="4690162E" w14:textId="61D7AAF1" w:rsidR="000F5EFB" w:rsidRPr="008517D1" w:rsidRDefault="000F5EFB" w:rsidP="000F5EFB">
      <w:pPr>
        <w:spacing w:after="0" w:line="240" w:lineRule="auto"/>
        <w:jc w:val="center"/>
        <w:rPr>
          <w:rFonts w:ascii="Times New Roman CYR" w:eastAsia="Batang" w:hAnsi="Times New Roman CYR"/>
          <w:b/>
          <w:bCs/>
          <w:szCs w:val="28"/>
          <w:lang w:eastAsia="ru-RU"/>
        </w:rPr>
      </w:pPr>
      <w:r w:rsidRPr="008517D1">
        <w:rPr>
          <w:rFonts w:ascii="Times New Roman CYR" w:eastAsia="Batang" w:hAnsi="Times New Roman CYR"/>
          <w:b/>
          <w:bCs/>
          <w:sz w:val="24"/>
          <w:szCs w:val="24"/>
          <w:lang w:eastAsia="ru-RU"/>
        </w:rPr>
        <w:t>(</w:t>
      </w:r>
      <w:r w:rsidR="00454B19">
        <w:rPr>
          <w:rFonts w:ascii="Times New Roman CYR" w:eastAsia="Batang" w:hAnsi="Times New Roman CYR"/>
          <w:b/>
          <w:bCs/>
          <w:sz w:val="24"/>
          <w:szCs w:val="24"/>
          <w:lang w:eastAsia="ru-RU"/>
        </w:rPr>
        <w:t>Двадцять друга</w:t>
      </w:r>
      <w:r>
        <w:rPr>
          <w:rFonts w:ascii="Times New Roman CYR" w:eastAsia="Batang" w:hAnsi="Times New Roman CYR"/>
          <w:b/>
          <w:bCs/>
          <w:sz w:val="24"/>
          <w:szCs w:val="24"/>
          <w:lang w:eastAsia="ru-RU"/>
        </w:rPr>
        <w:t xml:space="preserve"> </w:t>
      </w:r>
      <w:r w:rsidRPr="008517D1">
        <w:rPr>
          <w:rFonts w:ascii="Times New Roman CYR" w:eastAsia="Batang" w:hAnsi="Times New Roman CYR"/>
          <w:b/>
          <w:bCs/>
          <w:sz w:val="24"/>
          <w:szCs w:val="24"/>
          <w:lang w:eastAsia="ru-RU"/>
        </w:rPr>
        <w:t>сесія)</w:t>
      </w:r>
    </w:p>
    <w:p w14:paraId="20AFBE47" w14:textId="77777777" w:rsidR="000F5EFB" w:rsidRPr="008517D1" w:rsidRDefault="000F5EFB" w:rsidP="000F5EFB">
      <w:pPr>
        <w:spacing w:after="0" w:line="240" w:lineRule="auto"/>
        <w:jc w:val="center"/>
        <w:rPr>
          <w:rFonts w:ascii="Times New Roman CYR" w:eastAsia="Batang" w:hAnsi="Times New Roman CYR"/>
          <w:b/>
          <w:bCs/>
          <w:szCs w:val="28"/>
          <w:lang w:eastAsia="ru-RU"/>
        </w:rPr>
      </w:pPr>
    </w:p>
    <w:p w14:paraId="11235BEC" w14:textId="77777777" w:rsidR="000F5EFB" w:rsidRPr="008517D1" w:rsidRDefault="000F5EFB" w:rsidP="000F5EFB">
      <w:pPr>
        <w:spacing w:after="0" w:line="240" w:lineRule="auto"/>
        <w:jc w:val="center"/>
        <w:rPr>
          <w:rFonts w:ascii="Times New Roman CYR" w:eastAsia="Batang" w:hAnsi="Times New Roman CYR"/>
          <w:b/>
          <w:bCs/>
          <w:sz w:val="32"/>
          <w:szCs w:val="32"/>
          <w:lang w:eastAsia="ru-RU"/>
        </w:rPr>
      </w:pPr>
      <w:r w:rsidRPr="008517D1">
        <w:rPr>
          <w:rFonts w:ascii="Times New Roman CYR" w:eastAsia="Batang" w:hAnsi="Times New Roman CYR"/>
          <w:b/>
          <w:bCs/>
          <w:sz w:val="32"/>
          <w:szCs w:val="32"/>
          <w:lang w:eastAsia="ru-RU"/>
        </w:rPr>
        <w:t xml:space="preserve">Р І Ш Е Н </w:t>
      </w:r>
      <w:proofErr w:type="spellStart"/>
      <w:r w:rsidRPr="008517D1">
        <w:rPr>
          <w:rFonts w:ascii="Times New Roman CYR" w:eastAsia="Batang" w:hAnsi="Times New Roman CYR"/>
          <w:b/>
          <w:bCs/>
          <w:sz w:val="32"/>
          <w:szCs w:val="32"/>
          <w:lang w:eastAsia="ru-RU"/>
        </w:rPr>
        <w:t>Н</w:t>
      </w:r>
      <w:proofErr w:type="spellEnd"/>
      <w:r w:rsidRPr="008517D1">
        <w:rPr>
          <w:rFonts w:ascii="Times New Roman CYR" w:eastAsia="Batang" w:hAnsi="Times New Roman CYR"/>
          <w:b/>
          <w:bCs/>
          <w:sz w:val="32"/>
          <w:szCs w:val="32"/>
          <w:lang w:eastAsia="ru-RU"/>
        </w:rPr>
        <w:t xml:space="preserve"> Я</w:t>
      </w:r>
    </w:p>
    <w:p w14:paraId="23B0AD43" w14:textId="77777777" w:rsidR="00E7045D" w:rsidRDefault="00E7045D">
      <w:pPr>
        <w:spacing w:after="0" w:line="259" w:lineRule="auto"/>
        <w:ind w:left="3601" w:firstLine="0"/>
        <w:jc w:val="left"/>
      </w:pPr>
    </w:p>
    <w:p w14:paraId="6506D1B4" w14:textId="77777777" w:rsidR="00087E38" w:rsidRDefault="00087E38">
      <w:pPr>
        <w:tabs>
          <w:tab w:val="center" w:pos="3601"/>
          <w:tab w:val="center" w:pos="4322"/>
          <w:tab w:val="center" w:pos="5042"/>
          <w:tab w:val="center" w:pos="5762"/>
          <w:tab w:val="center" w:pos="6482"/>
          <w:tab w:val="center" w:pos="7203"/>
          <w:tab w:val="right" w:pos="9713"/>
        </w:tabs>
        <w:ind w:left="-15" w:firstLine="0"/>
        <w:jc w:val="left"/>
        <w:rPr>
          <w:b/>
          <w:sz w:val="24"/>
        </w:rPr>
      </w:pPr>
    </w:p>
    <w:p w14:paraId="666D07E5" w14:textId="6EFAF6F7" w:rsidR="00A62DA4" w:rsidRPr="00A62DA4" w:rsidRDefault="00A62DA4" w:rsidP="00A62DA4">
      <w:pPr>
        <w:rPr>
          <w:b/>
          <w:color w:val="auto"/>
          <w:szCs w:val="28"/>
          <w:lang w:val="ru-RU"/>
        </w:rPr>
      </w:pPr>
      <w:r>
        <w:rPr>
          <w:b/>
          <w:szCs w:val="28"/>
        </w:rPr>
        <w:t>09 вересня 2022 року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          №1606</w:t>
      </w:r>
      <w:bookmarkStart w:id="0" w:name="_GoBack"/>
      <w:bookmarkEnd w:id="0"/>
      <w:r>
        <w:rPr>
          <w:b/>
          <w:szCs w:val="28"/>
        </w:rPr>
        <w:t>-РР-</w:t>
      </w:r>
      <w:r>
        <w:rPr>
          <w:b/>
          <w:szCs w:val="28"/>
          <w:lang w:val="en-US"/>
        </w:rPr>
        <w:t>VIII</w:t>
      </w:r>
    </w:p>
    <w:p w14:paraId="50F618D1" w14:textId="76E888F5" w:rsidR="00E7045D" w:rsidRPr="00A62DA4" w:rsidRDefault="00E7045D">
      <w:pPr>
        <w:spacing w:after="0" w:line="259" w:lineRule="auto"/>
        <w:ind w:left="0" w:firstLine="0"/>
        <w:jc w:val="right"/>
        <w:rPr>
          <w:lang w:val="ru-RU"/>
        </w:rPr>
      </w:pPr>
    </w:p>
    <w:p w14:paraId="2FFBF9B9" w14:textId="77F26452" w:rsidR="00E7045D" w:rsidRDefault="003E44D1" w:rsidP="0019796C">
      <w:pPr>
        <w:spacing w:line="238" w:lineRule="auto"/>
        <w:ind w:left="0" w:right="4820" w:firstLine="0"/>
        <w:jc w:val="left"/>
      </w:pPr>
      <w:r>
        <w:t xml:space="preserve">Про внесення змін до установчих документів Департаменту культури, туризму, молоді та спорту виконавчого комітету Вараської міської ради та затвердження Положення в новій редакції </w:t>
      </w:r>
    </w:p>
    <w:p w14:paraId="70A800DA" w14:textId="77777777" w:rsidR="00E7045D" w:rsidRDefault="003E44D1">
      <w:pPr>
        <w:spacing w:after="0" w:line="259" w:lineRule="auto"/>
        <w:ind w:left="0" w:firstLine="0"/>
        <w:jc w:val="left"/>
      </w:pPr>
      <w:r>
        <w:t xml:space="preserve"> </w:t>
      </w:r>
    </w:p>
    <w:p w14:paraId="78359272" w14:textId="77777777" w:rsidR="00E7045D" w:rsidRDefault="003E44D1" w:rsidP="0019796C">
      <w:pPr>
        <w:ind w:left="-15" w:right="65" w:firstLine="582"/>
      </w:pPr>
      <w:r>
        <w:t>З метою приведення установчих документів Департаменту культури, туризму, молоді та спорту виконавчого комітету Вараської міської ради у відповідність до чинного законодавства</w:t>
      </w:r>
      <w:r w:rsidR="00574771">
        <w:t xml:space="preserve"> України</w:t>
      </w:r>
      <w:r>
        <w:t>, керуючись статтею 25, пунктом десятим частини четвертої статті 42, частиною першою статті 59 Закону України «Про місцеве самоврядування в Україні», Вараська міська рада</w:t>
      </w:r>
      <w:r>
        <w:rPr>
          <w:b/>
        </w:rPr>
        <w:t xml:space="preserve"> </w:t>
      </w:r>
      <w:r>
        <w:t xml:space="preserve"> </w:t>
      </w:r>
    </w:p>
    <w:p w14:paraId="3A4004F1" w14:textId="77777777" w:rsidR="00E7045D" w:rsidRDefault="003E44D1">
      <w:pPr>
        <w:spacing w:after="0" w:line="259" w:lineRule="auto"/>
        <w:ind w:left="0" w:firstLine="0"/>
        <w:jc w:val="center"/>
      </w:pPr>
      <w:r>
        <w:t xml:space="preserve"> </w:t>
      </w:r>
    </w:p>
    <w:p w14:paraId="450A702F" w14:textId="77777777" w:rsidR="00E7045D" w:rsidRDefault="003E44D1">
      <w:pPr>
        <w:spacing w:after="0" w:line="259" w:lineRule="auto"/>
        <w:ind w:right="72"/>
        <w:jc w:val="center"/>
      </w:pPr>
      <w:r>
        <w:rPr>
          <w:b/>
        </w:rPr>
        <w:t>В И Р І Ш И Л А:</w:t>
      </w:r>
      <w:r>
        <w:t xml:space="preserve"> </w:t>
      </w:r>
    </w:p>
    <w:p w14:paraId="3C7EA4B9" w14:textId="77777777" w:rsidR="00E7045D" w:rsidRDefault="003E44D1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61822B64" w14:textId="77777777" w:rsidR="00E7045D" w:rsidRDefault="003E44D1" w:rsidP="0019796C">
      <w:pPr>
        <w:numPr>
          <w:ilvl w:val="0"/>
          <w:numId w:val="1"/>
        </w:numPr>
        <w:tabs>
          <w:tab w:val="left" w:pos="1134"/>
        </w:tabs>
        <w:ind w:right="65" w:firstLine="563"/>
      </w:pPr>
      <w:r>
        <w:t xml:space="preserve">Внести зміни до установчих документів Департаменту культури, туризму, молоді та спорту виконавчого комітету Вараської міської ради, в частині внесення змін до його положення, а саме: </w:t>
      </w:r>
    </w:p>
    <w:p w14:paraId="59C78187" w14:textId="77777777" w:rsidR="00E7045D" w:rsidRDefault="003E44D1" w:rsidP="0019796C">
      <w:pPr>
        <w:tabs>
          <w:tab w:val="left" w:pos="1134"/>
        </w:tabs>
        <w:spacing w:after="0" w:line="259" w:lineRule="auto"/>
        <w:ind w:left="0" w:firstLine="563"/>
        <w:jc w:val="left"/>
      </w:pPr>
      <w:r>
        <w:t xml:space="preserve"> </w:t>
      </w:r>
    </w:p>
    <w:p w14:paraId="55C10EF4" w14:textId="7536B140" w:rsidR="00E7045D" w:rsidRDefault="003E44D1" w:rsidP="0019796C">
      <w:pPr>
        <w:numPr>
          <w:ilvl w:val="1"/>
          <w:numId w:val="1"/>
        </w:numPr>
        <w:tabs>
          <w:tab w:val="left" w:pos="1134"/>
        </w:tabs>
        <w:ind w:left="0" w:right="65" w:firstLine="563"/>
      </w:pPr>
      <w:r>
        <w:t xml:space="preserve">В розділі </w:t>
      </w:r>
      <w:r w:rsidR="00574771">
        <w:t>3</w:t>
      </w:r>
      <w:r>
        <w:t xml:space="preserve"> «</w:t>
      </w:r>
      <w:r w:rsidR="005828B3">
        <w:t>СТРУКТУРА ТА ОРГАНІЗАЦІЯ</w:t>
      </w:r>
      <w:r w:rsidR="00574771">
        <w:t xml:space="preserve"> РОБОТИ ДЕПАРТАМЕНТУ</w:t>
      </w:r>
      <w:r>
        <w:t xml:space="preserve">» </w:t>
      </w:r>
      <w:r w:rsidR="00574771">
        <w:t xml:space="preserve">в </w:t>
      </w:r>
      <w:r>
        <w:t>пункт</w:t>
      </w:r>
      <w:r w:rsidR="00574771">
        <w:t>і</w:t>
      </w:r>
      <w:r>
        <w:t xml:space="preserve"> </w:t>
      </w:r>
      <w:r w:rsidR="00574771">
        <w:t>3</w:t>
      </w:r>
      <w:r>
        <w:t>.1</w:t>
      </w:r>
      <w:r w:rsidR="00574771">
        <w:t>0</w:t>
      </w:r>
      <w:r>
        <w:t xml:space="preserve"> </w:t>
      </w:r>
      <w:r w:rsidR="00574771">
        <w:t>«Початковий спеціалізований мистецький навчальний заклад Вараська дитяча музична школа»</w:t>
      </w:r>
      <w:r>
        <w:t xml:space="preserve"> замінити на «</w:t>
      </w:r>
      <w:r w:rsidR="00574771">
        <w:t>Комунальний заклад Вараська мистецька школа</w:t>
      </w:r>
      <w:r>
        <w:t xml:space="preserve">». </w:t>
      </w:r>
    </w:p>
    <w:p w14:paraId="6A678A98" w14:textId="77777777" w:rsidR="00E7045D" w:rsidRDefault="003E44D1" w:rsidP="0019796C">
      <w:pPr>
        <w:tabs>
          <w:tab w:val="left" w:pos="1134"/>
        </w:tabs>
        <w:spacing w:after="0" w:line="259" w:lineRule="auto"/>
        <w:ind w:left="0" w:firstLine="563"/>
        <w:jc w:val="left"/>
      </w:pPr>
      <w:r>
        <w:t xml:space="preserve"> </w:t>
      </w:r>
    </w:p>
    <w:p w14:paraId="213CCEE6" w14:textId="28FF8BC9" w:rsidR="00E7045D" w:rsidRPr="0019796C" w:rsidRDefault="003E44D1" w:rsidP="0019796C">
      <w:pPr>
        <w:numPr>
          <w:ilvl w:val="0"/>
          <w:numId w:val="1"/>
        </w:numPr>
        <w:tabs>
          <w:tab w:val="left" w:pos="1134"/>
        </w:tabs>
        <w:spacing w:after="0" w:line="238" w:lineRule="auto"/>
        <w:ind w:right="65" w:firstLine="563"/>
      </w:pPr>
      <w:r>
        <w:t>Затвердити Положення про департамент культури, туризму, молоді та спорту виконавчого комітету Вараської міської ради  в новій редакції  №5100-П-01, згідно з додатком.</w:t>
      </w:r>
      <w:r>
        <w:rPr>
          <w:sz w:val="24"/>
        </w:rPr>
        <w:t xml:space="preserve"> </w:t>
      </w:r>
    </w:p>
    <w:p w14:paraId="6EA26A5E" w14:textId="77777777" w:rsidR="0019796C" w:rsidRDefault="0019796C" w:rsidP="0019796C">
      <w:pPr>
        <w:tabs>
          <w:tab w:val="left" w:pos="1134"/>
        </w:tabs>
        <w:spacing w:after="0" w:line="238" w:lineRule="auto"/>
        <w:ind w:right="65"/>
      </w:pPr>
    </w:p>
    <w:p w14:paraId="34DA13B0" w14:textId="77777777" w:rsidR="00E7045D" w:rsidRDefault="003E44D1" w:rsidP="0019796C">
      <w:pPr>
        <w:numPr>
          <w:ilvl w:val="0"/>
          <w:numId w:val="1"/>
        </w:numPr>
        <w:tabs>
          <w:tab w:val="left" w:pos="1134"/>
        </w:tabs>
        <w:spacing w:after="122" w:line="238" w:lineRule="auto"/>
        <w:ind w:right="65" w:firstLine="563"/>
      </w:pPr>
      <w:r>
        <w:lastRenderedPageBreak/>
        <w:t>Уповноважити директора департаменту культури, туризму, молоді та спорту виконавчого комітету Вараської міської ради подати всі необхідні документи для проведення державної реєстрації змін до установчих документів в установленому законом порядку.</w:t>
      </w:r>
      <w:r>
        <w:rPr>
          <w:sz w:val="24"/>
        </w:rPr>
        <w:t xml:space="preserve"> </w:t>
      </w:r>
    </w:p>
    <w:p w14:paraId="2D322161" w14:textId="77777777" w:rsidR="00E7045D" w:rsidRDefault="003E44D1" w:rsidP="0019796C">
      <w:pPr>
        <w:tabs>
          <w:tab w:val="left" w:pos="1134"/>
        </w:tabs>
        <w:spacing w:after="0" w:line="259" w:lineRule="auto"/>
        <w:ind w:left="0" w:firstLine="563"/>
        <w:jc w:val="left"/>
      </w:pPr>
      <w:r>
        <w:t xml:space="preserve"> </w:t>
      </w:r>
    </w:p>
    <w:p w14:paraId="773742ED" w14:textId="77777777" w:rsidR="00E7045D" w:rsidRDefault="003E44D1" w:rsidP="0019796C">
      <w:pPr>
        <w:numPr>
          <w:ilvl w:val="0"/>
          <w:numId w:val="1"/>
        </w:numPr>
        <w:tabs>
          <w:tab w:val="left" w:pos="1134"/>
        </w:tabs>
        <w:ind w:right="65" w:firstLine="563"/>
      </w:pPr>
      <w:r>
        <w:t xml:space="preserve">Контроль за виконанням рішення покласти на заступника міського голови </w:t>
      </w:r>
      <w:r w:rsidR="00D03903">
        <w:t xml:space="preserve">з питань діяльності виконавчих органів </w:t>
      </w:r>
      <w:r>
        <w:t>ради відповідно до розподілу функціональних обов’язків</w:t>
      </w:r>
      <w:r>
        <w:rPr>
          <w:color w:val="FF0000"/>
        </w:rPr>
        <w:t xml:space="preserve"> </w:t>
      </w:r>
      <w:r>
        <w:t xml:space="preserve">та на постійну комісію з гуманітарних питань, дитячої, молодіжної політики та спорту. </w:t>
      </w:r>
    </w:p>
    <w:p w14:paraId="1E0F833F" w14:textId="77777777" w:rsidR="00E7045D" w:rsidRDefault="00E7045D">
      <w:pPr>
        <w:spacing w:after="0" w:line="259" w:lineRule="auto"/>
        <w:ind w:left="0" w:firstLine="0"/>
        <w:jc w:val="left"/>
      </w:pPr>
    </w:p>
    <w:p w14:paraId="542AD92F" w14:textId="77777777" w:rsidR="007657F7" w:rsidRDefault="007657F7">
      <w:pPr>
        <w:spacing w:after="0" w:line="259" w:lineRule="auto"/>
        <w:ind w:left="0" w:firstLine="0"/>
        <w:jc w:val="left"/>
      </w:pPr>
    </w:p>
    <w:p w14:paraId="0ADABCFD" w14:textId="77777777" w:rsidR="00E7045D" w:rsidRDefault="00E7045D">
      <w:pPr>
        <w:spacing w:after="4" w:line="259" w:lineRule="auto"/>
        <w:ind w:left="0" w:firstLine="0"/>
        <w:jc w:val="left"/>
      </w:pPr>
    </w:p>
    <w:p w14:paraId="0490F262" w14:textId="77777777" w:rsidR="00E7045D" w:rsidRDefault="003E44D1">
      <w:pPr>
        <w:tabs>
          <w:tab w:val="center" w:pos="2881"/>
          <w:tab w:val="center" w:pos="3601"/>
          <w:tab w:val="center" w:pos="4322"/>
          <w:tab w:val="center" w:pos="5042"/>
          <w:tab w:val="center" w:pos="7014"/>
        </w:tabs>
        <w:ind w:left="-15" w:firstLine="0"/>
        <w:jc w:val="left"/>
      </w:pPr>
      <w:r>
        <w:t>Міський голова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Олександр МЕНЗУЛ </w:t>
      </w:r>
    </w:p>
    <w:sectPr w:rsidR="00E7045D" w:rsidSect="0019796C">
      <w:headerReference w:type="default" r:id="rId8"/>
      <w:pgSz w:w="11908" w:h="16832"/>
      <w:pgMar w:top="1134" w:right="567" w:bottom="1701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D5A76" w14:textId="77777777" w:rsidR="009278B3" w:rsidRDefault="009278B3" w:rsidP="00801CF3">
      <w:pPr>
        <w:spacing w:after="0" w:line="240" w:lineRule="auto"/>
      </w:pPr>
      <w:r>
        <w:separator/>
      </w:r>
    </w:p>
  </w:endnote>
  <w:endnote w:type="continuationSeparator" w:id="0">
    <w:p w14:paraId="13C28D42" w14:textId="77777777" w:rsidR="009278B3" w:rsidRDefault="009278B3" w:rsidP="00801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4281C" w14:textId="77777777" w:rsidR="009278B3" w:rsidRDefault="009278B3" w:rsidP="00801CF3">
      <w:pPr>
        <w:spacing w:after="0" w:line="240" w:lineRule="auto"/>
      </w:pPr>
      <w:r>
        <w:separator/>
      </w:r>
    </w:p>
  </w:footnote>
  <w:footnote w:type="continuationSeparator" w:id="0">
    <w:p w14:paraId="3B941B63" w14:textId="77777777" w:rsidR="009278B3" w:rsidRDefault="009278B3" w:rsidP="00801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805247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8C8857C" w14:textId="52AA869F" w:rsidR="00801CF3" w:rsidRPr="00801CF3" w:rsidRDefault="00801CF3" w:rsidP="00801CF3">
        <w:pPr>
          <w:pStyle w:val="a3"/>
          <w:ind w:firstLine="4809"/>
          <w:rPr>
            <w:sz w:val="24"/>
            <w:szCs w:val="24"/>
          </w:rPr>
        </w:pPr>
        <w:r w:rsidRPr="00801CF3">
          <w:rPr>
            <w:sz w:val="24"/>
            <w:szCs w:val="24"/>
          </w:rPr>
          <w:fldChar w:fldCharType="begin"/>
        </w:r>
        <w:r w:rsidRPr="00801CF3">
          <w:rPr>
            <w:sz w:val="24"/>
            <w:szCs w:val="24"/>
          </w:rPr>
          <w:instrText>PAGE   \* MERGEFORMAT</w:instrText>
        </w:r>
        <w:r w:rsidRPr="00801CF3">
          <w:rPr>
            <w:sz w:val="24"/>
            <w:szCs w:val="24"/>
          </w:rPr>
          <w:fldChar w:fldCharType="separate"/>
        </w:r>
        <w:r w:rsidR="00A62DA4">
          <w:rPr>
            <w:noProof/>
            <w:sz w:val="24"/>
            <w:szCs w:val="24"/>
          </w:rPr>
          <w:t>2</w:t>
        </w:r>
        <w:r w:rsidRPr="00801CF3">
          <w:rPr>
            <w:sz w:val="24"/>
            <w:szCs w:val="24"/>
          </w:rPr>
          <w:fldChar w:fldCharType="end"/>
        </w:r>
      </w:p>
    </w:sdtContent>
  </w:sdt>
  <w:p w14:paraId="2FB5BADE" w14:textId="77777777" w:rsidR="00801CF3" w:rsidRDefault="00801CF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92C02"/>
    <w:multiLevelType w:val="multilevel"/>
    <w:tmpl w:val="E76CD584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45D"/>
    <w:rsid w:val="00087E38"/>
    <w:rsid w:val="000F5EFB"/>
    <w:rsid w:val="0019796C"/>
    <w:rsid w:val="003232FE"/>
    <w:rsid w:val="003E44D1"/>
    <w:rsid w:val="00454B19"/>
    <w:rsid w:val="00574771"/>
    <w:rsid w:val="005828B3"/>
    <w:rsid w:val="005919CA"/>
    <w:rsid w:val="00604B3A"/>
    <w:rsid w:val="006808AE"/>
    <w:rsid w:val="007657F7"/>
    <w:rsid w:val="00801CF3"/>
    <w:rsid w:val="00846B98"/>
    <w:rsid w:val="008C0769"/>
    <w:rsid w:val="00907461"/>
    <w:rsid w:val="009278B3"/>
    <w:rsid w:val="00A129B0"/>
    <w:rsid w:val="00A62DA4"/>
    <w:rsid w:val="00B403D4"/>
    <w:rsid w:val="00B72025"/>
    <w:rsid w:val="00C9292E"/>
    <w:rsid w:val="00D03903"/>
    <w:rsid w:val="00D45385"/>
    <w:rsid w:val="00E6218F"/>
    <w:rsid w:val="00E7045D"/>
    <w:rsid w:val="00F32380"/>
    <w:rsid w:val="00FA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8D2301"/>
  <w15:docId w15:val="{FB30C828-B4A7-464F-902D-6119C6C3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75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paragraph" w:styleId="a3">
    <w:name w:val="header"/>
    <w:basedOn w:val="a"/>
    <w:link w:val="a4"/>
    <w:uiPriority w:val="99"/>
    <w:unhideWhenUsed/>
    <w:rsid w:val="00801C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F3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801C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F3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3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1214</Words>
  <Characters>693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SPecialiST RePack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Worker</dc:creator>
  <cp:keywords/>
  <cp:lastModifiedBy>Lytay</cp:lastModifiedBy>
  <cp:revision>3</cp:revision>
  <dcterms:created xsi:type="dcterms:W3CDTF">2022-09-09T12:06:00Z</dcterms:created>
  <dcterms:modified xsi:type="dcterms:W3CDTF">2022-09-12T06:03:00Z</dcterms:modified>
</cp:coreProperties>
</file>