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FAE6" w14:textId="5E6A84ED" w:rsidR="00EE2291" w:rsidRDefault="00EE2291" w:rsidP="000B5072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0E54DCE6" wp14:editId="68AB23B1">
            <wp:extent cx="46609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1D19" w14:textId="77777777" w:rsidR="00EE2291" w:rsidRDefault="00EE2291" w:rsidP="00EE2291">
      <w:pPr>
        <w:ind w:left="3540"/>
        <w:jc w:val="center"/>
        <w:rPr>
          <w:sz w:val="16"/>
          <w:szCs w:val="16"/>
        </w:rPr>
      </w:pPr>
    </w:p>
    <w:p w14:paraId="46D2363A" w14:textId="77777777" w:rsidR="00EE2291" w:rsidRDefault="00EE2291" w:rsidP="00EE2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977295D" w14:textId="02DD4BB0" w:rsidR="00EE2291" w:rsidRDefault="00EE2291" w:rsidP="00EE2291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 xml:space="preserve">Восьме </w:t>
      </w:r>
      <w:proofErr w:type="spellStart"/>
      <w:r>
        <w:rPr>
          <w:b/>
          <w:sz w:val="24"/>
          <w:szCs w:val="24"/>
        </w:rPr>
        <w:t>скликання</w:t>
      </w:r>
      <w:proofErr w:type="spellEnd"/>
    </w:p>
    <w:p w14:paraId="3B7A838B" w14:textId="370F191C" w:rsidR="00EE2291" w:rsidRDefault="00EE2291" w:rsidP="00EE2291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 w:rsidR="000B5072">
        <w:rPr>
          <w:b/>
          <w:sz w:val="24"/>
          <w:szCs w:val="24"/>
          <w:lang w:val="uk-UA"/>
        </w:rPr>
        <w:t>Двадцять четверта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</w:rPr>
        <w:t>)</w:t>
      </w:r>
    </w:p>
    <w:p w14:paraId="66152C28" w14:textId="77777777" w:rsidR="00EE2291" w:rsidRDefault="00EE2291" w:rsidP="00EE2291">
      <w:pPr>
        <w:jc w:val="center"/>
        <w:rPr>
          <w:b/>
          <w:szCs w:val="28"/>
        </w:rPr>
      </w:pPr>
    </w:p>
    <w:p w14:paraId="554BF15E" w14:textId="77777777" w:rsidR="00EE2291" w:rsidRDefault="00EE2291" w:rsidP="00EE22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D778022" w14:textId="77777777" w:rsidR="00EE2291" w:rsidRDefault="00EE2291" w:rsidP="00EE2291">
      <w:pPr>
        <w:ind w:left="2880" w:firstLine="720"/>
        <w:jc w:val="both"/>
        <w:rPr>
          <w:b/>
          <w:sz w:val="24"/>
        </w:rPr>
      </w:pPr>
    </w:p>
    <w:p w14:paraId="4C7B8226" w14:textId="77777777" w:rsidR="00EE2291" w:rsidRDefault="00EE2291" w:rsidP="00EE2291">
      <w:pPr>
        <w:jc w:val="both"/>
        <w:rPr>
          <w:szCs w:val="28"/>
        </w:rPr>
      </w:pPr>
    </w:p>
    <w:p w14:paraId="393CD7ED" w14:textId="3A862A59" w:rsidR="00EE2291" w:rsidRPr="00A9663A" w:rsidRDefault="004E2DBA" w:rsidP="00EE2291">
      <w:pPr>
        <w:jc w:val="both"/>
        <w:rPr>
          <w:sz w:val="28"/>
          <w:szCs w:val="28"/>
          <w:u w:val="single"/>
        </w:rPr>
      </w:pPr>
      <w:r w:rsidRPr="00A9663A">
        <w:rPr>
          <w:b/>
          <w:bCs/>
          <w:sz w:val="28"/>
          <w:szCs w:val="28"/>
        </w:rPr>
        <w:t xml:space="preserve">19 </w:t>
      </w:r>
      <w:r>
        <w:rPr>
          <w:b/>
          <w:bCs/>
          <w:sz w:val="28"/>
          <w:szCs w:val="28"/>
          <w:lang w:val="uk-UA"/>
        </w:rPr>
        <w:t>жовтня</w:t>
      </w:r>
      <w:r w:rsidR="00F031D8" w:rsidRPr="00F031D8">
        <w:rPr>
          <w:b/>
          <w:bCs/>
          <w:sz w:val="28"/>
          <w:szCs w:val="28"/>
          <w:lang w:val="uk-UA"/>
        </w:rPr>
        <w:t xml:space="preserve"> </w:t>
      </w:r>
      <w:r w:rsidR="00EE2291">
        <w:rPr>
          <w:b/>
          <w:sz w:val="28"/>
          <w:szCs w:val="28"/>
        </w:rPr>
        <w:t>2022 року</w:t>
      </w:r>
      <w:r w:rsidR="00EE2291">
        <w:rPr>
          <w:b/>
          <w:sz w:val="28"/>
          <w:szCs w:val="28"/>
        </w:rPr>
        <w:tab/>
      </w:r>
      <w:r w:rsidR="00EE2291">
        <w:rPr>
          <w:sz w:val="28"/>
          <w:szCs w:val="28"/>
        </w:rPr>
        <w:tab/>
      </w:r>
      <w:r w:rsidR="00EE2291">
        <w:rPr>
          <w:sz w:val="28"/>
          <w:szCs w:val="28"/>
        </w:rPr>
        <w:tab/>
      </w:r>
      <w:r w:rsidR="000B5072">
        <w:rPr>
          <w:sz w:val="28"/>
          <w:szCs w:val="28"/>
        </w:rPr>
        <w:tab/>
      </w:r>
      <w:r w:rsidR="000B507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663A">
        <w:rPr>
          <w:sz w:val="28"/>
          <w:szCs w:val="28"/>
        </w:rPr>
        <w:t xml:space="preserve">        </w:t>
      </w:r>
      <w:r w:rsidR="00F031D8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1642-РР-</w:t>
      </w:r>
      <w:r>
        <w:rPr>
          <w:b/>
          <w:sz w:val="28"/>
          <w:szCs w:val="28"/>
          <w:lang w:val="en-US"/>
        </w:rPr>
        <w:t>VIII</w:t>
      </w:r>
    </w:p>
    <w:p w14:paraId="6E347D0E" w14:textId="77777777" w:rsidR="00EE2291" w:rsidRDefault="00EE2291" w:rsidP="00EE2291">
      <w:pPr>
        <w:jc w:val="both"/>
        <w:rPr>
          <w:szCs w:val="28"/>
        </w:rPr>
      </w:pPr>
    </w:p>
    <w:p w14:paraId="6EAE79BE" w14:textId="77777777" w:rsidR="00EE2291" w:rsidRDefault="00EE2291" w:rsidP="00EE2291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bookmarkStart w:id="0" w:name="_Hlk100301190"/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36817160" w14:textId="77777777" w:rsidR="00EE2291" w:rsidRDefault="00EE2291" w:rsidP="00EE2291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Start w:id="1" w:name="_Hlk100301357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№ 4310-ПР-01, </w:t>
      </w:r>
      <w:bookmarkEnd w:id="1"/>
    </w:p>
    <w:p w14:paraId="1EE73363" w14:textId="77777777" w:rsidR="00EE2291" w:rsidRDefault="00EE2291" w:rsidP="00EE2291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затвердженої рішення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bookmarkEnd w:id="0"/>
    <w:p w14:paraId="26AB29B1" w14:textId="77777777" w:rsidR="00EE2291" w:rsidRDefault="00EE2291" w:rsidP="00EE2291">
      <w:pPr>
        <w:rPr>
          <w:rStyle w:val="fontstyle01"/>
          <w:lang w:val="uk-UA"/>
        </w:rPr>
      </w:pPr>
    </w:p>
    <w:p w14:paraId="0F6B4525" w14:textId="3F499AB5" w:rsidR="00EE2291" w:rsidRDefault="00182E74" w:rsidP="00EE2291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Розглянувши листи КП «ВТВК» ВМР від 05.09.2022 року №4570-890-22 та від 06.09.2022 року №4570-890-22, з</w:t>
      </w:r>
      <w:r w:rsidR="00EE2291">
        <w:rPr>
          <w:rStyle w:val="fontstyle01"/>
          <w:lang w:val="uk-UA"/>
        </w:rPr>
        <w:t xml:space="preserve"> метою</w:t>
      </w:r>
      <w:r w:rsidR="00EE2291">
        <w:rPr>
          <w:rFonts w:eastAsia="Times New Roman"/>
          <w:sz w:val="28"/>
          <w:szCs w:val="28"/>
          <w:lang w:val="uk-UA"/>
        </w:rPr>
        <w:t xml:space="preserve"> забезпечення надійного та сталого функціонування існуючих систем водопостачання та водовідведення</w:t>
      </w:r>
      <w:r>
        <w:rPr>
          <w:rFonts w:eastAsia="Times New Roman"/>
          <w:sz w:val="28"/>
          <w:szCs w:val="28"/>
          <w:lang w:val="uk-UA"/>
        </w:rPr>
        <w:t>, теплопостачання</w:t>
      </w:r>
      <w:r w:rsidR="00EE2291">
        <w:rPr>
          <w:rFonts w:eastAsia="Times New Roman"/>
          <w:sz w:val="28"/>
          <w:szCs w:val="28"/>
          <w:lang w:val="uk-UA"/>
        </w:rPr>
        <w:t xml:space="preserve"> міста, безперебійно</w:t>
      </w:r>
      <w:r>
        <w:rPr>
          <w:rFonts w:eastAsia="Times New Roman"/>
          <w:sz w:val="28"/>
          <w:szCs w:val="28"/>
          <w:lang w:val="uk-UA"/>
        </w:rPr>
        <w:t>ї</w:t>
      </w:r>
      <w:r w:rsidR="00EE2291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роб</w:t>
      </w:r>
      <w:r w:rsidR="00B20C31">
        <w:rPr>
          <w:rFonts w:eastAsia="Times New Roman"/>
          <w:sz w:val="28"/>
          <w:szCs w:val="28"/>
          <w:lang w:val="uk-UA"/>
        </w:rPr>
        <w:t>о</w:t>
      </w:r>
      <w:r>
        <w:rPr>
          <w:rFonts w:eastAsia="Times New Roman"/>
          <w:sz w:val="28"/>
          <w:szCs w:val="28"/>
          <w:lang w:val="uk-UA"/>
        </w:rPr>
        <w:t>ти мереж і споруд</w:t>
      </w:r>
      <w:r w:rsidR="00EE2291">
        <w:rPr>
          <w:rFonts w:eastAsia="Times New Roman"/>
          <w:sz w:val="28"/>
          <w:szCs w:val="28"/>
          <w:lang w:val="uk-UA"/>
        </w:rPr>
        <w:t xml:space="preserve"> в умовах воєнного стану,  </w:t>
      </w:r>
      <w:r w:rsidR="00EE2291">
        <w:rPr>
          <w:rStyle w:val="fontstyle01"/>
          <w:lang w:val="uk-UA"/>
        </w:rPr>
        <w:t>керуючись пунктом 22 частини першої</w:t>
      </w:r>
      <w:r w:rsidR="00EE229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EE2291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EE229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EE2291">
        <w:rPr>
          <w:rStyle w:val="fontstyle01"/>
          <w:lang w:val="uk-UA"/>
        </w:rPr>
        <w:t xml:space="preserve">погодженням з постійними комісіями </w:t>
      </w:r>
      <w:proofErr w:type="spellStart"/>
      <w:r w:rsidR="00EE2291">
        <w:rPr>
          <w:rStyle w:val="fontstyle01"/>
          <w:lang w:val="uk-UA"/>
        </w:rPr>
        <w:t>Вараської</w:t>
      </w:r>
      <w:proofErr w:type="spellEnd"/>
      <w:r w:rsidR="00EE2291">
        <w:rPr>
          <w:rStyle w:val="fontstyle01"/>
          <w:lang w:val="uk-UA"/>
        </w:rPr>
        <w:t xml:space="preserve"> міської ради, </w:t>
      </w:r>
      <w:proofErr w:type="spellStart"/>
      <w:r w:rsidR="00EE2291">
        <w:rPr>
          <w:rStyle w:val="fontstyle01"/>
          <w:lang w:val="uk-UA"/>
        </w:rPr>
        <w:t>Вараська</w:t>
      </w:r>
      <w:proofErr w:type="spellEnd"/>
      <w:r w:rsidR="00EE2291">
        <w:rPr>
          <w:rStyle w:val="fontstyle01"/>
          <w:lang w:val="uk-UA"/>
        </w:rPr>
        <w:t xml:space="preserve"> міська</w:t>
      </w:r>
      <w:r w:rsidR="00EE229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EE2291">
        <w:rPr>
          <w:rStyle w:val="fontstyle01"/>
          <w:lang w:val="uk-UA"/>
        </w:rPr>
        <w:t>рада</w:t>
      </w:r>
    </w:p>
    <w:p w14:paraId="214847C1" w14:textId="77777777" w:rsidR="00EE2291" w:rsidRDefault="00EE2291" w:rsidP="00EE2291">
      <w:pPr>
        <w:ind w:firstLine="708"/>
        <w:jc w:val="center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Style w:val="fontstyle01"/>
          <w:lang w:val="uk-UA"/>
        </w:rPr>
        <w:t>В И Р І Ш И Л А :</w:t>
      </w:r>
    </w:p>
    <w:p w14:paraId="6CF56A23" w14:textId="77777777" w:rsidR="00EE2291" w:rsidRDefault="00EE2291" w:rsidP="00EE2291">
      <w:pPr>
        <w:jc w:val="both"/>
        <w:rPr>
          <w:rStyle w:val="fontstyle01"/>
        </w:rPr>
      </w:pPr>
    </w:p>
    <w:p w14:paraId="1DF5B54E" w14:textId="77777777" w:rsidR="00EE2291" w:rsidRDefault="00EE2291" w:rsidP="00EE2291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2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ради </w:t>
      </w:r>
      <w:bookmarkEnd w:id="2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76393D16" w14:textId="77777777" w:rsidR="00EE2291" w:rsidRDefault="00EE2291" w:rsidP="00EE2291">
      <w:pPr>
        <w:pStyle w:val="a3"/>
        <w:ind w:left="567"/>
        <w:jc w:val="both"/>
        <w:rPr>
          <w:rStyle w:val="fontstyle01"/>
        </w:rPr>
      </w:pPr>
    </w:p>
    <w:p w14:paraId="0CE96756" w14:textId="77777777" w:rsidR="00EE2291" w:rsidRDefault="00EE2291" w:rsidP="00EE2291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3" w:name="_Hlk100319422"/>
      <w:r>
        <w:rPr>
          <w:rStyle w:val="fontstyle01"/>
          <w:lang w:val="uk-UA"/>
        </w:rPr>
        <w:t xml:space="preserve">Департаменту житлово - комунального господарства, майна  та будівництва  виконавчого комітету </w:t>
      </w:r>
      <w:proofErr w:type="spellStart"/>
      <w:r>
        <w:rPr>
          <w:rStyle w:val="fontstyle01"/>
          <w:lang w:val="uk-UA"/>
        </w:rPr>
        <w:t>Вараської</w:t>
      </w:r>
      <w:proofErr w:type="spellEnd"/>
      <w:r>
        <w:rPr>
          <w:rStyle w:val="fontstyle01"/>
          <w:lang w:val="uk-UA"/>
        </w:rPr>
        <w:t xml:space="preserve"> міської ради щороку у березні місяці інформувати міську раду про хід виконання Програми.</w:t>
      </w:r>
    </w:p>
    <w:bookmarkEnd w:id="3"/>
    <w:p w14:paraId="712E08E9" w14:textId="77777777" w:rsidR="00EE2291" w:rsidRDefault="00EE2291" w:rsidP="00EE2291">
      <w:pPr>
        <w:pStyle w:val="a3"/>
        <w:rPr>
          <w:rStyle w:val="fontstyle01"/>
          <w:lang w:val="uk-UA"/>
        </w:rPr>
      </w:pPr>
    </w:p>
    <w:p w14:paraId="0E18B51B" w14:textId="77777777" w:rsidR="00EE2291" w:rsidRDefault="00EE2291" w:rsidP="00EE2291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такими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ради від 18.05.2022  №1408-РР-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Комплексної програми благоустрою та розвитку комунального господарства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територіальної громади на 2021-2025 роки № 4310-ПР-01, затвердженої рішення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ради від 15.12.2020 №41».</w:t>
      </w:r>
    </w:p>
    <w:p w14:paraId="64E873FF" w14:textId="77777777" w:rsidR="00EE2291" w:rsidRDefault="00EE2291" w:rsidP="00EE2291">
      <w:pPr>
        <w:jc w:val="both"/>
        <w:rPr>
          <w:rStyle w:val="fontstyle01"/>
          <w:lang w:val="uk-UA"/>
        </w:rPr>
      </w:pPr>
    </w:p>
    <w:p w14:paraId="44B6D767" w14:textId="77777777" w:rsidR="00EE2291" w:rsidRDefault="00EE2291" w:rsidP="00EE2291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proofErr w:type="spellStart"/>
      <w:r>
        <w:rPr>
          <w:rStyle w:val="fontstyle01"/>
        </w:rPr>
        <w:t>Вараської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proofErr w:type="spellStart"/>
      <w:r>
        <w:rPr>
          <w:rStyle w:val="fontstyle01"/>
        </w:rPr>
        <w:t>питань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3572551F" w14:textId="77777777" w:rsidR="00EE2291" w:rsidRDefault="00EE2291" w:rsidP="00EE2291">
      <w:pPr>
        <w:pStyle w:val="a3"/>
        <w:rPr>
          <w:rStyle w:val="fontstyle01"/>
        </w:rPr>
      </w:pPr>
    </w:p>
    <w:p w14:paraId="7E3863C5" w14:textId="77777777" w:rsidR="00EE2291" w:rsidRDefault="00EE2291" w:rsidP="00EE2291">
      <w:pPr>
        <w:pStyle w:val="a3"/>
        <w:ind w:left="0"/>
        <w:jc w:val="both"/>
        <w:rPr>
          <w:rStyle w:val="fontstyle01"/>
        </w:rPr>
      </w:pPr>
    </w:p>
    <w:p w14:paraId="545870C7" w14:textId="4E70F486" w:rsidR="00EE2291" w:rsidRDefault="00EE2291" w:rsidP="00EE2291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 w:rsidR="000B5072">
        <w:rPr>
          <w:rStyle w:val="fontstyle01"/>
        </w:rPr>
        <w:tab/>
      </w:r>
      <w:r w:rsidR="000B5072">
        <w:rPr>
          <w:rStyle w:val="fontstyle01"/>
        </w:rPr>
        <w:tab/>
      </w:r>
      <w:r w:rsidR="000B5072">
        <w:rPr>
          <w:rStyle w:val="fontstyle01"/>
        </w:rPr>
        <w:tab/>
      </w:r>
      <w:r w:rsidR="000B5072">
        <w:rPr>
          <w:rStyle w:val="fontstyle01"/>
        </w:rPr>
        <w:tab/>
      </w:r>
      <w:r w:rsidR="000B5072">
        <w:rPr>
          <w:rStyle w:val="fontstyle01"/>
        </w:rPr>
        <w:tab/>
      </w:r>
      <w:r w:rsidR="000B5072">
        <w:rPr>
          <w:rStyle w:val="fontstyle01"/>
        </w:rPr>
        <w:tab/>
      </w:r>
      <w:r w:rsidR="000B5072">
        <w:rPr>
          <w:rStyle w:val="fontstyle01"/>
        </w:rPr>
        <w:tab/>
      </w:r>
      <w:r w:rsidR="000B5072">
        <w:rPr>
          <w:rStyle w:val="fontstyle01"/>
        </w:rPr>
        <w:tab/>
      </w:r>
      <w:r>
        <w:rPr>
          <w:rStyle w:val="fontstyle01"/>
        </w:rPr>
        <w:t>Олександр</w:t>
      </w:r>
      <w:r>
        <w:rPr>
          <w:rStyle w:val="fontstyle01"/>
          <w:lang w:val="uk-UA"/>
        </w:rPr>
        <w:t xml:space="preserve"> МЕНЗУЛ </w:t>
      </w:r>
    </w:p>
    <w:p w14:paraId="5FEB7801" w14:textId="5E61A506" w:rsidR="00EE2291" w:rsidRDefault="00EE2291" w:rsidP="00EE2291"/>
    <w:p w14:paraId="6304CA0B" w14:textId="49C7F34B" w:rsidR="000B5072" w:rsidRDefault="000B5072" w:rsidP="00EE2291"/>
    <w:p w14:paraId="16CD6249" w14:textId="60403C6C" w:rsidR="000B5072" w:rsidRDefault="000B5072" w:rsidP="00EE2291"/>
    <w:p w14:paraId="1B5AD407" w14:textId="0684CD63" w:rsidR="000B5072" w:rsidRDefault="000B5072" w:rsidP="00EE2291"/>
    <w:p w14:paraId="2FC81553" w14:textId="29E6DA22" w:rsidR="000B5072" w:rsidRDefault="000B5072" w:rsidP="00EE2291"/>
    <w:p w14:paraId="184B210C" w14:textId="153F82E8" w:rsidR="000B5072" w:rsidRDefault="000B5072" w:rsidP="00EE2291"/>
    <w:p w14:paraId="408DC4F0" w14:textId="19C9100B" w:rsidR="000B5072" w:rsidRDefault="000B5072" w:rsidP="00EE2291"/>
    <w:p w14:paraId="51793C34" w14:textId="3307784C" w:rsidR="000B5072" w:rsidRDefault="000B5072" w:rsidP="00EE2291"/>
    <w:p w14:paraId="409EDA8B" w14:textId="2932E5A8" w:rsidR="000B5072" w:rsidRDefault="000B5072" w:rsidP="00EE2291"/>
    <w:p w14:paraId="20A12BBC" w14:textId="62178CA2" w:rsidR="000B5072" w:rsidRDefault="000B5072" w:rsidP="00EE2291"/>
    <w:p w14:paraId="3C7B0BAD" w14:textId="577BCA1B" w:rsidR="000B5072" w:rsidRDefault="000B5072" w:rsidP="00EE2291"/>
    <w:p w14:paraId="43055AFB" w14:textId="3F801B9C" w:rsidR="000B5072" w:rsidRDefault="000B5072" w:rsidP="00EE2291"/>
    <w:p w14:paraId="30B01401" w14:textId="6DFC2627" w:rsidR="000B5072" w:rsidRDefault="000B5072" w:rsidP="00EE2291"/>
    <w:p w14:paraId="7D50A46B" w14:textId="19C09FA0" w:rsidR="000B5072" w:rsidRDefault="000B5072" w:rsidP="00EE2291"/>
    <w:p w14:paraId="0DB86F41" w14:textId="7790D7F1" w:rsidR="000B5072" w:rsidRDefault="000B5072" w:rsidP="00EE2291"/>
    <w:p w14:paraId="0AB935C2" w14:textId="7E501B08" w:rsidR="000B5072" w:rsidRDefault="000B5072" w:rsidP="00EE2291"/>
    <w:p w14:paraId="6229EDA7" w14:textId="7D8F014C" w:rsidR="000B5072" w:rsidRDefault="000B5072" w:rsidP="00EE2291"/>
    <w:p w14:paraId="7231B472" w14:textId="77E472B8" w:rsidR="000B5072" w:rsidRDefault="000B5072" w:rsidP="00EE2291"/>
    <w:p w14:paraId="1212000C" w14:textId="579881EF" w:rsidR="000B5072" w:rsidRDefault="000B5072" w:rsidP="00EE2291"/>
    <w:p w14:paraId="10BD82CC" w14:textId="514F7ED6" w:rsidR="000B5072" w:rsidRDefault="000B5072" w:rsidP="00EE2291"/>
    <w:p w14:paraId="71C1B074" w14:textId="2E9B54BE" w:rsidR="000B5072" w:rsidRDefault="000B5072" w:rsidP="00EE2291"/>
    <w:p w14:paraId="180EC794" w14:textId="0A0B4858" w:rsidR="000B5072" w:rsidRDefault="000B5072" w:rsidP="00EE2291"/>
    <w:p w14:paraId="6DE307B2" w14:textId="39AB2C8E" w:rsidR="000B5072" w:rsidRDefault="000B5072" w:rsidP="00EE2291"/>
    <w:p w14:paraId="76D904D8" w14:textId="7E9BDAAF" w:rsidR="000B5072" w:rsidRDefault="000B5072" w:rsidP="00EE2291"/>
    <w:p w14:paraId="3C217478" w14:textId="6A7DF409" w:rsidR="000B5072" w:rsidRDefault="000B5072" w:rsidP="00EE2291"/>
    <w:p w14:paraId="7D07F24E" w14:textId="34E78FE6" w:rsidR="000B5072" w:rsidRDefault="000B5072" w:rsidP="00EE2291"/>
    <w:p w14:paraId="3288443F" w14:textId="30AEE8A0" w:rsidR="000B5072" w:rsidRDefault="000B5072" w:rsidP="00EE2291"/>
    <w:p w14:paraId="411EFD65" w14:textId="5CEBD92A" w:rsidR="000B5072" w:rsidRDefault="000B5072" w:rsidP="00EE2291"/>
    <w:p w14:paraId="5EF7196A" w14:textId="4896ECB2" w:rsidR="000B5072" w:rsidRDefault="000B5072" w:rsidP="00EE2291"/>
    <w:p w14:paraId="610345CC" w14:textId="55999AD8" w:rsidR="000B5072" w:rsidRDefault="000B5072" w:rsidP="00EE2291"/>
    <w:p w14:paraId="00D6345A" w14:textId="34A3190B" w:rsidR="000B5072" w:rsidRDefault="000B5072" w:rsidP="00EE2291"/>
    <w:p w14:paraId="70048540" w14:textId="7878CDD0" w:rsidR="000B5072" w:rsidRDefault="000B5072" w:rsidP="00EE2291"/>
    <w:p w14:paraId="4D7C99D3" w14:textId="402617D5" w:rsidR="000B5072" w:rsidRDefault="000B5072" w:rsidP="00EE2291"/>
    <w:p w14:paraId="106D1A9A" w14:textId="44A23FB7" w:rsidR="000B5072" w:rsidRDefault="000B5072" w:rsidP="00EE2291"/>
    <w:p w14:paraId="1F732B0C" w14:textId="20471D7D" w:rsidR="000B5072" w:rsidRDefault="000B5072" w:rsidP="00EE2291"/>
    <w:p w14:paraId="63430BBD" w14:textId="1E264EDE" w:rsidR="000B5072" w:rsidRDefault="000B5072" w:rsidP="00EE2291"/>
    <w:p w14:paraId="3EAC6221" w14:textId="763D70C4" w:rsidR="000B5072" w:rsidRDefault="000B5072" w:rsidP="00EE2291"/>
    <w:p w14:paraId="2E1BF4CF" w14:textId="018B685E" w:rsidR="000B5072" w:rsidRDefault="000B5072" w:rsidP="00EE2291"/>
    <w:p w14:paraId="5C2F9658" w14:textId="28A790A7" w:rsidR="000B5072" w:rsidRDefault="000B5072" w:rsidP="00EE2291"/>
    <w:p w14:paraId="3F651E13" w14:textId="253F9CB7" w:rsidR="000B5072" w:rsidRDefault="000B5072" w:rsidP="00EE2291"/>
    <w:p w14:paraId="146BDBD8" w14:textId="08DDAC43" w:rsidR="000B5072" w:rsidRDefault="000B5072" w:rsidP="00EE2291"/>
    <w:p w14:paraId="3B26420F" w14:textId="45C10A5F" w:rsidR="000B5072" w:rsidRDefault="000B5072" w:rsidP="00EE2291"/>
    <w:p w14:paraId="19B7BEF2" w14:textId="39251AFD" w:rsidR="000B5072" w:rsidRDefault="000B5072" w:rsidP="00EE2291"/>
    <w:p w14:paraId="5F8923EA" w14:textId="2B33B734" w:rsidR="000B5072" w:rsidRDefault="000B5072" w:rsidP="00EE2291"/>
    <w:p w14:paraId="7A080EA5" w14:textId="2226B818" w:rsidR="000B5072" w:rsidRDefault="000B5072" w:rsidP="00EE2291"/>
    <w:p w14:paraId="427136C7" w14:textId="0C4F43C4" w:rsidR="000B5072" w:rsidRDefault="000B5072" w:rsidP="00EE2291"/>
    <w:p w14:paraId="57E77704" w14:textId="65CDB2DC" w:rsidR="000B5072" w:rsidRDefault="000B5072" w:rsidP="00EE2291"/>
    <w:p w14:paraId="1F539D08" w14:textId="65BC0017" w:rsidR="000B5072" w:rsidRDefault="000B5072" w:rsidP="00EE2291"/>
    <w:p w14:paraId="785C576E" w14:textId="09931871" w:rsidR="000B5072" w:rsidRDefault="000B5072" w:rsidP="00EE2291"/>
    <w:p w14:paraId="2D12BE80" w14:textId="745C8EB1" w:rsidR="001E5E68" w:rsidRDefault="001E5E68" w:rsidP="001E5E68">
      <w:pPr>
        <w:pStyle w:val="aa"/>
        <w:spacing w:after="0"/>
        <w:ind w:left="581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ЗАТВЕРДЖЕНО </w:t>
      </w:r>
    </w:p>
    <w:p w14:paraId="43230C9E" w14:textId="77777777" w:rsidR="001E5E68" w:rsidRDefault="001E5E68" w:rsidP="00C51842">
      <w:pPr>
        <w:pStyle w:val="aa"/>
        <w:spacing w:after="0"/>
        <w:ind w:left="581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Рішення </w:t>
      </w:r>
      <w:proofErr w:type="spellStart"/>
      <w:r>
        <w:rPr>
          <w:bCs/>
          <w:sz w:val="28"/>
          <w:szCs w:val="28"/>
        </w:rPr>
        <w:t>Вараської</w:t>
      </w:r>
      <w:proofErr w:type="spellEnd"/>
      <w:r>
        <w:rPr>
          <w:bCs/>
          <w:sz w:val="28"/>
          <w:szCs w:val="28"/>
        </w:rPr>
        <w:t xml:space="preserve"> міської ради </w:t>
      </w:r>
    </w:p>
    <w:p w14:paraId="32A7D441" w14:textId="77777777" w:rsidR="001E5E68" w:rsidRDefault="001E5E68" w:rsidP="001E5E68">
      <w:pPr>
        <w:pStyle w:val="aa"/>
        <w:spacing w:after="0"/>
        <w:ind w:left="510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15 грудня 2020 року №41</w:t>
      </w:r>
    </w:p>
    <w:p w14:paraId="6B8686B2" w14:textId="77777777" w:rsidR="001E5E68" w:rsidRDefault="001E5E68" w:rsidP="001E5E68">
      <w:pPr>
        <w:pStyle w:val="aa"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редакції рішення </w:t>
      </w:r>
      <w:proofErr w:type="spellStart"/>
      <w:r>
        <w:rPr>
          <w:bCs/>
          <w:sz w:val="28"/>
          <w:szCs w:val="28"/>
        </w:rPr>
        <w:t>Вараської</w:t>
      </w:r>
      <w:proofErr w:type="spellEnd"/>
    </w:p>
    <w:p w14:paraId="22EA46A3" w14:textId="690AE8DB" w:rsidR="001E5E68" w:rsidRDefault="001E5E68" w:rsidP="001E5E68">
      <w:pPr>
        <w:pStyle w:val="aa"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ради від </w:t>
      </w:r>
      <w:r w:rsidR="00DC1515" w:rsidRPr="00A9663A">
        <w:rPr>
          <w:bCs/>
          <w:sz w:val="28"/>
          <w:szCs w:val="28"/>
        </w:rPr>
        <w:t xml:space="preserve">19 </w:t>
      </w:r>
      <w:r w:rsidR="00DC1515">
        <w:rPr>
          <w:bCs/>
          <w:sz w:val="28"/>
          <w:szCs w:val="28"/>
        </w:rPr>
        <w:t xml:space="preserve">жовтня </w:t>
      </w:r>
      <w:r>
        <w:rPr>
          <w:bCs/>
          <w:sz w:val="28"/>
          <w:szCs w:val="28"/>
        </w:rPr>
        <w:t>2022 року</w:t>
      </w:r>
    </w:p>
    <w:p w14:paraId="10A4AB51" w14:textId="044E3D99" w:rsidR="001E5E68" w:rsidRDefault="00DC1515" w:rsidP="001E5E68">
      <w:pPr>
        <w:pStyle w:val="aa"/>
        <w:spacing w:after="0"/>
        <w:ind w:left="6804"/>
        <w:jc w:val="right"/>
        <w:rPr>
          <w:bCs/>
          <w:sz w:val="28"/>
          <w:szCs w:val="28"/>
        </w:rPr>
      </w:pPr>
      <w:r w:rsidRPr="00DC1515">
        <w:rPr>
          <w:bCs/>
          <w:sz w:val="28"/>
          <w:szCs w:val="28"/>
        </w:rPr>
        <w:t>№1642-РР-</w:t>
      </w:r>
      <w:r w:rsidRPr="00DC1515">
        <w:rPr>
          <w:bCs/>
          <w:sz w:val="28"/>
          <w:szCs w:val="28"/>
          <w:lang w:val="en-US"/>
        </w:rPr>
        <w:t>VIII</w:t>
      </w:r>
      <w:r w:rsidR="001E5E68">
        <w:rPr>
          <w:bCs/>
          <w:sz w:val="28"/>
          <w:szCs w:val="28"/>
        </w:rPr>
        <w:t>)</w:t>
      </w:r>
    </w:p>
    <w:p w14:paraId="184CFC93" w14:textId="77777777" w:rsidR="001E5E68" w:rsidRPr="00A9663A" w:rsidRDefault="001E5E68" w:rsidP="001E5E68">
      <w:pPr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14:paraId="5C824514" w14:textId="77777777" w:rsidR="001E5E68" w:rsidRDefault="001E5E68" w:rsidP="001E5E68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Комплексна </w:t>
      </w:r>
      <w:proofErr w:type="spellStart"/>
      <w:r>
        <w:rPr>
          <w:rFonts w:eastAsia="Times New Roman"/>
          <w:b/>
          <w:bCs/>
          <w:sz w:val="28"/>
          <w:szCs w:val="28"/>
        </w:rPr>
        <w:t>програма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благоустрою та </w:t>
      </w:r>
      <w:proofErr w:type="spellStart"/>
      <w:r>
        <w:rPr>
          <w:rFonts w:eastAsia="Times New Roman"/>
          <w:b/>
          <w:bCs/>
          <w:sz w:val="28"/>
          <w:szCs w:val="28"/>
        </w:rPr>
        <w:t>розвитку</w:t>
      </w:r>
      <w:proofErr w:type="spellEnd"/>
    </w:p>
    <w:p w14:paraId="0CA0FA84" w14:textId="77777777" w:rsidR="001E5E68" w:rsidRDefault="001E5E68" w:rsidP="001E5E68">
      <w:pPr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комунального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господарства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Вараської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sz w:val="28"/>
          <w:szCs w:val="28"/>
        </w:rPr>
        <w:t>міської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eastAsia="Times New Roman"/>
          <w:b/>
          <w:bCs/>
          <w:sz w:val="28"/>
          <w:szCs w:val="28"/>
        </w:rPr>
        <w:t>територіальної</w:t>
      </w:r>
      <w:proofErr w:type="spellEnd"/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громади</w:t>
      </w:r>
      <w:proofErr w:type="spellEnd"/>
    </w:p>
    <w:p w14:paraId="16B76329" w14:textId="77777777" w:rsidR="001E5E68" w:rsidRDefault="001E5E68" w:rsidP="001E5E68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 2021-2025 роки</w:t>
      </w:r>
    </w:p>
    <w:p w14:paraId="1463E122" w14:textId="77777777" w:rsidR="001E5E68" w:rsidRDefault="001E5E68" w:rsidP="001E5E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4310–ПР–01 </w:t>
      </w:r>
    </w:p>
    <w:p w14:paraId="56C08288" w14:textId="77777777" w:rsidR="001E5E68" w:rsidRDefault="001E5E68" w:rsidP="001E5E6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49"/>
        <w:gridCol w:w="6384"/>
      </w:tblGrid>
      <w:tr w:rsidR="001E5E68" w14:paraId="224AA4C8" w14:textId="77777777" w:rsidTr="00C51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898D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C083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Ініціатор розроблення програми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36B6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майна комунальної власності міста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1E5E68" w14:paraId="2FCC4ABC" w14:textId="77777777" w:rsidTr="00C51842">
        <w:trPr>
          <w:trHeight w:val="13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5D22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97FA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Дата, номер і назва розпорядчого документу про розроблення міської програми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1542" w14:textId="77777777" w:rsidR="001E5E68" w:rsidRDefault="001E5E68" w:rsidP="001E5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proofErr w:type="gramStart"/>
            <w:r>
              <w:rPr>
                <w:bCs/>
                <w:iCs/>
              </w:rPr>
              <w:t>Розпорядження</w:t>
            </w:r>
            <w:proofErr w:type="spellEnd"/>
            <w:r>
              <w:rPr>
                <w:bCs/>
                <w:iCs/>
              </w:rPr>
              <w:t xml:space="preserve">  </w:t>
            </w:r>
            <w:proofErr w:type="spellStart"/>
            <w:r>
              <w:rPr>
                <w:bCs/>
                <w:iCs/>
              </w:rPr>
              <w:t>міського</w:t>
            </w:r>
            <w:proofErr w:type="spellEnd"/>
            <w:proofErr w:type="gram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голови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від</w:t>
            </w:r>
            <w:proofErr w:type="spellEnd"/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u w:val="single"/>
              </w:rPr>
              <w:t>02 червня 2020</w:t>
            </w:r>
            <w:r>
              <w:rPr>
                <w:bCs/>
                <w:iCs/>
              </w:rPr>
              <w:t xml:space="preserve"> року №  </w:t>
            </w:r>
            <w:r>
              <w:rPr>
                <w:bCs/>
                <w:iCs/>
                <w:u w:val="single"/>
              </w:rPr>
              <w:t xml:space="preserve">133-р </w:t>
            </w:r>
            <w:r>
              <w:rPr>
                <w:bCs/>
                <w:iCs/>
              </w:rPr>
              <w:t xml:space="preserve">«Про </w:t>
            </w:r>
            <w:proofErr w:type="spellStart"/>
            <w:r>
              <w:t>розробку</w:t>
            </w:r>
            <w:proofErr w:type="spellEnd"/>
            <w:r>
              <w:t xml:space="preserve"> проекту </w:t>
            </w:r>
            <w:proofErr w:type="spellStart"/>
            <w:r>
              <w:t>Комплексної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благоустрою та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 </w:t>
            </w:r>
            <w:proofErr w:type="spellStart"/>
            <w:r>
              <w:t>Вараської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об’єднаної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2021-2023 роки»</w:t>
            </w:r>
          </w:p>
        </w:tc>
      </w:tr>
      <w:tr w:rsidR="001E5E68" w14:paraId="4A925770" w14:textId="77777777" w:rsidTr="00C51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EC42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7147" w14:textId="77777777" w:rsidR="001E5E68" w:rsidRDefault="001E5E68" w:rsidP="001E5E68">
            <w:pPr>
              <w:pStyle w:val="HTML"/>
              <w:spacing w:line="252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Розробник програми: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6757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майна комунальної власності міста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1E5E68" w:rsidRPr="00A9663A" w14:paraId="354D3BFE" w14:textId="77777777" w:rsidTr="00C51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2DA4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D121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програми: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D634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КМКП (КП«ВТВК»ВМР), КП «Благоустрій» ВМР, КП «УК «ЖКС» ВМР  </w:t>
            </w:r>
          </w:p>
        </w:tc>
      </w:tr>
      <w:tr w:rsidR="001E5E68" w14:paraId="214834AC" w14:textId="77777777" w:rsidTr="00C51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5477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4739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486C" w14:textId="77777777" w:rsidR="001E5E68" w:rsidRDefault="001E5E68" w:rsidP="001E5E68">
            <w:pPr>
              <w:pStyle w:val="HTML"/>
              <w:spacing w:line="252" w:lineRule="auto"/>
              <w:ind w:left="-96" w:firstLine="96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Департамент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1E5E68" w:rsidRPr="00A9663A" w14:paraId="0A0B65ED" w14:textId="77777777" w:rsidTr="00C51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715D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F68B" w14:textId="77777777" w:rsidR="001E5E68" w:rsidRDefault="001E5E68" w:rsidP="001E5E68">
            <w:pPr>
              <w:pStyle w:val="HTML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Учасники програми: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12B4" w14:textId="77777777" w:rsidR="001E5E68" w:rsidRPr="008442CA" w:rsidRDefault="001E5E68" w:rsidP="001E5E68">
            <w:pPr>
              <w:pStyle w:val="HTML"/>
              <w:spacing w:line="252" w:lineRule="auto"/>
              <w:ind w:left="-105" w:firstLine="105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КМКП (КП«ВТВК»ВМР), КП «Благоустрій» ВМР,  КП «УК «ЖКС» ВМР, ВК ВМР, ДЖКГМБ ВК ВМР, ВП «Рівненська АЕС» ДП «НАЕК «Енергоатом»,  КП «Агентство нерухомості «Перспектива»,  ДКТМС ВК ВМР</w:t>
            </w:r>
          </w:p>
        </w:tc>
      </w:tr>
      <w:tr w:rsidR="001E5E68" w14:paraId="33E29F8B" w14:textId="77777777" w:rsidTr="00C51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E31A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4A84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Термін реалізації програми: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7D5A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</w:tr>
      <w:tr w:rsidR="001E5E68" w14:paraId="36DB91FC" w14:textId="77777777" w:rsidTr="00C51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53AB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7521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3AB2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міської територіальної громади</w:t>
            </w:r>
          </w:p>
        </w:tc>
      </w:tr>
      <w:tr w:rsidR="001E5E68" w14:paraId="38942392" w14:textId="77777777" w:rsidTr="00C51842">
        <w:trPr>
          <w:trHeight w:val="4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49CA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9.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8AAC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Загальний   обсяг   фінансових   ресурсів,   необхідних   для    реалізації  програми,</w:t>
            </w:r>
          </w:p>
          <w:p w14:paraId="16FFBC7B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 т. ч. за роками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85E9" w14:textId="77777777" w:rsidR="001E5E68" w:rsidRDefault="001E5E68" w:rsidP="001E5E68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0" w:right="-99"/>
              <w:jc w:val="center"/>
              <w:rPr>
                <w:b/>
                <w:sz w:val="22"/>
                <w:szCs w:val="22"/>
              </w:rPr>
            </w:pPr>
            <w:r w:rsidRPr="004F7490">
              <w:rPr>
                <w:b/>
                <w:bCs/>
                <w:sz w:val="24"/>
                <w:szCs w:val="24"/>
              </w:rPr>
              <w:t>571986,481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sz w:val="22"/>
                <w:szCs w:val="22"/>
              </w:rPr>
              <w:t>тис. грн.</w:t>
            </w:r>
          </w:p>
        </w:tc>
      </w:tr>
      <w:tr w:rsidR="001E5E68" w14:paraId="54C93681" w14:textId="77777777" w:rsidTr="00C51842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6F7B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9A8D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D709" w14:textId="77777777" w:rsidR="001E5E68" w:rsidRDefault="001E5E68" w:rsidP="001E5E68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рік -  103535,624 тис. грн.</w:t>
            </w:r>
          </w:p>
        </w:tc>
      </w:tr>
      <w:tr w:rsidR="001E5E68" w14:paraId="08C69F99" w14:textId="77777777" w:rsidTr="00C51842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295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4CC4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BE7D" w14:textId="77777777" w:rsidR="001E5E68" w:rsidRDefault="001E5E68" w:rsidP="001E5E68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рік -</w:t>
            </w:r>
            <w:r w:rsidRPr="004F7490">
              <w:rPr>
                <w:sz w:val="22"/>
                <w:szCs w:val="22"/>
              </w:rPr>
              <w:t>129265,578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>тис. грн.</w:t>
            </w:r>
          </w:p>
        </w:tc>
      </w:tr>
      <w:tr w:rsidR="001E5E68" w14:paraId="3B609980" w14:textId="77777777" w:rsidTr="00C5184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706C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AFC8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6F9C" w14:textId="77777777" w:rsidR="001E5E68" w:rsidRDefault="001E5E68" w:rsidP="001E5E68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рік – 96577,736 тис. грн.</w:t>
            </w:r>
          </w:p>
        </w:tc>
      </w:tr>
      <w:tr w:rsidR="001E5E68" w14:paraId="517E26B0" w14:textId="77777777" w:rsidTr="00C51842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9793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8E3C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779A" w14:textId="77777777" w:rsidR="001E5E68" w:rsidRDefault="001E5E68" w:rsidP="001E5E68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рік – 116401,486 тис. грн.</w:t>
            </w:r>
          </w:p>
        </w:tc>
      </w:tr>
      <w:tr w:rsidR="001E5E68" w14:paraId="06C7CB57" w14:textId="77777777" w:rsidTr="00C5184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FC4F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62C0" w14:textId="77777777" w:rsidR="001E5E68" w:rsidRDefault="001E5E68" w:rsidP="001E5E68">
            <w:pPr>
              <w:spacing w:line="256" w:lineRule="auto"/>
              <w:rPr>
                <w:rFonts w:eastAsia="SimSu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49ED" w14:textId="77777777" w:rsidR="001E5E68" w:rsidRDefault="001E5E68" w:rsidP="001E5E68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рік - 126206,057 тис. грн.</w:t>
            </w:r>
          </w:p>
        </w:tc>
      </w:tr>
      <w:tr w:rsidR="001E5E68" w14:paraId="43EA2367" w14:textId="77777777" w:rsidTr="00C51842">
        <w:trPr>
          <w:trHeight w:val="3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6B99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9.1.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9FC2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коштів місцевого бюджету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7A6A" w14:textId="77777777" w:rsidR="001E5E68" w:rsidRDefault="001E5E68" w:rsidP="001E5E68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0" w:right="-99"/>
              <w:jc w:val="center"/>
              <w:rPr>
                <w:b/>
                <w:sz w:val="22"/>
                <w:szCs w:val="22"/>
              </w:rPr>
            </w:pPr>
            <w:r w:rsidRPr="004F7490">
              <w:rPr>
                <w:b/>
                <w:bCs/>
                <w:sz w:val="24"/>
                <w:szCs w:val="24"/>
              </w:rPr>
              <w:t>571986,481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</w:t>
            </w:r>
            <w:r>
              <w:rPr>
                <w:b/>
                <w:sz w:val="22"/>
                <w:szCs w:val="22"/>
              </w:rPr>
              <w:t>ис. грн.</w:t>
            </w:r>
          </w:p>
        </w:tc>
      </w:tr>
      <w:tr w:rsidR="001E5E68" w14:paraId="545C3B1F" w14:textId="77777777" w:rsidTr="00C51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F9AB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9.2.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C107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кошти державного бюджету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1451" w14:textId="77777777" w:rsidR="001E5E68" w:rsidRDefault="001E5E68" w:rsidP="001E5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 За фактом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</w:p>
        </w:tc>
      </w:tr>
      <w:tr w:rsidR="001E5E68" w14:paraId="28E5D6D4" w14:textId="77777777" w:rsidTr="00C51842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E9FA" w14:textId="77777777" w:rsidR="001E5E68" w:rsidRDefault="001E5E68" w:rsidP="001E5E68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9.3.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143A" w14:textId="77777777" w:rsidR="001E5E68" w:rsidRDefault="001E5E68" w:rsidP="001E5E68">
            <w:pPr>
              <w:pStyle w:val="HTML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F15F" w14:textId="77777777" w:rsidR="001E5E68" w:rsidRDefault="001E5E68" w:rsidP="001E5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ar-SA"/>
              </w:rPr>
            </w:pPr>
            <w:r>
              <w:t xml:space="preserve">За фактом </w:t>
            </w:r>
            <w:proofErr w:type="spellStart"/>
            <w:r>
              <w:t>надходжень</w:t>
            </w:r>
            <w:proofErr w:type="spellEnd"/>
          </w:p>
        </w:tc>
      </w:tr>
    </w:tbl>
    <w:p w14:paraId="41027815" w14:textId="202D776C" w:rsidR="001E5E68" w:rsidRDefault="001E5E68" w:rsidP="001E5E68">
      <w:pPr>
        <w:pStyle w:val="a3"/>
        <w:numPr>
          <w:ilvl w:val="0"/>
          <w:numId w:val="3"/>
        </w:numPr>
        <w:contextualSpacing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Визначення проблеми,</w:t>
      </w:r>
    </w:p>
    <w:p w14:paraId="16C582CA" w14:textId="77777777" w:rsidR="001E5E68" w:rsidRDefault="001E5E68" w:rsidP="001E5E6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розв’язання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спрямована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Програма</w:t>
      </w:r>
      <w:proofErr w:type="spellEnd"/>
    </w:p>
    <w:p w14:paraId="32374BF6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Виклики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сьогодення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підходів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благоустрою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із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Європейського</w:t>
      </w:r>
      <w:proofErr w:type="spellEnd"/>
      <w:r>
        <w:rPr>
          <w:sz w:val="28"/>
          <w:szCs w:val="28"/>
        </w:rPr>
        <w:t xml:space="preserve"> Союзу. </w:t>
      </w:r>
    </w:p>
    <w:p w14:paraId="0E69E846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  <w:shd w:val="clear" w:color="auto" w:fill="FFFFFF"/>
        </w:rPr>
        <w:t>Добровільні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приєднання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сіл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Володимирецького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району </w:t>
      </w:r>
      <w:proofErr w:type="spellStart"/>
      <w:r>
        <w:rPr>
          <w:sz w:val="28"/>
          <w:szCs w:val="28"/>
          <w:shd w:val="clear" w:color="auto" w:fill="FFFFFF"/>
        </w:rPr>
        <w:t>Рівненської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області</w:t>
      </w:r>
      <w:proofErr w:type="spellEnd"/>
      <w:r>
        <w:rPr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громади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міста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>
        <w:rPr>
          <w:sz w:val="28"/>
          <w:szCs w:val="28"/>
          <w:shd w:val="clear" w:color="auto" w:fill="FFFFFF"/>
        </w:rPr>
        <w:t xml:space="preserve"> дозволить </w:t>
      </w:r>
      <w:proofErr w:type="spellStart"/>
      <w:r>
        <w:rPr>
          <w:sz w:val="28"/>
          <w:szCs w:val="28"/>
          <w:shd w:val="clear" w:color="auto" w:fill="FFFFFF"/>
        </w:rPr>
        <w:t>дістати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відповідні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повноваження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ресурси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новоутвореним</w:t>
      </w:r>
      <w:proofErr w:type="spellEnd"/>
      <w:r>
        <w:rPr>
          <w:sz w:val="28"/>
          <w:szCs w:val="28"/>
          <w:shd w:val="clear" w:color="auto" w:fill="FFFFFF"/>
        </w:rPr>
        <w:t xml:space="preserve"> органам </w:t>
      </w:r>
      <w:proofErr w:type="spellStart"/>
      <w:r>
        <w:rPr>
          <w:sz w:val="28"/>
          <w:szCs w:val="28"/>
          <w:shd w:val="clear" w:color="auto" w:fill="FFFFFF"/>
        </w:rPr>
        <w:t>місцевого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що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їх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раніше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мали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міста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обласного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значення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зумовлює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необхідність</w:t>
      </w:r>
      <w:proofErr w:type="spellEnd"/>
      <w:r>
        <w:rPr>
          <w:sz w:val="28"/>
          <w:szCs w:val="28"/>
          <w:shd w:val="clear" w:color="auto" w:fill="FFFFFF"/>
        </w:rPr>
        <w:t xml:space="preserve"> комплексного </w:t>
      </w:r>
      <w:proofErr w:type="spellStart"/>
      <w:r>
        <w:rPr>
          <w:sz w:val="28"/>
          <w:szCs w:val="28"/>
          <w:shd w:val="clear" w:color="auto" w:fill="FFFFFF"/>
        </w:rPr>
        <w:t>планування</w:t>
      </w:r>
      <w:proofErr w:type="spellEnd"/>
      <w:r>
        <w:rPr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sz w:val="28"/>
          <w:szCs w:val="28"/>
        </w:rPr>
        <w:t>створенням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сприятливого</w:t>
      </w:r>
      <w:proofErr w:type="spellEnd"/>
      <w:r>
        <w:rPr>
          <w:sz w:val="28"/>
          <w:szCs w:val="28"/>
        </w:rPr>
        <w:t xml:space="preserve"> і комфортного </w:t>
      </w:r>
      <w:proofErr w:type="spellStart"/>
      <w:r>
        <w:rPr>
          <w:sz w:val="28"/>
          <w:szCs w:val="28"/>
        </w:rPr>
        <w:t>життєвого</w:t>
      </w:r>
      <w:proofErr w:type="spellEnd"/>
      <w:r>
        <w:rPr>
          <w:sz w:val="28"/>
          <w:szCs w:val="28"/>
        </w:rPr>
        <w:t xml:space="preserve"> простору,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благоустрою,  </w:t>
      </w:r>
      <w:proofErr w:type="spellStart"/>
      <w:r>
        <w:rPr>
          <w:sz w:val="28"/>
          <w:szCs w:val="28"/>
        </w:rPr>
        <w:t>підвищення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доступності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</w:p>
    <w:p w14:paraId="100078FC" w14:textId="77777777" w:rsidR="001E5E68" w:rsidRDefault="001E5E68" w:rsidP="001E5E68">
      <w:pPr>
        <w:ind w:firstLine="708"/>
        <w:jc w:val="both"/>
        <w:rPr>
          <w:spacing w:val="6"/>
          <w:sz w:val="28"/>
          <w:szCs w:val="28"/>
          <w:lang w:eastAsia="uk-UA"/>
        </w:rPr>
      </w:pPr>
      <w:proofErr w:type="spellStart"/>
      <w:r>
        <w:rPr>
          <w:spacing w:val="6"/>
          <w:sz w:val="28"/>
          <w:szCs w:val="28"/>
          <w:lang w:eastAsia="uk-UA"/>
        </w:rPr>
        <w:t>Важливою</w:t>
      </w:r>
      <w:proofErr w:type="spellEnd"/>
      <w:r>
        <w:rPr>
          <w:spacing w:val="6"/>
          <w:sz w:val="28"/>
          <w:szCs w:val="28"/>
          <w:lang w:eastAsia="uk-UA"/>
        </w:rPr>
        <w:t xml:space="preserve"> </w:t>
      </w:r>
      <w:proofErr w:type="spellStart"/>
      <w:r>
        <w:rPr>
          <w:spacing w:val="6"/>
          <w:sz w:val="28"/>
          <w:szCs w:val="28"/>
          <w:lang w:eastAsia="uk-UA"/>
        </w:rPr>
        <w:t>підтримкою</w:t>
      </w:r>
      <w:proofErr w:type="spellEnd"/>
      <w:r>
        <w:rPr>
          <w:spacing w:val="6"/>
          <w:sz w:val="28"/>
          <w:szCs w:val="28"/>
          <w:lang w:eastAsia="uk-UA"/>
        </w:rPr>
        <w:t xml:space="preserve"> для </w:t>
      </w:r>
      <w:proofErr w:type="spellStart"/>
      <w:r>
        <w:rPr>
          <w:spacing w:val="6"/>
          <w:sz w:val="28"/>
          <w:szCs w:val="28"/>
          <w:lang w:eastAsia="uk-UA"/>
        </w:rPr>
        <w:t>проведення</w:t>
      </w:r>
      <w:proofErr w:type="spellEnd"/>
      <w:r>
        <w:rPr>
          <w:spacing w:val="6"/>
          <w:sz w:val="28"/>
          <w:szCs w:val="28"/>
          <w:lang w:eastAsia="uk-UA"/>
        </w:rPr>
        <w:t xml:space="preserve"> комплексу </w:t>
      </w:r>
      <w:proofErr w:type="spellStart"/>
      <w:r>
        <w:rPr>
          <w:spacing w:val="6"/>
          <w:sz w:val="28"/>
          <w:szCs w:val="28"/>
          <w:lang w:eastAsia="uk-UA"/>
        </w:rPr>
        <w:t>робіт</w:t>
      </w:r>
      <w:proofErr w:type="spellEnd"/>
      <w:r>
        <w:rPr>
          <w:spacing w:val="6"/>
          <w:sz w:val="28"/>
          <w:szCs w:val="28"/>
          <w:lang w:eastAsia="uk-UA"/>
        </w:rPr>
        <w:t xml:space="preserve"> буде </w:t>
      </w:r>
      <w:proofErr w:type="spellStart"/>
      <w:r>
        <w:rPr>
          <w:spacing w:val="6"/>
          <w:sz w:val="28"/>
          <w:szCs w:val="28"/>
          <w:lang w:eastAsia="uk-UA"/>
        </w:rPr>
        <w:t>залучення</w:t>
      </w:r>
      <w:proofErr w:type="spellEnd"/>
      <w:r>
        <w:rPr>
          <w:spacing w:val="6"/>
          <w:sz w:val="28"/>
          <w:szCs w:val="28"/>
          <w:lang w:eastAsia="uk-UA"/>
        </w:rPr>
        <w:t xml:space="preserve"> </w:t>
      </w:r>
      <w:proofErr w:type="spellStart"/>
      <w:r>
        <w:rPr>
          <w:spacing w:val="6"/>
          <w:sz w:val="28"/>
          <w:szCs w:val="28"/>
          <w:lang w:eastAsia="uk-UA"/>
        </w:rPr>
        <w:t>коштів</w:t>
      </w:r>
      <w:proofErr w:type="spellEnd"/>
      <w:r>
        <w:rPr>
          <w:spacing w:val="6"/>
          <w:sz w:val="28"/>
          <w:szCs w:val="28"/>
          <w:lang w:eastAsia="uk-UA"/>
        </w:rPr>
        <w:t xml:space="preserve"> </w:t>
      </w:r>
      <w:proofErr w:type="spellStart"/>
      <w:r>
        <w:rPr>
          <w:spacing w:val="6"/>
          <w:sz w:val="28"/>
          <w:szCs w:val="28"/>
          <w:lang w:eastAsia="uk-UA"/>
        </w:rPr>
        <w:t>інвесторів</w:t>
      </w:r>
      <w:proofErr w:type="spellEnd"/>
      <w:r>
        <w:rPr>
          <w:spacing w:val="6"/>
          <w:sz w:val="28"/>
          <w:szCs w:val="28"/>
          <w:lang w:eastAsia="uk-UA"/>
        </w:rPr>
        <w:t xml:space="preserve">, </w:t>
      </w:r>
      <w:proofErr w:type="spellStart"/>
      <w:r>
        <w:rPr>
          <w:spacing w:val="6"/>
          <w:sz w:val="28"/>
          <w:szCs w:val="28"/>
          <w:lang w:eastAsia="uk-UA"/>
        </w:rPr>
        <w:t>спонсорів</w:t>
      </w:r>
      <w:proofErr w:type="spellEnd"/>
      <w:r>
        <w:rPr>
          <w:spacing w:val="6"/>
          <w:sz w:val="28"/>
          <w:szCs w:val="28"/>
          <w:lang w:eastAsia="uk-UA"/>
        </w:rPr>
        <w:t xml:space="preserve">, </w:t>
      </w:r>
      <w:proofErr w:type="spellStart"/>
      <w:r>
        <w:rPr>
          <w:spacing w:val="6"/>
          <w:sz w:val="28"/>
          <w:szCs w:val="28"/>
          <w:lang w:eastAsia="uk-UA"/>
        </w:rPr>
        <w:t>підрядних</w:t>
      </w:r>
      <w:proofErr w:type="spellEnd"/>
      <w:r>
        <w:rPr>
          <w:spacing w:val="6"/>
          <w:sz w:val="28"/>
          <w:szCs w:val="28"/>
          <w:lang w:eastAsia="uk-UA"/>
        </w:rPr>
        <w:t xml:space="preserve"> </w:t>
      </w:r>
      <w:proofErr w:type="spellStart"/>
      <w:r>
        <w:rPr>
          <w:spacing w:val="6"/>
          <w:sz w:val="28"/>
          <w:szCs w:val="28"/>
          <w:lang w:eastAsia="uk-UA"/>
        </w:rPr>
        <w:t>організацій</w:t>
      </w:r>
      <w:proofErr w:type="spellEnd"/>
      <w:r>
        <w:rPr>
          <w:spacing w:val="6"/>
          <w:sz w:val="28"/>
          <w:szCs w:val="28"/>
          <w:lang w:eastAsia="uk-UA"/>
        </w:rPr>
        <w:t xml:space="preserve"> для </w:t>
      </w:r>
      <w:proofErr w:type="spellStart"/>
      <w:r>
        <w:rPr>
          <w:spacing w:val="6"/>
          <w:sz w:val="28"/>
          <w:szCs w:val="28"/>
          <w:lang w:eastAsia="uk-UA"/>
        </w:rPr>
        <w:t>виконання</w:t>
      </w:r>
      <w:proofErr w:type="spellEnd"/>
      <w:r>
        <w:rPr>
          <w:spacing w:val="6"/>
          <w:sz w:val="28"/>
          <w:szCs w:val="28"/>
          <w:lang w:eastAsia="uk-UA"/>
        </w:rPr>
        <w:t xml:space="preserve"> </w:t>
      </w:r>
      <w:proofErr w:type="spellStart"/>
      <w:r>
        <w:rPr>
          <w:spacing w:val="6"/>
          <w:sz w:val="28"/>
          <w:szCs w:val="28"/>
          <w:lang w:eastAsia="uk-UA"/>
        </w:rPr>
        <w:t>робіт</w:t>
      </w:r>
      <w:proofErr w:type="spellEnd"/>
      <w:r>
        <w:rPr>
          <w:spacing w:val="6"/>
          <w:sz w:val="28"/>
          <w:szCs w:val="28"/>
          <w:lang w:eastAsia="uk-UA"/>
        </w:rPr>
        <w:t>.</w:t>
      </w:r>
    </w:p>
    <w:p w14:paraId="7D2E0DD2" w14:textId="77777777" w:rsidR="001E5E68" w:rsidRDefault="001E5E68" w:rsidP="001E5E68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Благоустрій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територій</w:t>
      </w:r>
      <w:proofErr w:type="spellEnd"/>
    </w:p>
    <w:p w14:paraId="6AD52CEB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комплекс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інженерного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озеленення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заходи з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мікроклімату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шуму та </w:t>
      </w:r>
      <w:proofErr w:type="spellStart"/>
      <w:r>
        <w:rPr>
          <w:sz w:val="28"/>
          <w:szCs w:val="28"/>
        </w:rPr>
        <w:t>інше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  з метою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раціонального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відновленні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сприятливого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комплекс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сукупність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різноманітних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впорядкування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зручні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сприятливі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культурні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для </w:t>
      </w:r>
      <w:proofErr w:type="spellStart"/>
      <w:proofErr w:type="gram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населення</w:t>
      </w:r>
      <w:proofErr w:type="spellEnd"/>
      <w:proofErr w:type="gramEnd"/>
      <w:r>
        <w:rPr>
          <w:sz w:val="28"/>
          <w:szCs w:val="28"/>
        </w:rPr>
        <w:t xml:space="preserve">. До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благоустрою належать: </w:t>
      </w:r>
      <w:proofErr w:type="spellStart"/>
      <w:r>
        <w:rPr>
          <w:sz w:val="28"/>
          <w:szCs w:val="28"/>
        </w:rPr>
        <w:t>зовнішнє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вулиць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площ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набережних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освітлення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озеленення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кладовищ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удосконалення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поводження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великий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навколишнє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 xml:space="preserve">. Дороги, </w:t>
      </w:r>
      <w:proofErr w:type="spellStart"/>
      <w:r>
        <w:rPr>
          <w:sz w:val="28"/>
          <w:szCs w:val="28"/>
        </w:rPr>
        <w:t>тротуари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сквери</w:t>
      </w:r>
      <w:proofErr w:type="spellEnd"/>
      <w:r>
        <w:rPr>
          <w:sz w:val="28"/>
          <w:szCs w:val="28"/>
        </w:rPr>
        <w:t xml:space="preserve">, парки,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, дизайн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санітарно-гігієнічні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норми</w:t>
      </w:r>
      <w:proofErr w:type="spellEnd"/>
      <w:r>
        <w:rPr>
          <w:sz w:val="28"/>
          <w:szCs w:val="28"/>
        </w:rPr>
        <w:t xml:space="preserve"> – все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вдосконалення</w:t>
      </w:r>
      <w:proofErr w:type="spellEnd"/>
      <w:r>
        <w:rPr>
          <w:sz w:val="28"/>
          <w:szCs w:val="28"/>
        </w:rPr>
        <w:t>.</w:t>
      </w:r>
    </w:p>
    <w:p w14:paraId="0F29287D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Значне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призводить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погіршення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руху. </w:t>
      </w:r>
      <w:proofErr w:type="spellStart"/>
      <w:r>
        <w:rPr>
          <w:sz w:val="28"/>
          <w:szCs w:val="28"/>
        </w:rPr>
        <w:t>Викиди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шкідливих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</w:t>
      </w:r>
      <w:proofErr w:type="spellEnd"/>
      <w:r>
        <w:rPr>
          <w:sz w:val="28"/>
          <w:szCs w:val="28"/>
        </w:rPr>
        <w:t xml:space="preserve"> негативно </w:t>
      </w:r>
      <w:proofErr w:type="spellStart"/>
      <w:r>
        <w:rPr>
          <w:sz w:val="28"/>
          <w:szCs w:val="28"/>
        </w:rPr>
        <w:t>впливають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погіршують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екологічний</w:t>
      </w:r>
      <w:proofErr w:type="spellEnd"/>
      <w:r>
        <w:rPr>
          <w:sz w:val="28"/>
          <w:szCs w:val="28"/>
        </w:rPr>
        <w:t xml:space="preserve"> стан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Постійною</w:t>
      </w:r>
      <w:proofErr w:type="spellEnd"/>
      <w:r>
        <w:rPr>
          <w:sz w:val="28"/>
          <w:szCs w:val="28"/>
          <w:shd w:val="clear" w:color="auto" w:fill="FFFFFF"/>
        </w:rPr>
        <w:t xml:space="preserve"> є потреба у </w:t>
      </w:r>
      <w:proofErr w:type="spellStart"/>
      <w:r>
        <w:rPr>
          <w:sz w:val="28"/>
          <w:szCs w:val="28"/>
          <w:shd w:val="clear" w:color="auto" w:fill="FFFFFF"/>
        </w:rPr>
        <w:t>створенні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безпечних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комфортних</w:t>
      </w:r>
      <w:proofErr w:type="spellEnd"/>
      <w:r>
        <w:rPr>
          <w:sz w:val="28"/>
          <w:szCs w:val="28"/>
          <w:shd w:val="clear" w:color="auto" w:fill="FFFFFF"/>
        </w:rPr>
        <w:t xml:space="preserve"> умов на </w:t>
      </w:r>
      <w:proofErr w:type="spellStart"/>
      <w:r>
        <w:rPr>
          <w:sz w:val="28"/>
          <w:szCs w:val="28"/>
          <w:shd w:val="clear" w:color="auto" w:fill="FFFFFF"/>
        </w:rPr>
        <w:t>вулично-дорожній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мережі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902F34A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благоустрою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дорожньої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підприємство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КП «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» ВМР). </w:t>
      </w:r>
      <w:proofErr w:type="spellStart"/>
      <w:r>
        <w:rPr>
          <w:sz w:val="28"/>
          <w:szCs w:val="28"/>
        </w:rPr>
        <w:t>Комунальне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підприємство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виконавцем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благоустрою не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але і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приєднання</w:t>
      </w:r>
      <w:proofErr w:type="spellEnd"/>
      <w:r>
        <w:rPr>
          <w:sz w:val="28"/>
          <w:szCs w:val="28"/>
        </w:rPr>
        <w:t xml:space="preserve"> 17 </w:t>
      </w:r>
      <w:proofErr w:type="spellStart"/>
      <w:r>
        <w:rPr>
          <w:sz w:val="28"/>
          <w:szCs w:val="28"/>
        </w:rPr>
        <w:t>сіл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Володимирецького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поточний</w:t>
      </w:r>
      <w:proofErr w:type="spellEnd"/>
      <w:r>
        <w:rPr>
          <w:sz w:val="28"/>
          <w:szCs w:val="28"/>
        </w:rPr>
        <w:t xml:space="preserve"> (в т. ч. </w:t>
      </w:r>
      <w:proofErr w:type="spellStart"/>
      <w:r>
        <w:rPr>
          <w:sz w:val="28"/>
          <w:szCs w:val="28"/>
        </w:rPr>
        <w:t>ямковий</w:t>
      </w:r>
      <w:proofErr w:type="spellEnd"/>
      <w:r>
        <w:rPr>
          <w:sz w:val="28"/>
          <w:szCs w:val="28"/>
        </w:rPr>
        <w:t xml:space="preserve">) ремонт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тротуарів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переоснащення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вулично</w:t>
      </w:r>
      <w:proofErr w:type="spellEnd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дорожньої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енергозберігаючих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руху,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поліпшити</w:t>
      </w:r>
      <w:proofErr w:type="spellEnd"/>
      <w:r>
        <w:rPr>
          <w:sz w:val="28"/>
          <w:szCs w:val="28"/>
        </w:rPr>
        <w:t xml:space="preserve"> стан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руху в </w:t>
      </w:r>
      <w:proofErr w:type="spellStart"/>
      <w:r>
        <w:rPr>
          <w:sz w:val="28"/>
          <w:szCs w:val="28"/>
        </w:rPr>
        <w:t>цілому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знизити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аварійності</w:t>
      </w:r>
      <w:proofErr w:type="spellEnd"/>
      <w:r>
        <w:rPr>
          <w:sz w:val="28"/>
          <w:szCs w:val="28"/>
        </w:rPr>
        <w:t xml:space="preserve">. До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з: </w:t>
      </w:r>
      <w:proofErr w:type="spellStart"/>
      <w:r>
        <w:rPr>
          <w:sz w:val="28"/>
          <w:szCs w:val="28"/>
        </w:rPr>
        <w:t>облаштування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облаштування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благоустрою (</w:t>
      </w:r>
      <w:proofErr w:type="spellStart"/>
      <w:r>
        <w:rPr>
          <w:sz w:val="28"/>
          <w:szCs w:val="28"/>
        </w:rPr>
        <w:t>огородження</w:t>
      </w:r>
      <w:proofErr w:type="spellEnd"/>
      <w:r>
        <w:rPr>
          <w:sz w:val="28"/>
          <w:szCs w:val="28"/>
        </w:rPr>
        <w:t xml:space="preserve">, лавочки, </w:t>
      </w:r>
      <w:proofErr w:type="spellStart"/>
      <w:proofErr w:type="gramStart"/>
      <w:r>
        <w:rPr>
          <w:sz w:val="28"/>
          <w:szCs w:val="28"/>
        </w:rPr>
        <w:t>урни</w:t>
      </w:r>
      <w:proofErr w:type="spellEnd"/>
      <w:r>
        <w:rPr>
          <w:sz w:val="28"/>
          <w:szCs w:val="28"/>
        </w:rPr>
        <w:t xml:space="preserve">  і</w:t>
      </w:r>
      <w:proofErr w:type="gramEnd"/>
      <w:r>
        <w:rPr>
          <w:sz w:val="28"/>
          <w:szCs w:val="28"/>
        </w:rPr>
        <w:t xml:space="preserve"> т. п.), </w:t>
      </w:r>
      <w:proofErr w:type="spellStart"/>
      <w:r>
        <w:rPr>
          <w:sz w:val="28"/>
          <w:szCs w:val="28"/>
        </w:rPr>
        <w:t>влаштування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.</w:t>
      </w:r>
    </w:p>
    <w:p w14:paraId="413C3A58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останні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десятиліття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твердими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дедалі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складними</w:t>
      </w:r>
      <w:proofErr w:type="spellEnd"/>
      <w:r>
        <w:rPr>
          <w:sz w:val="28"/>
          <w:szCs w:val="28"/>
        </w:rPr>
        <w:t xml:space="preserve">. Причинами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зростання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(ТПВ) та особливо </w:t>
      </w:r>
      <w:proofErr w:type="spellStart"/>
      <w:r>
        <w:rPr>
          <w:sz w:val="28"/>
          <w:szCs w:val="28"/>
        </w:rPr>
        <w:t>структурні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 xml:space="preserve">. ТПВ стали </w:t>
      </w:r>
      <w:proofErr w:type="spellStart"/>
      <w:r>
        <w:rPr>
          <w:sz w:val="28"/>
          <w:szCs w:val="28"/>
        </w:rPr>
        <w:t>визначальним</w:t>
      </w:r>
      <w:proofErr w:type="spellEnd"/>
      <w:r>
        <w:rPr>
          <w:sz w:val="28"/>
          <w:szCs w:val="28"/>
        </w:rPr>
        <w:t xml:space="preserve"> фактором </w:t>
      </w:r>
      <w:proofErr w:type="spellStart"/>
      <w:r>
        <w:rPr>
          <w:sz w:val="28"/>
          <w:szCs w:val="28"/>
        </w:rPr>
        <w:t>екологічної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основним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довготривалої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Найбільшої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гостроти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набула</w:t>
      </w:r>
      <w:proofErr w:type="spellEnd"/>
      <w:r>
        <w:rPr>
          <w:sz w:val="28"/>
          <w:szCs w:val="28"/>
        </w:rPr>
        <w:t xml:space="preserve"> проблема </w:t>
      </w:r>
      <w:proofErr w:type="spellStart"/>
      <w:r>
        <w:rPr>
          <w:sz w:val="28"/>
          <w:szCs w:val="28"/>
        </w:rPr>
        <w:t>пов’язана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збиранням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сортуванням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знешкодженням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утилізацією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Низький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переробки</w:t>
      </w:r>
      <w:proofErr w:type="spellEnd"/>
      <w:r>
        <w:rPr>
          <w:sz w:val="28"/>
          <w:szCs w:val="28"/>
        </w:rPr>
        <w:t xml:space="preserve"> ТПВ приводить до </w:t>
      </w:r>
      <w:proofErr w:type="spellStart"/>
      <w:r>
        <w:rPr>
          <w:sz w:val="28"/>
          <w:szCs w:val="28"/>
        </w:rPr>
        <w:t>значного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навколишньому</w:t>
      </w:r>
      <w:proofErr w:type="spellEnd"/>
      <w:r>
        <w:rPr>
          <w:sz w:val="28"/>
          <w:szCs w:val="28"/>
        </w:rPr>
        <w:t xml:space="preserve"> природному </w:t>
      </w:r>
      <w:proofErr w:type="spellStart"/>
      <w:r>
        <w:rPr>
          <w:sz w:val="28"/>
          <w:szCs w:val="28"/>
        </w:rPr>
        <w:t>середовищі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спричиняє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Зорієнтованість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винятково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вивезення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захоронення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ніколи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забезпечувала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нейтралізацію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шкідливого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навколишнє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 xml:space="preserve">. З </w:t>
      </w:r>
      <w:proofErr w:type="spellStart"/>
      <w:r>
        <w:rPr>
          <w:sz w:val="28"/>
          <w:szCs w:val="28"/>
        </w:rPr>
        <w:t>упровадженням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переробній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харчовій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морфологічний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суттєво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змінився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Основна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вивозяться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полігони</w:t>
      </w:r>
      <w:proofErr w:type="spellEnd"/>
      <w:r>
        <w:rPr>
          <w:sz w:val="28"/>
          <w:szCs w:val="28"/>
        </w:rPr>
        <w:t xml:space="preserve">, є </w:t>
      </w:r>
      <w:proofErr w:type="spellStart"/>
      <w:r>
        <w:rPr>
          <w:sz w:val="28"/>
          <w:szCs w:val="28"/>
        </w:rPr>
        <w:t>потенційним</w:t>
      </w:r>
      <w:proofErr w:type="spellEnd"/>
      <w:r>
        <w:rPr>
          <w:sz w:val="28"/>
          <w:szCs w:val="28"/>
        </w:rPr>
        <w:t xml:space="preserve"> ресурсом,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використаний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вторинна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сировина</w:t>
      </w:r>
      <w:proofErr w:type="spellEnd"/>
      <w:r>
        <w:rPr>
          <w:sz w:val="28"/>
          <w:szCs w:val="28"/>
        </w:rPr>
        <w:t xml:space="preserve">. </w:t>
      </w:r>
    </w:p>
    <w:p w14:paraId="3E97215A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Вараській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відкритими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щодо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утилізації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видалення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вивозу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неорганізованого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санітарної</w:t>
      </w:r>
      <w:proofErr w:type="spellEnd"/>
      <w:r>
        <w:rPr>
          <w:sz w:val="28"/>
          <w:szCs w:val="28"/>
        </w:rPr>
        <w:t xml:space="preserve"> очистки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свідчить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систем </w:t>
      </w:r>
      <w:proofErr w:type="spellStart"/>
      <w:r>
        <w:rPr>
          <w:sz w:val="28"/>
          <w:szCs w:val="28"/>
        </w:rPr>
        <w:t>поводження</w:t>
      </w:r>
      <w:proofErr w:type="spellEnd"/>
      <w:r>
        <w:rPr>
          <w:sz w:val="28"/>
          <w:szCs w:val="28"/>
        </w:rPr>
        <w:t xml:space="preserve"> з ТПВ </w:t>
      </w:r>
      <w:proofErr w:type="spellStart"/>
      <w:r>
        <w:rPr>
          <w:sz w:val="28"/>
          <w:szCs w:val="28"/>
        </w:rPr>
        <w:t>значно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транспортного та контейнерного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своєчасного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вивозу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належної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утилізації</w:t>
      </w:r>
      <w:proofErr w:type="spellEnd"/>
      <w:r>
        <w:rPr>
          <w:sz w:val="28"/>
          <w:szCs w:val="28"/>
        </w:rPr>
        <w:t xml:space="preserve">. </w:t>
      </w:r>
    </w:p>
    <w:p w14:paraId="46E75C4D" w14:textId="77777777" w:rsidR="001E5E68" w:rsidRDefault="001E5E68" w:rsidP="001E5E68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Однією з найгостріших екологічних проблем є те, що діючий полігон по захороненню ТПВ вичерпав свої проектні можливості, а розширення за рахунок відведення нових земельних ділянок є практично неможливим. Єдиним шляхом недопущення екологічної кризи є будівництво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сміттєпереробного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комплексу для утилізації новоутворених відходів та переробка і знешкодження вже накопичених відходів.</w:t>
      </w:r>
    </w:p>
    <w:p w14:paraId="3086ADA6" w14:textId="77777777" w:rsidR="001E5E68" w:rsidRDefault="001E5E68" w:rsidP="001E5E68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Розвиток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комунального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господарства</w:t>
      </w:r>
      <w:proofErr w:type="spellEnd"/>
    </w:p>
    <w:p w14:paraId="39C08D00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господарство</w:t>
      </w:r>
      <w:proofErr w:type="spellEnd"/>
      <w:r>
        <w:rPr>
          <w:sz w:val="28"/>
          <w:szCs w:val="28"/>
        </w:rPr>
        <w:t xml:space="preserve">, як основа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, є </w:t>
      </w:r>
      <w:proofErr w:type="spellStart"/>
      <w:r>
        <w:rPr>
          <w:sz w:val="28"/>
          <w:szCs w:val="28"/>
        </w:rPr>
        <w:t>однією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найменш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оснащених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галузей</w:t>
      </w:r>
      <w:proofErr w:type="spellEnd"/>
      <w:r>
        <w:rPr>
          <w:sz w:val="28"/>
          <w:szCs w:val="28"/>
        </w:rPr>
        <w:t xml:space="preserve"> народного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Кризові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та комплексного </w:t>
      </w:r>
      <w:proofErr w:type="spellStart"/>
      <w:r>
        <w:rPr>
          <w:sz w:val="28"/>
          <w:szCs w:val="28"/>
        </w:rPr>
        <w:t>підходу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проблем. </w:t>
      </w:r>
      <w:proofErr w:type="spellStart"/>
      <w:r>
        <w:rPr>
          <w:sz w:val="28"/>
          <w:szCs w:val="28"/>
        </w:rPr>
        <w:t>Необхідне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надійності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територіальних</w:t>
      </w:r>
      <w:proofErr w:type="spellEnd"/>
      <w:r>
        <w:rPr>
          <w:sz w:val="28"/>
          <w:szCs w:val="28"/>
        </w:rPr>
        <w:t xml:space="preserve"> громад,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одночасним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нераціональних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раціонального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 з </w:t>
      </w:r>
      <w:proofErr w:type="spellStart"/>
      <w:r>
        <w:rPr>
          <w:sz w:val="28"/>
          <w:szCs w:val="28"/>
        </w:rPr>
        <w:t>обов’язковим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покриттям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>.</w:t>
      </w:r>
    </w:p>
    <w:p w14:paraId="2AEE0EB8" w14:textId="77777777" w:rsidR="001E5E68" w:rsidRDefault="001E5E68" w:rsidP="001E5E68">
      <w:pPr>
        <w:ind w:firstLine="708"/>
        <w:jc w:val="both"/>
        <w:rPr>
          <w:rStyle w:val="rvts8"/>
        </w:rPr>
      </w:pPr>
      <w:proofErr w:type="spellStart"/>
      <w:r>
        <w:rPr>
          <w:rStyle w:val="rvts8"/>
          <w:sz w:val="28"/>
          <w:szCs w:val="28"/>
        </w:rPr>
        <w:t>Основним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напрямком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розвитку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комунального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господарства</w:t>
      </w:r>
      <w:proofErr w:type="spellEnd"/>
      <w:r>
        <w:rPr>
          <w:rStyle w:val="rvts8"/>
          <w:sz w:val="28"/>
          <w:szCs w:val="28"/>
        </w:rPr>
        <w:t xml:space="preserve"> є </w:t>
      </w:r>
      <w:proofErr w:type="spellStart"/>
      <w:r>
        <w:rPr>
          <w:rStyle w:val="rvts8"/>
          <w:sz w:val="28"/>
          <w:szCs w:val="28"/>
        </w:rPr>
        <w:t>застосування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економічних</w:t>
      </w:r>
      <w:proofErr w:type="spellEnd"/>
      <w:r>
        <w:rPr>
          <w:rStyle w:val="rvts8"/>
          <w:sz w:val="28"/>
          <w:szCs w:val="28"/>
        </w:rPr>
        <w:t xml:space="preserve"> та нормативно-</w:t>
      </w:r>
      <w:proofErr w:type="spellStart"/>
      <w:r>
        <w:rPr>
          <w:rStyle w:val="rvts8"/>
          <w:sz w:val="28"/>
          <w:szCs w:val="28"/>
        </w:rPr>
        <w:t>правових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важелів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стимулювання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щодо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lastRenderedPageBreak/>
        <w:t>впровадження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заходів</w:t>
      </w:r>
      <w:proofErr w:type="spellEnd"/>
      <w:r>
        <w:rPr>
          <w:rStyle w:val="rvts8"/>
          <w:sz w:val="28"/>
          <w:szCs w:val="28"/>
        </w:rPr>
        <w:t xml:space="preserve"> з </w:t>
      </w:r>
      <w:proofErr w:type="spellStart"/>
      <w:r>
        <w:rPr>
          <w:rStyle w:val="rvts8"/>
          <w:sz w:val="28"/>
          <w:szCs w:val="28"/>
        </w:rPr>
        <w:t>модернізації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комунальних</w:t>
      </w:r>
      <w:proofErr w:type="spellEnd"/>
      <w:r>
        <w:rPr>
          <w:rStyle w:val="rvts8"/>
          <w:sz w:val="28"/>
          <w:szCs w:val="28"/>
        </w:rPr>
        <w:t xml:space="preserve"> систем на </w:t>
      </w:r>
      <w:proofErr w:type="spellStart"/>
      <w:r>
        <w:rPr>
          <w:rStyle w:val="rvts8"/>
          <w:sz w:val="28"/>
          <w:szCs w:val="28"/>
        </w:rPr>
        <w:t>основі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енергозаощадження</w:t>
      </w:r>
      <w:proofErr w:type="spellEnd"/>
      <w:r>
        <w:rPr>
          <w:rStyle w:val="rvts8"/>
          <w:sz w:val="28"/>
          <w:szCs w:val="28"/>
        </w:rPr>
        <w:t xml:space="preserve">. </w:t>
      </w:r>
      <w:proofErr w:type="spellStart"/>
      <w:r>
        <w:rPr>
          <w:rStyle w:val="rvts8"/>
          <w:sz w:val="28"/>
          <w:szCs w:val="28"/>
        </w:rPr>
        <w:t>Адже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значною</w:t>
      </w:r>
      <w:proofErr w:type="spellEnd"/>
      <w:r>
        <w:rPr>
          <w:rStyle w:val="rvts8"/>
          <w:sz w:val="28"/>
          <w:szCs w:val="28"/>
        </w:rPr>
        <w:t xml:space="preserve"> проблемою </w:t>
      </w:r>
      <w:proofErr w:type="spellStart"/>
      <w:r>
        <w:rPr>
          <w:sz w:val="28"/>
          <w:szCs w:val="28"/>
        </w:rPr>
        <w:t>постачання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 для потреб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rStyle w:val="rvts8"/>
          <w:sz w:val="28"/>
          <w:szCs w:val="28"/>
        </w:rPr>
        <w:t xml:space="preserve">, </w:t>
      </w:r>
      <w:proofErr w:type="spellStart"/>
      <w:r>
        <w:rPr>
          <w:rStyle w:val="rvts8"/>
          <w:sz w:val="28"/>
          <w:szCs w:val="28"/>
        </w:rPr>
        <w:t>централізованого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постачання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гарячої</w:t>
      </w:r>
      <w:proofErr w:type="spellEnd"/>
      <w:r>
        <w:rPr>
          <w:rStyle w:val="rvts8"/>
          <w:sz w:val="28"/>
          <w:szCs w:val="28"/>
        </w:rPr>
        <w:t xml:space="preserve"> води, </w:t>
      </w:r>
      <w:proofErr w:type="spellStart"/>
      <w:r>
        <w:rPr>
          <w:rStyle w:val="rvts8"/>
          <w:sz w:val="28"/>
          <w:szCs w:val="28"/>
        </w:rPr>
        <w:t>централізованого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постачання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холодної</w:t>
      </w:r>
      <w:proofErr w:type="spellEnd"/>
      <w:r>
        <w:rPr>
          <w:rStyle w:val="rvts8"/>
          <w:sz w:val="28"/>
          <w:szCs w:val="28"/>
        </w:rPr>
        <w:t xml:space="preserve"> води та </w:t>
      </w:r>
      <w:proofErr w:type="spellStart"/>
      <w:r>
        <w:rPr>
          <w:rStyle w:val="rvts8"/>
          <w:sz w:val="28"/>
          <w:szCs w:val="28"/>
        </w:rPr>
        <w:t>водовідведення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стає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щораз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зростаючий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рівень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пошкодження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магістральних</w:t>
      </w:r>
      <w:proofErr w:type="spellEnd"/>
      <w:r>
        <w:rPr>
          <w:rStyle w:val="rvts8"/>
          <w:sz w:val="28"/>
          <w:szCs w:val="28"/>
        </w:rPr>
        <w:t xml:space="preserve"> мереж, </w:t>
      </w:r>
      <w:proofErr w:type="spellStart"/>
      <w:r>
        <w:rPr>
          <w:rStyle w:val="rvts8"/>
          <w:sz w:val="28"/>
          <w:szCs w:val="28"/>
        </w:rPr>
        <w:t>які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переважно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proofErr w:type="gramStart"/>
      <w:r>
        <w:rPr>
          <w:rStyle w:val="rvts8"/>
          <w:sz w:val="28"/>
          <w:szCs w:val="28"/>
        </w:rPr>
        <w:t>ізольовані</w:t>
      </w:r>
      <w:proofErr w:type="spellEnd"/>
      <w:r>
        <w:rPr>
          <w:rStyle w:val="rvts8"/>
          <w:sz w:val="28"/>
          <w:szCs w:val="28"/>
        </w:rPr>
        <w:t xml:space="preserve">  </w:t>
      </w:r>
      <w:proofErr w:type="spellStart"/>
      <w:r>
        <w:rPr>
          <w:rStyle w:val="rvts8"/>
          <w:sz w:val="28"/>
          <w:szCs w:val="28"/>
        </w:rPr>
        <w:t>мінеральною</w:t>
      </w:r>
      <w:proofErr w:type="spellEnd"/>
      <w:proofErr w:type="gramEnd"/>
      <w:r>
        <w:rPr>
          <w:rStyle w:val="rvts8"/>
          <w:sz w:val="28"/>
          <w:szCs w:val="28"/>
        </w:rPr>
        <w:t xml:space="preserve"> ватою і не </w:t>
      </w:r>
      <w:proofErr w:type="spellStart"/>
      <w:r>
        <w:rPr>
          <w:rStyle w:val="rvts8"/>
          <w:sz w:val="28"/>
          <w:szCs w:val="28"/>
        </w:rPr>
        <w:t>захищені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від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проникнення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ґрунтових</w:t>
      </w:r>
      <w:proofErr w:type="spellEnd"/>
      <w:r>
        <w:rPr>
          <w:rStyle w:val="rvts8"/>
          <w:sz w:val="28"/>
          <w:szCs w:val="28"/>
        </w:rPr>
        <w:t xml:space="preserve"> та </w:t>
      </w:r>
      <w:proofErr w:type="spellStart"/>
      <w:r>
        <w:rPr>
          <w:rStyle w:val="rvts8"/>
          <w:sz w:val="28"/>
          <w:szCs w:val="28"/>
        </w:rPr>
        <w:t>інших</w:t>
      </w:r>
      <w:proofErr w:type="spellEnd"/>
      <w:r>
        <w:rPr>
          <w:rStyle w:val="rvts8"/>
          <w:sz w:val="28"/>
          <w:szCs w:val="28"/>
        </w:rPr>
        <w:t xml:space="preserve"> вод </w:t>
      </w:r>
      <w:proofErr w:type="spellStart"/>
      <w:r>
        <w:rPr>
          <w:rStyle w:val="rvts8"/>
          <w:sz w:val="28"/>
          <w:szCs w:val="28"/>
        </w:rPr>
        <w:t>із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супутніх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комунікацій</w:t>
      </w:r>
      <w:proofErr w:type="spellEnd"/>
      <w:r>
        <w:rPr>
          <w:rStyle w:val="rvts8"/>
          <w:sz w:val="28"/>
          <w:szCs w:val="28"/>
        </w:rPr>
        <w:t xml:space="preserve">, </w:t>
      </w:r>
      <w:proofErr w:type="spellStart"/>
      <w:r>
        <w:rPr>
          <w:rStyle w:val="rvts8"/>
          <w:sz w:val="28"/>
          <w:szCs w:val="28"/>
        </w:rPr>
        <w:t>що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призводить</w:t>
      </w:r>
      <w:proofErr w:type="spellEnd"/>
      <w:r>
        <w:rPr>
          <w:rStyle w:val="rvts8"/>
          <w:sz w:val="28"/>
          <w:szCs w:val="28"/>
        </w:rPr>
        <w:t xml:space="preserve"> до </w:t>
      </w:r>
      <w:proofErr w:type="spellStart"/>
      <w:r>
        <w:rPr>
          <w:rStyle w:val="rvts8"/>
          <w:sz w:val="28"/>
          <w:szCs w:val="28"/>
        </w:rPr>
        <w:t>руйнування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теплоізоляції</w:t>
      </w:r>
      <w:proofErr w:type="spellEnd"/>
      <w:r>
        <w:rPr>
          <w:rStyle w:val="rvts8"/>
          <w:sz w:val="28"/>
          <w:szCs w:val="28"/>
        </w:rPr>
        <w:t xml:space="preserve">, </w:t>
      </w:r>
      <w:proofErr w:type="spellStart"/>
      <w:r>
        <w:rPr>
          <w:rStyle w:val="rvts8"/>
          <w:sz w:val="28"/>
          <w:szCs w:val="28"/>
        </w:rPr>
        <w:t>інтенсивної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зовнішньої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корозії</w:t>
      </w:r>
      <w:proofErr w:type="spellEnd"/>
      <w:r>
        <w:rPr>
          <w:rStyle w:val="rvts8"/>
          <w:sz w:val="28"/>
          <w:szCs w:val="28"/>
        </w:rPr>
        <w:t xml:space="preserve">  </w:t>
      </w:r>
      <w:proofErr w:type="spellStart"/>
      <w:r>
        <w:rPr>
          <w:rStyle w:val="rvts8"/>
          <w:sz w:val="28"/>
          <w:szCs w:val="28"/>
        </w:rPr>
        <w:t>металу</w:t>
      </w:r>
      <w:proofErr w:type="spellEnd"/>
      <w:r>
        <w:rPr>
          <w:rStyle w:val="rvts8"/>
          <w:sz w:val="28"/>
          <w:szCs w:val="28"/>
        </w:rPr>
        <w:t xml:space="preserve"> труб  і,  як </w:t>
      </w:r>
      <w:proofErr w:type="spellStart"/>
      <w:r>
        <w:rPr>
          <w:rStyle w:val="rvts8"/>
          <w:sz w:val="28"/>
          <w:szCs w:val="28"/>
        </w:rPr>
        <w:t>наслідок</w:t>
      </w:r>
      <w:proofErr w:type="spellEnd"/>
      <w:r>
        <w:rPr>
          <w:rStyle w:val="rvts8"/>
          <w:sz w:val="28"/>
          <w:szCs w:val="28"/>
        </w:rPr>
        <w:t xml:space="preserve">, до </w:t>
      </w:r>
      <w:proofErr w:type="spellStart"/>
      <w:r>
        <w:rPr>
          <w:rStyle w:val="rvts8"/>
          <w:sz w:val="28"/>
          <w:szCs w:val="28"/>
        </w:rPr>
        <w:t>пошкоджень</w:t>
      </w:r>
      <w:proofErr w:type="spellEnd"/>
      <w:r>
        <w:rPr>
          <w:rStyle w:val="rvts8"/>
          <w:sz w:val="28"/>
          <w:szCs w:val="28"/>
        </w:rPr>
        <w:t xml:space="preserve">. </w:t>
      </w:r>
    </w:p>
    <w:p w14:paraId="09B77AE5" w14:textId="77777777" w:rsidR="001E5E68" w:rsidRDefault="001E5E68" w:rsidP="001E5E68">
      <w:pPr>
        <w:ind w:firstLine="708"/>
        <w:jc w:val="both"/>
        <w:rPr>
          <w:shd w:val="clear" w:color="auto" w:fill="FFFFFF"/>
        </w:rPr>
      </w:pP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питною</w:t>
      </w:r>
      <w:proofErr w:type="spellEnd"/>
      <w:r>
        <w:rPr>
          <w:sz w:val="28"/>
          <w:szCs w:val="28"/>
        </w:rPr>
        <w:t xml:space="preserve"> водою, </w:t>
      </w:r>
      <w:proofErr w:type="spellStart"/>
      <w:r>
        <w:rPr>
          <w:sz w:val="28"/>
          <w:szCs w:val="28"/>
        </w:rPr>
        <w:t>надійним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потребує</w:t>
      </w:r>
      <w:proofErr w:type="spellEnd"/>
      <w:r>
        <w:rPr>
          <w:sz w:val="28"/>
          <w:szCs w:val="28"/>
        </w:rPr>
        <w:t xml:space="preserve"> комплексного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залученням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для </w:t>
      </w:r>
      <w:proofErr w:type="spellStart"/>
      <w:r>
        <w:rPr>
          <w:sz w:val="28"/>
          <w:szCs w:val="28"/>
          <w:shd w:val="clear" w:color="auto" w:fill="FFFFFF"/>
        </w:rPr>
        <w:t>збереження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здоров'я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мешканців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громади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підвищення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рівня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їх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життя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</w:p>
    <w:p w14:paraId="5EF252B2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proofErr w:type="spellStart"/>
      <w:r>
        <w:rPr>
          <w:rStyle w:val="rvts8"/>
          <w:sz w:val="28"/>
          <w:szCs w:val="28"/>
        </w:rPr>
        <w:t>Кузнецовське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міське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комунальне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підприємство</w:t>
      </w:r>
      <w:proofErr w:type="spellEnd"/>
      <w:r>
        <w:rPr>
          <w:rStyle w:val="rvts8"/>
          <w:sz w:val="28"/>
          <w:szCs w:val="28"/>
        </w:rPr>
        <w:t xml:space="preserve"> (</w:t>
      </w:r>
      <w:proofErr w:type="spellStart"/>
      <w:r>
        <w:rPr>
          <w:rStyle w:val="rvts8"/>
          <w:sz w:val="28"/>
          <w:szCs w:val="28"/>
        </w:rPr>
        <w:t>комунальне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підприємство</w:t>
      </w:r>
      <w:proofErr w:type="spellEnd"/>
      <w:r>
        <w:rPr>
          <w:rStyle w:val="rvts8"/>
          <w:sz w:val="28"/>
          <w:szCs w:val="28"/>
        </w:rPr>
        <w:t xml:space="preserve"> «</w:t>
      </w:r>
      <w:proofErr w:type="spellStart"/>
      <w:r>
        <w:rPr>
          <w:rStyle w:val="rvts8"/>
          <w:sz w:val="28"/>
          <w:szCs w:val="28"/>
        </w:rPr>
        <w:t>Вараштепловодоканал</w:t>
      </w:r>
      <w:proofErr w:type="spellEnd"/>
      <w:r>
        <w:rPr>
          <w:rStyle w:val="rvts8"/>
          <w:sz w:val="28"/>
          <w:szCs w:val="28"/>
        </w:rPr>
        <w:t xml:space="preserve">» </w:t>
      </w:r>
      <w:proofErr w:type="spellStart"/>
      <w:r>
        <w:rPr>
          <w:rStyle w:val="rvts8"/>
          <w:sz w:val="28"/>
          <w:szCs w:val="28"/>
        </w:rPr>
        <w:t>Вараської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міської</w:t>
      </w:r>
      <w:proofErr w:type="spellEnd"/>
      <w:r>
        <w:rPr>
          <w:rStyle w:val="rvts8"/>
          <w:sz w:val="28"/>
          <w:szCs w:val="28"/>
        </w:rPr>
        <w:t xml:space="preserve"> ради (</w:t>
      </w:r>
      <w:proofErr w:type="spellStart"/>
      <w:r>
        <w:rPr>
          <w:rStyle w:val="rvts8"/>
          <w:sz w:val="28"/>
          <w:szCs w:val="28"/>
        </w:rPr>
        <w:t>далі</w:t>
      </w:r>
      <w:proofErr w:type="spellEnd"/>
      <w:r>
        <w:rPr>
          <w:rStyle w:val="rvts8"/>
          <w:sz w:val="28"/>
          <w:szCs w:val="28"/>
        </w:rPr>
        <w:t xml:space="preserve"> – КП «ВТВК» ВМР), яке </w:t>
      </w:r>
      <w:proofErr w:type="spellStart"/>
      <w:r>
        <w:rPr>
          <w:rStyle w:val="rvts8"/>
          <w:sz w:val="28"/>
          <w:szCs w:val="28"/>
        </w:rPr>
        <w:t>надає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послуги</w:t>
      </w:r>
      <w:proofErr w:type="spellEnd"/>
      <w:r>
        <w:rPr>
          <w:rStyle w:val="rvts8"/>
          <w:sz w:val="28"/>
          <w:szCs w:val="28"/>
        </w:rPr>
        <w:t xml:space="preserve"> з тепло -, </w:t>
      </w:r>
      <w:proofErr w:type="spellStart"/>
      <w:r>
        <w:rPr>
          <w:rStyle w:val="rvts8"/>
          <w:sz w:val="28"/>
          <w:szCs w:val="28"/>
        </w:rPr>
        <w:t>водопостачання</w:t>
      </w:r>
      <w:proofErr w:type="spellEnd"/>
      <w:r>
        <w:rPr>
          <w:rStyle w:val="rvts8"/>
          <w:sz w:val="28"/>
          <w:szCs w:val="28"/>
        </w:rPr>
        <w:t xml:space="preserve"> та </w:t>
      </w:r>
      <w:proofErr w:type="spellStart"/>
      <w:r>
        <w:rPr>
          <w:rStyle w:val="rvts8"/>
          <w:sz w:val="28"/>
          <w:szCs w:val="28"/>
        </w:rPr>
        <w:t>водовідведення</w:t>
      </w:r>
      <w:proofErr w:type="spellEnd"/>
      <w:r>
        <w:rPr>
          <w:rStyle w:val="rvts8"/>
          <w:sz w:val="28"/>
          <w:szCs w:val="28"/>
        </w:rPr>
        <w:t xml:space="preserve">, </w:t>
      </w:r>
      <w:proofErr w:type="spellStart"/>
      <w:r>
        <w:rPr>
          <w:rStyle w:val="rvts8"/>
          <w:sz w:val="28"/>
          <w:szCs w:val="28"/>
        </w:rPr>
        <w:t>належить</w:t>
      </w:r>
      <w:proofErr w:type="spellEnd"/>
      <w:r>
        <w:rPr>
          <w:rStyle w:val="rvts8"/>
          <w:sz w:val="28"/>
          <w:szCs w:val="28"/>
        </w:rPr>
        <w:t xml:space="preserve"> до </w:t>
      </w:r>
      <w:proofErr w:type="spellStart"/>
      <w:r>
        <w:rPr>
          <w:rStyle w:val="rvts8"/>
          <w:sz w:val="28"/>
          <w:szCs w:val="28"/>
        </w:rPr>
        <w:t>життєзабезпечуючої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інфраструктури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міста</w:t>
      </w:r>
      <w:proofErr w:type="spellEnd"/>
      <w:r>
        <w:rPr>
          <w:rStyle w:val="rvts8"/>
          <w:sz w:val="28"/>
          <w:szCs w:val="28"/>
        </w:rPr>
        <w:t xml:space="preserve">.  </w:t>
      </w:r>
      <w:proofErr w:type="spellStart"/>
      <w:r>
        <w:rPr>
          <w:rStyle w:val="rvts8"/>
          <w:sz w:val="28"/>
          <w:szCs w:val="28"/>
        </w:rPr>
        <w:t>Його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діяльність</w:t>
      </w:r>
      <w:proofErr w:type="spellEnd"/>
      <w:r>
        <w:rPr>
          <w:rStyle w:val="rvts8"/>
          <w:sz w:val="28"/>
          <w:szCs w:val="28"/>
        </w:rPr>
        <w:t xml:space="preserve"> є основою </w:t>
      </w:r>
      <w:proofErr w:type="spellStart"/>
      <w:r>
        <w:rPr>
          <w:rStyle w:val="rvts8"/>
          <w:sz w:val="28"/>
          <w:szCs w:val="28"/>
        </w:rPr>
        <w:t>сталого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функціонування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міста</w:t>
      </w:r>
      <w:proofErr w:type="spellEnd"/>
      <w:r>
        <w:rPr>
          <w:rStyle w:val="rvts8"/>
          <w:sz w:val="28"/>
          <w:szCs w:val="28"/>
        </w:rPr>
        <w:t xml:space="preserve"> і комфортного </w:t>
      </w:r>
      <w:proofErr w:type="spellStart"/>
      <w:r>
        <w:rPr>
          <w:rStyle w:val="rvts8"/>
          <w:sz w:val="28"/>
          <w:szCs w:val="28"/>
        </w:rPr>
        <w:t>проживання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населення</w:t>
      </w:r>
      <w:proofErr w:type="spellEnd"/>
      <w:r>
        <w:rPr>
          <w:rStyle w:val="rvts8"/>
          <w:sz w:val="28"/>
          <w:szCs w:val="28"/>
        </w:rPr>
        <w:t xml:space="preserve">. </w:t>
      </w:r>
      <w:r>
        <w:rPr>
          <w:sz w:val="28"/>
          <w:szCs w:val="28"/>
        </w:rPr>
        <w:t xml:space="preserve">КП «ВТВК» ВМР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створює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rStyle w:val="rvts8"/>
          <w:sz w:val="28"/>
          <w:szCs w:val="28"/>
        </w:rPr>
        <w:t>Загальна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протяжність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теплових</w:t>
      </w:r>
      <w:proofErr w:type="spellEnd"/>
      <w:r>
        <w:rPr>
          <w:rStyle w:val="rvts8"/>
          <w:sz w:val="28"/>
          <w:szCs w:val="28"/>
        </w:rPr>
        <w:t xml:space="preserve"> мереж </w:t>
      </w:r>
      <w:proofErr w:type="spellStart"/>
      <w:r>
        <w:rPr>
          <w:rStyle w:val="rvts8"/>
          <w:sz w:val="28"/>
          <w:szCs w:val="28"/>
        </w:rPr>
        <w:t>міста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Вараш</w:t>
      </w:r>
      <w:proofErr w:type="spellEnd"/>
      <w:r>
        <w:rPr>
          <w:rStyle w:val="rvts8"/>
          <w:sz w:val="28"/>
          <w:szCs w:val="28"/>
        </w:rPr>
        <w:t xml:space="preserve"> в двухтрубному </w:t>
      </w:r>
      <w:proofErr w:type="spellStart"/>
      <w:r>
        <w:rPr>
          <w:rStyle w:val="rvts8"/>
          <w:sz w:val="28"/>
          <w:szCs w:val="28"/>
        </w:rPr>
        <w:t>вимірі</w:t>
      </w:r>
      <w:proofErr w:type="spellEnd"/>
      <w:r>
        <w:rPr>
          <w:rStyle w:val="rvts8"/>
          <w:sz w:val="28"/>
          <w:szCs w:val="28"/>
        </w:rPr>
        <w:t xml:space="preserve"> - 25,853 км. </w:t>
      </w:r>
      <w:proofErr w:type="spellStart"/>
      <w:r>
        <w:rPr>
          <w:sz w:val="28"/>
          <w:szCs w:val="28"/>
        </w:rPr>
        <w:t>Комунальне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виробничо-господарський</w:t>
      </w:r>
      <w:proofErr w:type="spellEnd"/>
      <w:r>
        <w:rPr>
          <w:color w:val="000000"/>
          <w:sz w:val="28"/>
          <w:szCs w:val="28"/>
        </w:rPr>
        <w:t xml:space="preserve"> комплекс </w:t>
      </w:r>
      <w:proofErr w:type="spellStart"/>
      <w:r>
        <w:rPr>
          <w:color w:val="000000"/>
          <w:sz w:val="28"/>
          <w:szCs w:val="28"/>
        </w:rPr>
        <w:t>водопровідних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споруд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видобутку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питної</w:t>
      </w:r>
      <w:proofErr w:type="spellEnd"/>
      <w:r>
        <w:rPr>
          <w:color w:val="000000"/>
          <w:sz w:val="28"/>
          <w:szCs w:val="28"/>
        </w:rPr>
        <w:t xml:space="preserve"> води, </w:t>
      </w:r>
      <w:proofErr w:type="spellStart"/>
      <w:r>
        <w:rPr>
          <w:color w:val="000000"/>
          <w:sz w:val="28"/>
          <w:szCs w:val="28"/>
        </w:rPr>
        <w:t>транспортування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питної</w:t>
      </w:r>
      <w:proofErr w:type="spellEnd"/>
      <w:r>
        <w:rPr>
          <w:color w:val="000000"/>
          <w:sz w:val="28"/>
          <w:szCs w:val="28"/>
        </w:rPr>
        <w:t xml:space="preserve"> води і </w:t>
      </w:r>
      <w:proofErr w:type="spellStart"/>
      <w:r>
        <w:rPr>
          <w:color w:val="000000"/>
          <w:sz w:val="28"/>
          <w:szCs w:val="28"/>
        </w:rPr>
        <w:t>гарячої</w:t>
      </w:r>
      <w:proofErr w:type="spellEnd"/>
      <w:r>
        <w:rPr>
          <w:color w:val="000000"/>
          <w:sz w:val="28"/>
          <w:szCs w:val="28"/>
        </w:rPr>
        <w:t xml:space="preserve"> води, </w:t>
      </w:r>
      <w:proofErr w:type="spellStart"/>
      <w:r>
        <w:rPr>
          <w:color w:val="000000"/>
          <w:sz w:val="28"/>
          <w:szCs w:val="28"/>
        </w:rPr>
        <w:t>розподілу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води </w:t>
      </w:r>
      <w:proofErr w:type="spellStart"/>
      <w:r>
        <w:rPr>
          <w:color w:val="000000"/>
          <w:sz w:val="28"/>
          <w:szCs w:val="28"/>
        </w:rPr>
        <w:t>споживачам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комплекс </w:t>
      </w:r>
      <w:proofErr w:type="spellStart"/>
      <w:r>
        <w:rPr>
          <w:color w:val="000000"/>
          <w:sz w:val="28"/>
          <w:szCs w:val="28"/>
        </w:rPr>
        <w:t>складається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технологічних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споруд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розподільчих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водопровідних</w:t>
      </w:r>
      <w:proofErr w:type="spellEnd"/>
      <w:r>
        <w:rPr>
          <w:color w:val="000000"/>
          <w:sz w:val="28"/>
          <w:szCs w:val="28"/>
        </w:rPr>
        <w:t xml:space="preserve"> мереж, </w:t>
      </w:r>
      <w:proofErr w:type="spellStart"/>
      <w:r>
        <w:rPr>
          <w:color w:val="000000"/>
          <w:sz w:val="28"/>
          <w:szCs w:val="28"/>
        </w:rPr>
        <w:t>пов'язаних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єдиним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процесом</w:t>
      </w:r>
      <w:proofErr w:type="spellEnd"/>
      <w:r>
        <w:rPr>
          <w:color w:val="000000"/>
          <w:sz w:val="28"/>
          <w:szCs w:val="28"/>
        </w:rPr>
        <w:t xml:space="preserve"> забору, контролю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транспортування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подачі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питної</w:t>
      </w:r>
      <w:proofErr w:type="spellEnd"/>
      <w:r>
        <w:rPr>
          <w:color w:val="000000"/>
          <w:sz w:val="28"/>
          <w:szCs w:val="28"/>
        </w:rPr>
        <w:t xml:space="preserve"> води.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якість</w:t>
      </w:r>
      <w:proofErr w:type="spellEnd"/>
      <w:r>
        <w:rPr>
          <w:color w:val="000000"/>
          <w:sz w:val="28"/>
          <w:szCs w:val="28"/>
        </w:rPr>
        <w:t xml:space="preserve"> води </w:t>
      </w:r>
      <w:proofErr w:type="spellStart"/>
      <w:r>
        <w:rPr>
          <w:color w:val="000000"/>
          <w:sz w:val="28"/>
          <w:szCs w:val="28"/>
        </w:rPr>
        <w:t>забезпечується</w:t>
      </w:r>
      <w:proofErr w:type="spellEnd"/>
      <w:r>
        <w:rPr>
          <w:color w:val="000000"/>
          <w:sz w:val="28"/>
          <w:szCs w:val="28"/>
        </w:rPr>
        <w:t xml:space="preserve"> системою </w:t>
      </w:r>
      <w:proofErr w:type="spellStart"/>
      <w:r>
        <w:rPr>
          <w:color w:val="000000"/>
          <w:sz w:val="28"/>
          <w:szCs w:val="28"/>
        </w:rPr>
        <w:t>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режимів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водозабірних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споруд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підйому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споживача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єдиний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диспетчерсько-технологічний</w:t>
      </w:r>
      <w:proofErr w:type="spellEnd"/>
      <w:r>
        <w:rPr>
          <w:color w:val="000000"/>
          <w:sz w:val="28"/>
          <w:szCs w:val="28"/>
        </w:rPr>
        <w:t xml:space="preserve"> центр на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знезаражування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транспортування</w:t>
      </w:r>
      <w:proofErr w:type="spellEnd"/>
      <w:r>
        <w:rPr>
          <w:color w:val="000000"/>
          <w:sz w:val="28"/>
          <w:szCs w:val="28"/>
        </w:rPr>
        <w:t xml:space="preserve"> води, як за </w:t>
      </w:r>
      <w:proofErr w:type="spellStart"/>
      <w:r>
        <w:rPr>
          <w:color w:val="000000"/>
          <w:sz w:val="28"/>
          <w:szCs w:val="28"/>
        </w:rPr>
        <w:t>нормальних</w:t>
      </w:r>
      <w:proofErr w:type="spellEnd"/>
      <w:r>
        <w:rPr>
          <w:color w:val="000000"/>
          <w:sz w:val="28"/>
          <w:szCs w:val="28"/>
        </w:rPr>
        <w:t xml:space="preserve"> умов </w:t>
      </w:r>
      <w:proofErr w:type="spellStart"/>
      <w:r>
        <w:rPr>
          <w:color w:val="000000"/>
          <w:sz w:val="28"/>
          <w:szCs w:val="28"/>
        </w:rPr>
        <w:t>водопостачання</w:t>
      </w:r>
      <w:proofErr w:type="spellEnd"/>
      <w:r>
        <w:rPr>
          <w:color w:val="000000"/>
          <w:sz w:val="28"/>
          <w:szCs w:val="28"/>
        </w:rPr>
        <w:t xml:space="preserve">, так і у </w:t>
      </w:r>
      <w:proofErr w:type="spellStart"/>
      <w:r>
        <w:rPr>
          <w:color w:val="000000"/>
          <w:sz w:val="28"/>
          <w:szCs w:val="28"/>
        </w:rPr>
        <w:t>випадку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включаючи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мобілізаційні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цивільної</w:t>
      </w:r>
      <w:proofErr w:type="spellEnd"/>
      <w:r>
        <w:rPr>
          <w:color w:val="000000"/>
          <w:sz w:val="28"/>
          <w:szCs w:val="28"/>
        </w:rPr>
        <w:t xml:space="preserve"> оборони.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Протяжність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водопровідних</w:t>
      </w:r>
      <w:proofErr w:type="spellEnd"/>
      <w:r>
        <w:rPr>
          <w:sz w:val="28"/>
          <w:szCs w:val="28"/>
        </w:rPr>
        <w:t xml:space="preserve">  мереж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1,9 км"/>
        </w:smartTagPr>
        <w:r>
          <w:rPr>
            <w:sz w:val="28"/>
            <w:szCs w:val="28"/>
          </w:rPr>
          <w:t>51,9 км</w:t>
        </w:r>
      </w:smartTag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каналізаційних</w:t>
      </w:r>
      <w:proofErr w:type="spellEnd"/>
      <w:r>
        <w:rPr>
          <w:sz w:val="28"/>
          <w:szCs w:val="28"/>
        </w:rPr>
        <w:t xml:space="preserve">  54,5 км.  </w:t>
      </w:r>
      <w:proofErr w:type="spellStart"/>
      <w:r>
        <w:rPr>
          <w:sz w:val="28"/>
          <w:szCs w:val="28"/>
        </w:rPr>
        <w:t>Задіяно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водопровідних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насосних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станцій</w:t>
      </w:r>
      <w:proofErr w:type="spellEnd"/>
      <w:r>
        <w:rPr>
          <w:sz w:val="28"/>
          <w:szCs w:val="28"/>
        </w:rPr>
        <w:t xml:space="preserve">  9</w:t>
      </w:r>
      <w:proofErr w:type="gramEnd"/>
      <w:r>
        <w:rPr>
          <w:sz w:val="28"/>
          <w:szCs w:val="28"/>
        </w:rPr>
        <w:t xml:space="preserve"> шт., </w:t>
      </w:r>
      <w:proofErr w:type="spellStart"/>
      <w:r>
        <w:rPr>
          <w:sz w:val="28"/>
          <w:szCs w:val="28"/>
        </w:rPr>
        <w:t>каналізаційних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насосних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станцій</w:t>
      </w:r>
      <w:proofErr w:type="spellEnd"/>
      <w:r>
        <w:rPr>
          <w:sz w:val="28"/>
          <w:szCs w:val="28"/>
        </w:rPr>
        <w:t xml:space="preserve">  3 шт., </w:t>
      </w:r>
      <w:proofErr w:type="spellStart"/>
      <w:r>
        <w:rPr>
          <w:sz w:val="28"/>
          <w:szCs w:val="28"/>
        </w:rPr>
        <w:t>свердловин</w:t>
      </w:r>
      <w:proofErr w:type="spellEnd"/>
      <w:r>
        <w:rPr>
          <w:sz w:val="28"/>
          <w:szCs w:val="28"/>
        </w:rPr>
        <w:t xml:space="preserve">  7 шт. та  </w:t>
      </w:r>
      <w:proofErr w:type="spellStart"/>
      <w:r>
        <w:rPr>
          <w:sz w:val="28"/>
          <w:szCs w:val="28"/>
        </w:rPr>
        <w:t>міські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очисні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. </w:t>
      </w:r>
    </w:p>
    <w:p w14:paraId="115B56A6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Постачання</w:t>
      </w:r>
      <w:proofErr w:type="spellEnd"/>
      <w:r>
        <w:rPr>
          <w:sz w:val="28"/>
          <w:szCs w:val="28"/>
        </w:rPr>
        <w:t xml:space="preserve"> води, тепла,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 xml:space="preserve"> для села </w:t>
      </w:r>
      <w:proofErr w:type="spellStart"/>
      <w:r>
        <w:rPr>
          <w:sz w:val="28"/>
          <w:szCs w:val="28"/>
        </w:rPr>
        <w:t>Заболоття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ВП «</w:t>
      </w:r>
      <w:proofErr w:type="spellStart"/>
      <w:r>
        <w:rPr>
          <w:sz w:val="28"/>
          <w:szCs w:val="28"/>
        </w:rPr>
        <w:t>Рівненська</w:t>
      </w:r>
      <w:proofErr w:type="spellEnd"/>
      <w:r>
        <w:rPr>
          <w:sz w:val="28"/>
          <w:szCs w:val="28"/>
        </w:rPr>
        <w:t xml:space="preserve"> АЕС» ДП «НАЕК «</w:t>
      </w:r>
      <w:proofErr w:type="spellStart"/>
      <w:r>
        <w:rPr>
          <w:sz w:val="28"/>
          <w:szCs w:val="28"/>
        </w:rPr>
        <w:t>Енергоатом</w:t>
      </w:r>
      <w:proofErr w:type="spellEnd"/>
      <w:r>
        <w:rPr>
          <w:sz w:val="28"/>
          <w:szCs w:val="28"/>
        </w:rPr>
        <w:t xml:space="preserve">», яка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>.</w:t>
      </w:r>
    </w:p>
    <w:p w14:paraId="7817EBED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дозволить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впорядкованості</w:t>
      </w:r>
      <w:proofErr w:type="spellEnd"/>
      <w:r>
        <w:rPr>
          <w:sz w:val="28"/>
          <w:szCs w:val="28"/>
        </w:rPr>
        <w:t xml:space="preserve"> благоустрою та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визначитись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поводження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Сприятиме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покращенню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постачання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 для потреб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rStyle w:val="rvts8"/>
          <w:sz w:val="28"/>
          <w:szCs w:val="28"/>
        </w:rPr>
        <w:t xml:space="preserve">, </w:t>
      </w:r>
      <w:proofErr w:type="spellStart"/>
      <w:r>
        <w:rPr>
          <w:rStyle w:val="rvts8"/>
          <w:sz w:val="28"/>
          <w:szCs w:val="28"/>
        </w:rPr>
        <w:t>централізованого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постачання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гарячої</w:t>
      </w:r>
      <w:proofErr w:type="spellEnd"/>
      <w:r>
        <w:rPr>
          <w:rStyle w:val="rvts8"/>
          <w:sz w:val="28"/>
          <w:szCs w:val="28"/>
        </w:rPr>
        <w:t xml:space="preserve"> води, </w:t>
      </w:r>
      <w:proofErr w:type="spellStart"/>
      <w:r>
        <w:rPr>
          <w:rStyle w:val="rvts8"/>
          <w:sz w:val="28"/>
          <w:szCs w:val="28"/>
        </w:rPr>
        <w:t>централізованого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водопостачання</w:t>
      </w:r>
      <w:proofErr w:type="spellEnd"/>
      <w:r>
        <w:rPr>
          <w:rStyle w:val="rvts8"/>
          <w:sz w:val="28"/>
          <w:szCs w:val="28"/>
        </w:rPr>
        <w:t xml:space="preserve"> та </w:t>
      </w:r>
      <w:proofErr w:type="spellStart"/>
      <w:r>
        <w:rPr>
          <w:rStyle w:val="rvts8"/>
          <w:sz w:val="28"/>
          <w:szCs w:val="28"/>
        </w:rPr>
        <w:t>водовідведення</w:t>
      </w:r>
      <w:proofErr w:type="spellEnd"/>
      <w:r>
        <w:rPr>
          <w:rStyle w:val="rvts8"/>
          <w:sz w:val="28"/>
          <w:szCs w:val="28"/>
        </w:rPr>
        <w:t>.</w:t>
      </w:r>
    </w:p>
    <w:p w14:paraId="48C2EA31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lastRenderedPageBreak/>
        <w:t xml:space="preserve">Заходи </w:t>
      </w:r>
      <w:proofErr w:type="spellStart"/>
      <w:r>
        <w:rPr>
          <w:rFonts w:eastAsia="Courier New"/>
          <w:sz w:val="28"/>
          <w:szCs w:val="28"/>
        </w:rPr>
        <w:t>Програми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направлені</w:t>
      </w:r>
      <w:proofErr w:type="spellEnd"/>
      <w:r>
        <w:rPr>
          <w:rFonts w:eastAsia="Courier New"/>
          <w:sz w:val="28"/>
          <w:szCs w:val="28"/>
        </w:rPr>
        <w:t xml:space="preserve"> на </w:t>
      </w:r>
      <w:proofErr w:type="spellStart"/>
      <w:r>
        <w:rPr>
          <w:rFonts w:eastAsia="Courier New"/>
          <w:sz w:val="28"/>
          <w:szCs w:val="28"/>
        </w:rPr>
        <w:t>покращення</w:t>
      </w:r>
      <w:proofErr w:type="spellEnd"/>
      <w:r>
        <w:rPr>
          <w:rFonts w:eastAsia="Courier New"/>
          <w:sz w:val="28"/>
          <w:szCs w:val="28"/>
        </w:rPr>
        <w:t xml:space="preserve"> благоустрою </w:t>
      </w:r>
      <w:proofErr w:type="spellStart"/>
      <w:r>
        <w:rPr>
          <w:rFonts w:eastAsia="Courier New"/>
          <w:sz w:val="28"/>
          <w:szCs w:val="28"/>
        </w:rPr>
        <w:t>території</w:t>
      </w:r>
      <w:proofErr w:type="spellEnd"/>
      <w:r>
        <w:rPr>
          <w:rFonts w:eastAsia="Courier New"/>
          <w:sz w:val="28"/>
          <w:szCs w:val="28"/>
        </w:rPr>
        <w:t xml:space="preserve">, </w:t>
      </w:r>
      <w:proofErr w:type="spellStart"/>
      <w:r>
        <w:rPr>
          <w:rFonts w:eastAsia="Courier New"/>
          <w:sz w:val="28"/>
          <w:szCs w:val="28"/>
        </w:rPr>
        <w:t>збереження</w:t>
      </w:r>
      <w:proofErr w:type="spellEnd"/>
      <w:r>
        <w:rPr>
          <w:rFonts w:eastAsia="Courier New"/>
          <w:sz w:val="28"/>
          <w:szCs w:val="28"/>
        </w:rPr>
        <w:t xml:space="preserve"> та </w:t>
      </w:r>
      <w:proofErr w:type="spellStart"/>
      <w:r>
        <w:rPr>
          <w:rFonts w:eastAsia="Courier New"/>
          <w:sz w:val="28"/>
          <w:szCs w:val="28"/>
        </w:rPr>
        <w:t>покращення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санітарного</w:t>
      </w:r>
      <w:proofErr w:type="spellEnd"/>
      <w:r>
        <w:rPr>
          <w:rFonts w:eastAsia="Courier New"/>
          <w:sz w:val="28"/>
          <w:szCs w:val="28"/>
        </w:rPr>
        <w:t xml:space="preserve"> ста</w:t>
      </w:r>
      <w:r>
        <w:rPr>
          <w:rFonts w:eastAsia="Courier New"/>
          <w:sz w:val="28"/>
          <w:szCs w:val="28"/>
        </w:rPr>
        <w:softHyphen/>
        <w:t xml:space="preserve">ну </w:t>
      </w:r>
      <w:proofErr w:type="spellStart"/>
      <w:r>
        <w:rPr>
          <w:rFonts w:eastAsia="Courier New"/>
          <w:sz w:val="28"/>
          <w:szCs w:val="28"/>
        </w:rPr>
        <w:t>довкілля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відповідно</w:t>
      </w:r>
      <w:proofErr w:type="spellEnd"/>
      <w:r>
        <w:rPr>
          <w:rFonts w:eastAsia="Courier New"/>
          <w:sz w:val="28"/>
          <w:szCs w:val="28"/>
        </w:rPr>
        <w:t xml:space="preserve"> до </w:t>
      </w:r>
      <w:proofErr w:type="spellStart"/>
      <w:r>
        <w:rPr>
          <w:rFonts w:eastAsia="Courier New"/>
          <w:sz w:val="28"/>
          <w:szCs w:val="28"/>
        </w:rPr>
        <w:t>Законів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України</w:t>
      </w:r>
      <w:proofErr w:type="spellEnd"/>
      <w:r>
        <w:rPr>
          <w:rFonts w:eastAsia="Courier New"/>
          <w:sz w:val="28"/>
          <w:szCs w:val="28"/>
        </w:rPr>
        <w:t xml:space="preserve"> «Про </w:t>
      </w:r>
      <w:proofErr w:type="spellStart"/>
      <w:r>
        <w:rPr>
          <w:rFonts w:eastAsia="Courier New"/>
          <w:sz w:val="28"/>
          <w:szCs w:val="28"/>
        </w:rPr>
        <w:t>місцеве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само</w:t>
      </w:r>
      <w:r>
        <w:rPr>
          <w:rFonts w:eastAsia="Courier New"/>
          <w:sz w:val="28"/>
          <w:szCs w:val="28"/>
        </w:rPr>
        <w:softHyphen/>
        <w:t>врядування</w:t>
      </w:r>
      <w:proofErr w:type="spellEnd"/>
      <w:r>
        <w:rPr>
          <w:rFonts w:eastAsia="Courier New"/>
          <w:sz w:val="28"/>
          <w:szCs w:val="28"/>
        </w:rPr>
        <w:t xml:space="preserve"> в </w:t>
      </w:r>
      <w:proofErr w:type="spellStart"/>
      <w:r>
        <w:rPr>
          <w:rFonts w:eastAsia="Courier New"/>
          <w:sz w:val="28"/>
          <w:szCs w:val="28"/>
        </w:rPr>
        <w:t>Україні</w:t>
      </w:r>
      <w:proofErr w:type="spellEnd"/>
      <w:r>
        <w:rPr>
          <w:rFonts w:eastAsia="Courier New"/>
          <w:sz w:val="28"/>
          <w:szCs w:val="28"/>
        </w:rPr>
        <w:t xml:space="preserve">» та «Про </w:t>
      </w:r>
      <w:proofErr w:type="spellStart"/>
      <w:r>
        <w:rPr>
          <w:rFonts w:eastAsia="Courier New"/>
          <w:sz w:val="28"/>
          <w:szCs w:val="28"/>
        </w:rPr>
        <w:t>благоустрій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населених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пунктів</w:t>
      </w:r>
      <w:proofErr w:type="spellEnd"/>
      <w:r>
        <w:rPr>
          <w:rFonts w:eastAsia="Courier New"/>
          <w:sz w:val="28"/>
          <w:szCs w:val="28"/>
        </w:rPr>
        <w:t>».</w:t>
      </w:r>
      <w:r>
        <w:rPr>
          <w:spacing w:val="6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   </w:t>
      </w:r>
      <w:r>
        <w:rPr>
          <w:rStyle w:val="ae"/>
          <w:sz w:val="28"/>
          <w:szCs w:val="28"/>
        </w:rPr>
        <w:t xml:space="preserve">«Про </w:t>
      </w:r>
      <w:proofErr w:type="spellStart"/>
      <w:r>
        <w:rPr>
          <w:rStyle w:val="ae"/>
          <w:sz w:val="28"/>
          <w:szCs w:val="28"/>
        </w:rPr>
        <w:t>дорожній</w:t>
      </w:r>
      <w:proofErr w:type="spellEnd"/>
      <w:r>
        <w:rPr>
          <w:rStyle w:val="ae"/>
          <w:sz w:val="28"/>
          <w:szCs w:val="28"/>
        </w:rPr>
        <w:t xml:space="preserve"> рух», «Про </w:t>
      </w:r>
      <w:proofErr w:type="spellStart"/>
      <w:r>
        <w:rPr>
          <w:rStyle w:val="ae"/>
          <w:sz w:val="28"/>
          <w:szCs w:val="28"/>
        </w:rPr>
        <w:t>автомобільні</w:t>
      </w:r>
      <w:proofErr w:type="spellEnd"/>
      <w:r>
        <w:rPr>
          <w:rStyle w:val="ae"/>
          <w:sz w:val="28"/>
          <w:szCs w:val="28"/>
        </w:rPr>
        <w:t xml:space="preserve"> дороги»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rStyle w:val="ae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r>
        <w:rPr>
          <w:rStyle w:val="ae"/>
          <w:sz w:val="28"/>
          <w:szCs w:val="28"/>
        </w:rPr>
        <w:t>езпеки</w:t>
      </w:r>
      <w:proofErr w:type="spellEnd"/>
      <w:r>
        <w:rPr>
          <w:rStyle w:val="ae"/>
          <w:sz w:val="28"/>
          <w:szCs w:val="28"/>
        </w:rPr>
        <w:t xml:space="preserve"> руху </w:t>
      </w:r>
      <w:proofErr w:type="spellStart"/>
      <w:r>
        <w:rPr>
          <w:rStyle w:val="ae"/>
          <w:sz w:val="28"/>
          <w:szCs w:val="28"/>
        </w:rPr>
        <w:t>автомобільного</w:t>
      </w:r>
      <w:proofErr w:type="spellEnd"/>
      <w:r>
        <w:rPr>
          <w:rStyle w:val="ae"/>
          <w:sz w:val="28"/>
          <w:szCs w:val="28"/>
        </w:rPr>
        <w:t xml:space="preserve"> транспорту й </w:t>
      </w:r>
      <w:proofErr w:type="spellStart"/>
      <w:r>
        <w:rPr>
          <w:rStyle w:val="ae"/>
          <w:sz w:val="28"/>
          <w:szCs w:val="28"/>
        </w:rPr>
        <w:t>пішоходів</w:t>
      </w:r>
      <w:proofErr w:type="spellEnd"/>
      <w:r>
        <w:rPr>
          <w:rStyle w:val="ae"/>
          <w:sz w:val="28"/>
          <w:szCs w:val="28"/>
        </w:rPr>
        <w:t xml:space="preserve">, </w:t>
      </w:r>
      <w:proofErr w:type="spellStart"/>
      <w:r>
        <w:rPr>
          <w:rStyle w:val="ae"/>
          <w:sz w:val="28"/>
          <w:szCs w:val="28"/>
        </w:rPr>
        <w:t>зменшення</w:t>
      </w:r>
      <w:proofErr w:type="spellEnd"/>
      <w:r>
        <w:rPr>
          <w:rStyle w:val="ae"/>
          <w:sz w:val="28"/>
          <w:szCs w:val="28"/>
        </w:rPr>
        <w:t xml:space="preserve"> </w:t>
      </w:r>
      <w:proofErr w:type="spellStart"/>
      <w:r>
        <w:rPr>
          <w:rStyle w:val="ae"/>
          <w:sz w:val="28"/>
          <w:szCs w:val="28"/>
        </w:rPr>
        <w:t>місць</w:t>
      </w:r>
      <w:proofErr w:type="spellEnd"/>
      <w:r>
        <w:rPr>
          <w:rStyle w:val="ae"/>
          <w:sz w:val="28"/>
          <w:szCs w:val="28"/>
        </w:rPr>
        <w:t xml:space="preserve"> </w:t>
      </w:r>
      <w:proofErr w:type="spellStart"/>
      <w:r>
        <w:rPr>
          <w:rStyle w:val="ae"/>
          <w:sz w:val="28"/>
          <w:szCs w:val="28"/>
        </w:rPr>
        <w:t>концентрації</w:t>
      </w:r>
      <w:proofErr w:type="spellEnd"/>
      <w:r>
        <w:rPr>
          <w:rStyle w:val="ae"/>
          <w:sz w:val="28"/>
          <w:szCs w:val="28"/>
        </w:rPr>
        <w:t xml:space="preserve"> </w:t>
      </w:r>
      <w:proofErr w:type="spellStart"/>
      <w:r>
        <w:rPr>
          <w:rStyle w:val="ae"/>
          <w:sz w:val="28"/>
          <w:szCs w:val="28"/>
        </w:rPr>
        <w:t>дорожньо-транспортних</w:t>
      </w:r>
      <w:proofErr w:type="spellEnd"/>
      <w:r>
        <w:rPr>
          <w:rStyle w:val="ae"/>
          <w:sz w:val="28"/>
          <w:szCs w:val="28"/>
        </w:rPr>
        <w:t xml:space="preserve"> </w:t>
      </w:r>
      <w:proofErr w:type="spellStart"/>
      <w:r>
        <w:rPr>
          <w:rStyle w:val="ae"/>
          <w:sz w:val="28"/>
          <w:szCs w:val="28"/>
        </w:rPr>
        <w:t>пригод</w:t>
      </w:r>
      <w:proofErr w:type="spellEnd"/>
      <w:r>
        <w:rPr>
          <w:rStyle w:val="ae"/>
          <w:sz w:val="28"/>
          <w:szCs w:val="28"/>
        </w:rPr>
        <w:t xml:space="preserve"> та </w:t>
      </w:r>
      <w:proofErr w:type="spellStart"/>
      <w:r>
        <w:rPr>
          <w:rStyle w:val="ae"/>
          <w:sz w:val="28"/>
          <w:szCs w:val="28"/>
        </w:rPr>
        <w:t>аварійно</w:t>
      </w:r>
      <w:proofErr w:type="spellEnd"/>
      <w:r>
        <w:rPr>
          <w:rStyle w:val="ae"/>
          <w:sz w:val="28"/>
          <w:szCs w:val="28"/>
        </w:rPr>
        <w:t xml:space="preserve"> </w:t>
      </w:r>
      <w:proofErr w:type="spellStart"/>
      <w:r>
        <w:rPr>
          <w:rStyle w:val="ae"/>
          <w:sz w:val="28"/>
          <w:szCs w:val="28"/>
        </w:rPr>
        <w:t>небезпечних</w:t>
      </w:r>
      <w:proofErr w:type="spellEnd"/>
      <w:r>
        <w:rPr>
          <w:rStyle w:val="ae"/>
          <w:sz w:val="28"/>
          <w:szCs w:val="28"/>
        </w:rPr>
        <w:t xml:space="preserve"> </w:t>
      </w:r>
      <w:proofErr w:type="spellStart"/>
      <w:r>
        <w:rPr>
          <w:rStyle w:val="ae"/>
          <w:sz w:val="28"/>
          <w:szCs w:val="28"/>
        </w:rPr>
        <w:t>ділянок</w:t>
      </w:r>
      <w:proofErr w:type="spellEnd"/>
      <w:r>
        <w:rPr>
          <w:rStyle w:val="ae"/>
          <w:sz w:val="28"/>
          <w:szCs w:val="28"/>
        </w:rPr>
        <w:t xml:space="preserve">. </w:t>
      </w:r>
      <w:r>
        <w:rPr>
          <w:sz w:val="28"/>
          <w:szCs w:val="28"/>
        </w:rPr>
        <w:t xml:space="preserve">Заходи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поводження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чинного </w:t>
      </w:r>
      <w:proofErr w:type="spellStart"/>
      <w:r>
        <w:rPr>
          <w:sz w:val="28"/>
          <w:szCs w:val="28"/>
        </w:rPr>
        <w:t>природоохоронного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 </w:t>
      </w:r>
      <w:proofErr w:type="spellStart"/>
      <w:r>
        <w:rPr>
          <w:sz w:val="28"/>
          <w:szCs w:val="28"/>
        </w:rPr>
        <w:t>відходи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охорону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природного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епідемічного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благополуччя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»,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поводження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твердими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  <w:shd w:val="clear" w:color="auto" w:fill="FFFFFF"/>
        </w:rPr>
        <w:t>Також</w:t>
      </w:r>
      <w:proofErr w:type="spellEnd"/>
      <w:r>
        <w:rPr>
          <w:sz w:val="28"/>
          <w:szCs w:val="28"/>
          <w:shd w:val="clear" w:color="auto" w:fill="FFFFFF"/>
        </w:rPr>
        <w:t xml:space="preserve"> заходи </w:t>
      </w:r>
      <w:proofErr w:type="spellStart"/>
      <w:r>
        <w:rPr>
          <w:sz w:val="28"/>
          <w:szCs w:val="28"/>
          <w:shd w:val="clear" w:color="auto" w:fill="FFFFFF"/>
        </w:rPr>
        <w:t>Програми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враховують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заміну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обладнання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</w:rPr>
        <w:t>об’єктах</w:t>
      </w:r>
      <w:proofErr w:type="spellEnd"/>
      <w:r>
        <w:rPr>
          <w:sz w:val="28"/>
          <w:szCs w:val="28"/>
          <w:shd w:val="clear" w:color="auto" w:fill="FFFFFF"/>
        </w:rPr>
        <w:t xml:space="preserve"> тепло- , </w:t>
      </w:r>
      <w:proofErr w:type="spellStart"/>
      <w:r>
        <w:rPr>
          <w:sz w:val="28"/>
          <w:szCs w:val="28"/>
          <w:shd w:val="clear" w:color="auto" w:fill="FFFFFF"/>
        </w:rPr>
        <w:t>водопостачання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</w:rPr>
        <w:t>новітнє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більш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ефективне</w:t>
      </w:r>
      <w:proofErr w:type="spellEnd"/>
      <w:r>
        <w:rPr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sz w:val="28"/>
          <w:szCs w:val="28"/>
          <w:shd w:val="clear" w:color="auto" w:fill="FFFFFF"/>
        </w:rPr>
        <w:t>надання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якісних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своєчасних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послуг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споживачам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rStyle w:val="rvts8"/>
          <w:sz w:val="28"/>
          <w:szCs w:val="28"/>
        </w:rPr>
        <w:t xml:space="preserve">, </w:t>
      </w:r>
      <w:proofErr w:type="spellStart"/>
      <w:r>
        <w:rPr>
          <w:rStyle w:val="rvts8"/>
          <w:sz w:val="28"/>
          <w:szCs w:val="28"/>
        </w:rPr>
        <w:t>централізованого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постачання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гарячої</w:t>
      </w:r>
      <w:proofErr w:type="spellEnd"/>
      <w:r>
        <w:rPr>
          <w:rStyle w:val="rvts8"/>
          <w:sz w:val="28"/>
          <w:szCs w:val="28"/>
        </w:rPr>
        <w:t xml:space="preserve"> води, </w:t>
      </w:r>
      <w:proofErr w:type="spellStart"/>
      <w:r>
        <w:rPr>
          <w:rStyle w:val="rvts8"/>
          <w:sz w:val="28"/>
          <w:szCs w:val="28"/>
        </w:rPr>
        <w:t>централізованого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водопостачання</w:t>
      </w:r>
      <w:proofErr w:type="spellEnd"/>
      <w:r>
        <w:rPr>
          <w:rStyle w:val="rvts8"/>
          <w:sz w:val="28"/>
          <w:szCs w:val="28"/>
        </w:rPr>
        <w:t xml:space="preserve"> та </w:t>
      </w:r>
      <w:proofErr w:type="spellStart"/>
      <w:r>
        <w:rPr>
          <w:rStyle w:val="rvts8"/>
          <w:sz w:val="28"/>
          <w:szCs w:val="28"/>
        </w:rPr>
        <w:t>водовідведення</w:t>
      </w:r>
      <w:proofErr w:type="spellEnd"/>
      <w:r>
        <w:rPr>
          <w:rStyle w:val="rvts8"/>
          <w:sz w:val="28"/>
          <w:szCs w:val="28"/>
        </w:rPr>
        <w:t xml:space="preserve"> </w:t>
      </w:r>
      <w:proofErr w:type="spellStart"/>
      <w:r>
        <w:rPr>
          <w:rStyle w:val="rvts8"/>
          <w:sz w:val="28"/>
          <w:szCs w:val="28"/>
        </w:rPr>
        <w:t>в</w:t>
      </w:r>
      <w:r>
        <w:rPr>
          <w:sz w:val="28"/>
          <w:szCs w:val="28"/>
        </w:rPr>
        <w:t>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житлово-комунальні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».</w:t>
      </w:r>
    </w:p>
    <w:p w14:paraId="789F46D1" w14:textId="77777777" w:rsidR="001E5E68" w:rsidRDefault="001E5E68" w:rsidP="001E5E68">
      <w:pPr>
        <w:ind w:firstLine="708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цілому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спрямована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. Заходи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з благоустрою у </w:t>
      </w:r>
      <w:proofErr w:type="spellStart"/>
      <w:r>
        <w:rPr>
          <w:sz w:val="28"/>
          <w:szCs w:val="28"/>
        </w:rPr>
        <w:t>наступних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напрямках</w:t>
      </w:r>
      <w:proofErr w:type="spellEnd"/>
      <w:r>
        <w:rPr>
          <w:sz w:val="28"/>
          <w:szCs w:val="28"/>
        </w:rPr>
        <w:t xml:space="preserve">: </w:t>
      </w:r>
    </w:p>
    <w:p w14:paraId="116CCB25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вигляду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прибирання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своєчасного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ліквідація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стихійних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сміттєзвалищ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косіння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зон, </w:t>
      </w:r>
      <w:proofErr w:type="spellStart"/>
      <w:r>
        <w:rPr>
          <w:sz w:val="28"/>
          <w:szCs w:val="28"/>
        </w:rPr>
        <w:t>облаштування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контейнерів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паркування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лавочок</w:t>
      </w:r>
      <w:proofErr w:type="spellEnd"/>
      <w:r>
        <w:rPr>
          <w:sz w:val="28"/>
          <w:szCs w:val="28"/>
        </w:rPr>
        <w:t xml:space="preserve"> та урн для </w:t>
      </w:r>
      <w:proofErr w:type="spellStart"/>
      <w:r>
        <w:rPr>
          <w:sz w:val="28"/>
          <w:szCs w:val="28"/>
        </w:rPr>
        <w:t>сміття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); </w:t>
      </w:r>
    </w:p>
    <w:p w14:paraId="15BA10CD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ремонту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відновленням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дорожньої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розмітки</w:t>
      </w:r>
      <w:proofErr w:type="spellEnd"/>
      <w:r>
        <w:rPr>
          <w:sz w:val="28"/>
          <w:szCs w:val="28"/>
        </w:rPr>
        <w:t xml:space="preserve">, ремонту </w:t>
      </w:r>
      <w:proofErr w:type="spellStart"/>
      <w:r>
        <w:rPr>
          <w:sz w:val="28"/>
          <w:szCs w:val="28"/>
        </w:rPr>
        <w:t>тротуарів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огорож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; </w:t>
      </w:r>
    </w:p>
    <w:p w14:paraId="1E235175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окультурення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насаджень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одночасним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видаленням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сухостійних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аварійних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фаутних</w:t>
      </w:r>
      <w:proofErr w:type="spellEnd"/>
      <w:r>
        <w:rPr>
          <w:sz w:val="28"/>
          <w:szCs w:val="28"/>
        </w:rPr>
        <w:t xml:space="preserve"> дерев та </w:t>
      </w:r>
      <w:proofErr w:type="spellStart"/>
      <w:r>
        <w:rPr>
          <w:sz w:val="28"/>
          <w:szCs w:val="28"/>
        </w:rPr>
        <w:t>кущів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формуванням</w:t>
      </w:r>
      <w:proofErr w:type="spellEnd"/>
      <w:r>
        <w:rPr>
          <w:sz w:val="28"/>
          <w:szCs w:val="28"/>
        </w:rPr>
        <w:t xml:space="preserve"> крон </w:t>
      </w:r>
      <w:proofErr w:type="spellStart"/>
      <w:r>
        <w:rPr>
          <w:sz w:val="28"/>
          <w:szCs w:val="28"/>
        </w:rPr>
        <w:t>наявних</w:t>
      </w:r>
      <w:proofErr w:type="spellEnd"/>
      <w:r>
        <w:rPr>
          <w:sz w:val="28"/>
          <w:szCs w:val="28"/>
        </w:rPr>
        <w:t xml:space="preserve">  дерев,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зон; </w:t>
      </w:r>
    </w:p>
    <w:p w14:paraId="4BF8A5D5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поточне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енергозберігаючих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); </w:t>
      </w:r>
    </w:p>
    <w:p w14:paraId="1CFEBC4A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руху транспорту та </w:t>
      </w:r>
      <w:proofErr w:type="spellStart"/>
      <w:r>
        <w:rPr>
          <w:sz w:val="28"/>
          <w:szCs w:val="28"/>
        </w:rPr>
        <w:t>пішоходів</w:t>
      </w:r>
      <w:proofErr w:type="spellEnd"/>
      <w:r>
        <w:rPr>
          <w:sz w:val="28"/>
          <w:szCs w:val="28"/>
        </w:rPr>
        <w:t xml:space="preserve">; </w:t>
      </w:r>
    </w:p>
    <w:p w14:paraId="738A298A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належних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підлітків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дорослого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прибудинкових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облаштування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); </w:t>
      </w:r>
    </w:p>
    <w:p w14:paraId="166877FD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належних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кладовищ</w:t>
      </w:r>
      <w:proofErr w:type="spellEnd"/>
      <w:r>
        <w:rPr>
          <w:sz w:val="28"/>
          <w:szCs w:val="28"/>
        </w:rPr>
        <w:t xml:space="preserve">); </w:t>
      </w:r>
    </w:p>
    <w:p w14:paraId="40CFEB45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з благоустрою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з числа </w:t>
      </w:r>
      <w:proofErr w:type="spellStart"/>
      <w:r>
        <w:rPr>
          <w:sz w:val="28"/>
          <w:szCs w:val="28"/>
        </w:rPr>
        <w:t>безробітних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зареєстрованих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зайнятості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договірній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засуджених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; </w:t>
      </w:r>
    </w:p>
    <w:p w14:paraId="03817F0D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безперешкодного</w:t>
      </w:r>
      <w:proofErr w:type="spellEnd"/>
      <w:r>
        <w:rPr>
          <w:sz w:val="28"/>
          <w:szCs w:val="28"/>
        </w:rPr>
        <w:t xml:space="preserve"> доступу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обмеженими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можливостями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благоустрою; </w:t>
      </w:r>
    </w:p>
    <w:p w14:paraId="19F3C60E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з благоустрою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релігійних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свят та </w:t>
      </w:r>
      <w:proofErr w:type="spellStart"/>
      <w:r>
        <w:rPr>
          <w:sz w:val="28"/>
          <w:szCs w:val="28"/>
        </w:rPr>
        <w:t>інше</w:t>
      </w:r>
      <w:proofErr w:type="spellEnd"/>
      <w:r>
        <w:rPr>
          <w:sz w:val="28"/>
          <w:szCs w:val="28"/>
        </w:rPr>
        <w:t>.</w:t>
      </w:r>
    </w:p>
    <w:p w14:paraId="3801C0A2" w14:textId="77777777" w:rsidR="001E5E68" w:rsidRDefault="001E5E68" w:rsidP="001E5E68">
      <w:pPr>
        <w:ind w:firstLine="709"/>
        <w:jc w:val="both"/>
        <w:rPr>
          <w:rFonts w:eastAsia="Times New Roman CYR"/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Програма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розроблена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згідно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</w:rPr>
        <w:t>Конституцією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Цивільним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Земельним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 «Про 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</w:t>
      </w:r>
      <w:r>
        <w:rPr>
          <w:rStyle w:val="ae"/>
          <w:sz w:val="28"/>
          <w:szCs w:val="28"/>
        </w:rPr>
        <w:t xml:space="preserve">«Про </w:t>
      </w:r>
      <w:proofErr w:type="spellStart"/>
      <w:r>
        <w:rPr>
          <w:rStyle w:val="ae"/>
          <w:sz w:val="28"/>
          <w:szCs w:val="28"/>
        </w:rPr>
        <w:t>дорожній</w:t>
      </w:r>
      <w:proofErr w:type="spellEnd"/>
      <w:r>
        <w:rPr>
          <w:rStyle w:val="ae"/>
          <w:sz w:val="28"/>
          <w:szCs w:val="28"/>
        </w:rPr>
        <w:t xml:space="preserve"> рух», «Про </w:t>
      </w:r>
      <w:proofErr w:type="spellStart"/>
      <w:r>
        <w:rPr>
          <w:rStyle w:val="ae"/>
          <w:sz w:val="28"/>
          <w:szCs w:val="28"/>
        </w:rPr>
        <w:t>автомобільні</w:t>
      </w:r>
      <w:proofErr w:type="spellEnd"/>
      <w:r>
        <w:rPr>
          <w:rStyle w:val="ae"/>
          <w:sz w:val="28"/>
          <w:szCs w:val="28"/>
        </w:rPr>
        <w:t xml:space="preserve"> дороги», </w:t>
      </w:r>
      <w:r>
        <w:rPr>
          <w:sz w:val="28"/>
          <w:szCs w:val="28"/>
        </w:rPr>
        <w:t xml:space="preserve">«Про  </w:t>
      </w:r>
      <w:proofErr w:type="spellStart"/>
      <w:r>
        <w:rPr>
          <w:sz w:val="28"/>
          <w:szCs w:val="28"/>
        </w:rPr>
        <w:t>відходи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охорону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природного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епідемічного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благополуччя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питну</w:t>
      </w:r>
      <w:proofErr w:type="spellEnd"/>
      <w:r>
        <w:rPr>
          <w:sz w:val="28"/>
          <w:szCs w:val="28"/>
        </w:rPr>
        <w:t xml:space="preserve"> воду та </w:t>
      </w:r>
      <w:proofErr w:type="spellStart"/>
      <w:r>
        <w:rPr>
          <w:sz w:val="28"/>
          <w:szCs w:val="28"/>
        </w:rPr>
        <w:t>питне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» «Про </w:t>
      </w:r>
      <w:proofErr w:type="spellStart"/>
      <w:r>
        <w:rPr>
          <w:sz w:val="28"/>
          <w:szCs w:val="28"/>
        </w:rPr>
        <w:t>житлово-комунальні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добровільне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об’єднання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територіальних</w:t>
      </w:r>
      <w:proofErr w:type="spellEnd"/>
      <w:r>
        <w:rPr>
          <w:sz w:val="28"/>
          <w:szCs w:val="28"/>
        </w:rPr>
        <w:t xml:space="preserve"> громад» </w:t>
      </w:r>
      <w:r>
        <w:rPr>
          <w:rFonts w:eastAsia="Times New Roman CYR"/>
          <w:sz w:val="28"/>
          <w:szCs w:val="28"/>
        </w:rPr>
        <w:t xml:space="preserve">та </w:t>
      </w:r>
      <w:proofErr w:type="spellStart"/>
      <w:r>
        <w:rPr>
          <w:rFonts w:eastAsia="Times New Roman CYR"/>
          <w:sz w:val="28"/>
          <w:szCs w:val="28"/>
        </w:rPr>
        <w:t>іншими</w:t>
      </w:r>
      <w:proofErr w:type="spellEnd"/>
      <w:r>
        <w:rPr>
          <w:rFonts w:eastAsia="Times New Roman CYR"/>
          <w:sz w:val="28"/>
          <w:szCs w:val="28"/>
        </w:rPr>
        <w:t xml:space="preserve"> </w:t>
      </w:r>
      <w:proofErr w:type="spellStart"/>
      <w:r>
        <w:rPr>
          <w:rFonts w:eastAsia="Times New Roman CYR"/>
          <w:sz w:val="28"/>
          <w:szCs w:val="28"/>
        </w:rPr>
        <w:t>законодавчими</w:t>
      </w:r>
      <w:proofErr w:type="spellEnd"/>
      <w:r>
        <w:rPr>
          <w:rFonts w:eastAsia="Times New Roman CYR"/>
          <w:sz w:val="28"/>
          <w:szCs w:val="28"/>
        </w:rPr>
        <w:t xml:space="preserve"> та </w:t>
      </w:r>
      <w:proofErr w:type="spellStart"/>
      <w:r>
        <w:rPr>
          <w:rFonts w:eastAsia="Times New Roman CYR"/>
          <w:sz w:val="28"/>
          <w:szCs w:val="28"/>
        </w:rPr>
        <w:t>нормативними</w:t>
      </w:r>
      <w:proofErr w:type="spellEnd"/>
      <w:r>
        <w:rPr>
          <w:rFonts w:eastAsia="Times New Roman CYR"/>
          <w:sz w:val="28"/>
          <w:szCs w:val="28"/>
        </w:rPr>
        <w:t xml:space="preserve"> актами.</w:t>
      </w:r>
    </w:p>
    <w:p w14:paraId="3647CD83" w14:textId="77777777" w:rsidR="001E5E68" w:rsidRDefault="001E5E68" w:rsidP="001E5E68">
      <w:pPr>
        <w:pStyle w:val="a3"/>
        <w:numPr>
          <w:ilvl w:val="0"/>
          <w:numId w:val="3"/>
        </w:numPr>
        <w:contextualSpacing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Визначення мети Програми</w:t>
      </w:r>
    </w:p>
    <w:p w14:paraId="7BA3D914" w14:textId="77777777" w:rsidR="001E5E68" w:rsidRDefault="001E5E68" w:rsidP="001E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власних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в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благоустрою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належних</w:t>
      </w:r>
      <w:proofErr w:type="spellEnd"/>
      <w:r>
        <w:rPr>
          <w:sz w:val="28"/>
          <w:szCs w:val="28"/>
        </w:rPr>
        <w:t xml:space="preserve"> умов з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сприятливого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послугами</w:t>
      </w:r>
      <w:proofErr w:type="spellEnd"/>
      <w:r>
        <w:rPr>
          <w:sz w:val="28"/>
          <w:szCs w:val="28"/>
        </w:rPr>
        <w:t>.</w:t>
      </w:r>
    </w:p>
    <w:p w14:paraId="57CBC0D6" w14:textId="77777777" w:rsidR="001E5E68" w:rsidRDefault="001E5E68" w:rsidP="001E5E68">
      <w:pPr>
        <w:pStyle w:val="a3"/>
        <w:numPr>
          <w:ilvl w:val="0"/>
          <w:numId w:val="3"/>
        </w:numPr>
        <w:contextualSpacing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Обґрунтування шляхів </w:t>
      </w:r>
    </w:p>
    <w:p w14:paraId="3EB1B339" w14:textId="77777777" w:rsidR="001E5E68" w:rsidRDefault="001E5E68" w:rsidP="001E5E68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засобів розв'язання проблеми,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строки виконання Програми</w:t>
      </w:r>
    </w:p>
    <w:p w14:paraId="4235779C" w14:textId="77777777" w:rsidR="001E5E68" w:rsidRDefault="001E5E68" w:rsidP="001E5E68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:  </w:t>
      </w:r>
    </w:p>
    <w:p w14:paraId="183A76B6" w14:textId="77777777" w:rsidR="001E5E68" w:rsidRDefault="001E5E68" w:rsidP="001E5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proofErr w:type="spellStart"/>
      <w:r>
        <w:rPr>
          <w:rFonts w:eastAsia="Courier New"/>
          <w:sz w:val="28"/>
          <w:szCs w:val="28"/>
        </w:rPr>
        <w:t>комплексний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підхід</w:t>
      </w:r>
      <w:proofErr w:type="spellEnd"/>
      <w:r>
        <w:rPr>
          <w:rFonts w:eastAsia="Courier New"/>
          <w:sz w:val="28"/>
          <w:szCs w:val="28"/>
        </w:rPr>
        <w:t xml:space="preserve"> до благоустрою </w:t>
      </w:r>
      <w:proofErr w:type="spellStart"/>
      <w:r>
        <w:rPr>
          <w:rFonts w:eastAsia="Courier New"/>
          <w:sz w:val="28"/>
          <w:szCs w:val="28"/>
        </w:rPr>
        <w:t>території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Вараської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міської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територіальної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громади</w:t>
      </w:r>
      <w:proofErr w:type="spellEnd"/>
      <w:r>
        <w:rPr>
          <w:rFonts w:eastAsia="Courier New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утримання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територій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кладовищ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оновленням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eastAsia="Courier New"/>
          <w:sz w:val="28"/>
          <w:szCs w:val="28"/>
        </w:rPr>
        <w:t>проведення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своєчасних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ремонтів</w:t>
      </w:r>
      <w:proofErr w:type="spellEnd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благоустрою);</w:t>
      </w:r>
    </w:p>
    <w:p w14:paraId="15E8F232" w14:textId="77777777" w:rsidR="001E5E68" w:rsidRDefault="001E5E68" w:rsidP="001E5E68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технічне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переоснащення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вулично</w:t>
      </w:r>
      <w:proofErr w:type="spellEnd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дорожньої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застосуванням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шуму та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викиду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шкідливих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інтенсивного</w:t>
      </w:r>
      <w:proofErr w:type="spellEnd"/>
      <w:r>
        <w:rPr>
          <w:sz w:val="28"/>
          <w:szCs w:val="28"/>
        </w:rPr>
        <w:t xml:space="preserve"> руху транспорту;</w:t>
      </w:r>
    </w:p>
    <w:p w14:paraId="24A025FB" w14:textId="77777777" w:rsidR="001E5E68" w:rsidRDefault="001E5E68" w:rsidP="001E5E68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розв’язання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ключових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неефективного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поводженням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місцях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складування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повторного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комплексного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ТПВ з </w:t>
      </w:r>
      <w:proofErr w:type="spellStart"/>
      <w:r>
        <w:rPr>
          <w:sz w:val="28"/>
          <w:szCs w:val="28"/>
        </w:rPr>
        <w:t>максимальним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вилученням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вторинної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сировини</w:t>
      </w:r>
      <w:proofErr w:type="spellEnd"/>
      <w:r>
        <w:rPr>
          <w:sz w:val="28"/>
          <w:szCs w:val="28"/>
        </w:rPr>
        <w:t xml:space="preserve">;  </w:t>
      </w:r>
      <w:proofErr w:type="spellStart"/>
      <w:r>
        <w:rPr>
          <w:sz w:val="28"/>
          <w:szCs w:val="28"/>
        </w:rPr>
        <w:t>утилізація</w:t>
      </w:r>
      <w:proofErr w:type="spellEnd"/>
      <w:r>
        <w:rPr>
          <w:sz w:val="28"/>
          <w:szCs w:val="28"/>
        </w:rPr>
        <w:t xml:space="preserve"> ТПВ;</w:t>
      </w:r>
    </w:p>
    <w:p w14:paraId="2EDDE268" w14:textId="77777777" w:rsidR="001E5E68" w:rsidRDefault="001E5E68" w:rsidP="001E5E68">
      <w:pPr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ab/>
        <w:t xml:space="preserve">● </w:t>
      </w:r>
      <w:proofErr w:type="spellStart"/>
      <w:r>
        <w:rPr>
          <w:sz w:val="28"/>
          <w:szCs w:val="28"/>
          <w:lang w:eastAsia="uk-UA"/>
        </w:rPr>
        <w:t>використання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новітніх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технологій</w:t>
      </w:r>
      <w:proofErr w:type="spellEnd"/>
      <w:r>
        <w:rPr>
          <w:sz w:val="28"/>
          <w:szCs w:val="28"/>
          <w:lang w:eastAsia="uk-UA"/>
        </w:rPr>
        <w:t xml:space="preserve"> для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  <w:lang w:eastAsia="uk-UA"/>
        </w:rPr>
        <w:t xml:space="preserve">: </w:t>
      </w:r>
      <w:r>
        <w:rPr>
          <w:sz w:val="28"/>
          <w:szCs w:val="28"/>
        </w:rPr>
        <w:t>ремонт/</w:t>
      </w:r>
      <w:proofErr w:type="spellStart"/>
      <w:r>
        <w:rPr>
          <w:sz w:val="28"/>
          <w:szCs w:val="28"/>
        </w:rPr>
        <w:t>заміна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водопровідних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  <w:lang w:eastAsia="uk-UA"/>
        </w:rPr>
        <w:t>вдосконалення</w:t>
      </w:r>
      <w:proofErr w:type="spellEnd"/>
      <w:r>
        <w:rPr>
          <w:sz w:val="28"/>
          <w:szCs w:val="28"/>
          <w:lang w:eastAsia="uk-UA"/>
        </w:rPr>
        <w:t>/</w:t>
      </w:r>
      <w:proofErr w:type="spellStart"/>
      <w:r>
        <w:rPr>
          <w:sz w:val="28"/>
          <w:szCs w:val="28"/>
          <w:lang w:eastAsia="uk-UA"/>
        </w:rPr>
        <w:t>оновлення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водозаборів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підземних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джерел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питного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водопостачання</w:t>
      </w:r>
      <w:proofErr w:type="spellEnd"/>
      <w:r>
        <w:rPr>
          <w:sz w:val="28"/>
          <w:szCs w:val="28"/>
          <w:lang w:eastAsia="uk-UA"/>
        </w:rPr>
        <w:t>;</w:t>
      </w:r>
    </w:p>
    <w:p w14:paraId="1143698E" w14:textId="77777777" w:rsidR="001E5E68" w:rsidRDefault="001E5E68" w:rsidP="001E5E68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конкурентного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ринку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енергетичних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ресурсів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прозорість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прийнятті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доступність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.</w:t>
      </w:r>
    </w:p>
    <w:p w14:paraId="623521C9" w14:textId="77777777" w:rsidR="001E5E68" w:rsidRDefault="001E5E68" w:rsidP="001E5E68">
      <w:pPr>
        <w:pStyle w:val="rvps2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Шляхами і засобами розв’язання проблеми є:</w:t>
      </w:r>
    </w:p>
    <w:p w14:paraId="2B5DF483" w14:textId="77777777" w:rsidR="001E5E68" w:rsidRDefault="001E5E68" w:rsidP="001E5E68">
      <w:pPr>
        <w:numPr>
          <w:ilvl w:val="0"/>
          <w:numId w:val="5"/>
        </w:numPr>
        <w:shd w:val="clear" w:color="auto" w:fill="FFFFFF"/>
        <w:spacing w:line="276" w:lineRule="auto"/>
        <w:ind w:left="0" w:right="-115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належному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санітарно-гігієнічних</w:t>
      </w:r>
      <w:proofErr w:type="spellEnd"/>
      <w:r>
        <w:rPr>
          <w:sz w:val="28"/>
          <w:szCs w:val="28"/>
        </w:rPr>
        <w:t xml:space="preserve"> норм,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вчасного</w:t>
      </w:r>
      <w:proofErr w:type="spellEnd"/>
      <w:r>
        <w:rPr>
          <w:sz w:val="28"/>
          <w:szCs w:val="28"/>
        </w:rPr>
        <w:t xml:space="preserve"> ремонту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благоустрою,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благоустрою;</w:t>
      </w:r>
    </w:p>
    <w:p w14:paraId="4E7A0CEC" w14:textId="77777777" w:rsidR="001E5E68" w:rsidRDefault="001E5E68" w:rsidP="001E5E68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з контролю та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негативному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автотранспорту на стан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>;</w:t>
      </w:r>
    </w:p>
    <w:p w14:paraId="3B4E9094" w14:textId="77777777" w:rsidR="001E5E68" w:rsidRDefault="001E5E68" w:rsidP="001E5E68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безпечне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захоронення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полігоні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та правил </w:t>
      </w:r>
      <w:proofErr w:type="spellStart"/>
      <w:r>
        <w:rPr>
          <w:sz w:val="28"/>
          <w:szCs w:val="28"/>
        </w:rPr>
        <w:t>експлуатації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полігону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та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поводження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побутовими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поводження</w:t>
      </w:r>
      <w:proofErr w:type="spellEnd"/>
      <w:r>
        <w:rPr>
          <w:sz w:val="28"/>
          <w:szCs w:val="28"/>
        </w:rPr>
        <w:t xml:space="preserve"> з ТПВ шляхом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високоефективних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збирання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сортування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переробки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утилізації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знешкодження</w:t>
      </w:r>
      <w:proofErr w:type="spellEnd"/>
      <w:r>
        <w:rPr>
          <w:sz w:val="28"/>
          <w:szCs w:val="28"/>
        </w:rPr>
        <w:t>;</w:t>
      </w:r>
    </w:p>
    <w:p w14:paraId="500D453F" w14:textId="77777777" w:rsidR="001E5E68" w:rsidRDefault="001E5E68" w:rsidP="001E5E68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гігієнічного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питного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схем </w:t>
      </w:r>
      <w:proofErr w:type="spellStart"/>
      <w:r>
        <w:rPr>
          <w:sz w:val="28"/>
          <w:szCs w:val="28"/>
        </w:rPr>
        <w:t>оптимізації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систем </w:t>
      </w:r>
      <w:proofErr w:type="spellStart"/>
      <w:r>
        <w:rPr>
          <w:sz w:val="28"/>
          <w:szCs w:val="28"/>
        </w:rPr>
        <w:t>централізованого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оснащення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лабораторій</w:t>
      </w:r>
      <w:proofErr w:type="spellEnd"/>
      <w:r>
        <w:rPr>
          <w:sz w:val="28"/>
          <w:szCs w:val="28"/>
        </w:rPr>
        <w:t xml:space="preserve">  контролю 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 вод та </w:t>
      </w:r>
      <w:proofErr w:type="spellStart"/>
      <w:r>
        <w:rPr>
          <w:sz w:val="28"/>
          <w:szCs w:val="28"/>
        </w:rPr>
        <w:t>стічних</w:t>
      </w:r>
      <w:proofErr w:type="spellEnd"/>
      <w:r>
        <w:rPr>
          <w:sz w:val="28"/>
          <w:szCs w:val="28"/>
        </w:rPr>
        <w:t xml:space="preserve"> вод </w:t>
      </w:r>
      <w:proofErr w:type="spellStart"/>
      <w:r>
        <w:rPr>
          <w:sz w:val="28"/>
          <w:szCs w:val="28"/>
        </w:rPr>
        <w:t>сучасним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аналітичним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додержання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 зон  </w:t>
      </w:r>
      <w:proofErr w:type="spellStart"/>
      <w:r>
        <w:rPr>
          <w:sz w:val="28"/>
          <w:szCs w:val="28"/>
        </w:rPr>
        <w:t>санітарної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водоохоронних</w:t>
      </w:r>
      <w:proofErr w:type="spellEnd"/>
      <w:r>
        <w:rPr>
          <w:sz w:val="28"/>
          <w:szCs w:val="28"/>
        </w:rPr>
        <w:t xml:space="preserve"> зон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установленим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bookmarkStart w:id="4" w:name="o23"/>
      <w:bookmarkStart w:id="5" w:name="o24"/>
      <w:bookmarkEnd w:id="4"/>
      <w:bookmarkEnd w:id="5"/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неочищених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стічних</w:t>
      </w:r>
      <w:proofErr w:type="spellEnd"/>
      <w:r>
        <w:rPr>
          <w:sz w:val="28"/>
          <w:szCs w:val="28"/>
        </w:rPr>
        <w:t xml:space="preserve"> вод та </w:t>
      </w:r>
      <w:proofErr w:type="spellStart"/>
      <w:r>
        <w:rPr>
          <w:sz w:val="28"/>
          <w:szCs w:val="28"/>
        </w:rPr>
        <w:t>утилізації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осадів</w:t>
      </w:r>
      <w:bookmarkStart w:id="6" w:name="o25"/>
      <w:bookmarkStart w:id="7" w:name="o26"/>
      <w:bookmarkEnd w:id="6"/>
      <w:bookmarkEnd w:id="7"/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забезпечення</w:t>
      </w:r>
      <w:proofErr w:type="spellEnd"/>
      <w:r>
        <w:rPr>
          <w:sz w:val="28"/>
          <w:szCs w:val="28"/>
          <w:lang w:eastAsia="uk-UA"/>
        </w:rPr>
        <w:t xml:space="preserve">  </w:t>
      </w:r>
      <w:proofErr w:type="spellStart"/>
      <w:r>
        <w:rPr>
          <w:sz w:val="28"/>
          <w:szCs w:val="28"/>
          <w:lang w:eastAsia="uk-UA"/>
        </w:rPr>
        <w:t>населення</w:t>
      </w:r>
      <w:proofErr w:type="spellEnd"/>
      <w:r>
        <w:rPr>
          <w:sz w:val="28"/>
          <w:szCs w:val="28"/>
          <w:lang w:eastAsia="uk-UA"/>
        </w:rPr>
        <w:t xml:space="preserve">  </w:t>
      </w:r>
      <w:proofErr w:type="spellStart"/>
      <w:r>
        <w:rPr>
          <w:sz w:val="28"/>
          <w:szCs w:val="28"/>
          <w:lang w:eastAsia="uk-UA"/>
        </w:rPr>
        <w:t>якісною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безпечною</w:t>
      </w:r>
      <w:proofErr w:type="spellEnd"/>
      <w:r>
        <w:rPr>
          <w:sz w:val="28"/>
          <w:szCs w:val="28"/>
          <w:lang w:eastAsia="uk-UA"/>
        </w:rPr>
        <w:t xml:space="preserve"> для </w:t>
      </w:r>
      <w:proofErr w:type="spellStart"/>
      <w:r>
        <w:rPr>
          <w:sz w:val="28"/>
          <w:szCs w:val="28"/>
          <w:lang w:eastAsia="uk-UA"/>
        </w:rPr>
        <w:t>здоров'я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людини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питною</w:t>
      </w:r>
      <w:proofErr w:type="spellEnd"/>
      <w:r>
        <w:rPr>
          <w:sz w:val="28"/>
          <w:szCs w:val="28"/>
          <w:lang w:eastAsia="uk-UA"/>
        </w:rPr>
        <w:t xml:space="preserve"> водою;</w:t>
      </w:r>
    </w:p>
    <w:p w14:paraId="282666AB" w14:textId="0E83235C" w:rsidR="001E5E68" w:rsidRDefault="001E5E68" w:rsidP="001E5E68">
      <w:pPr>
        <w:numPr>
          <w:ilvl w:val="3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підвищенням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надійності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інженерно-комунальних</w:t>
      </w:r>
      <w:proofErr w:type="spellEnd"/>
      <w:r>
        <w:rPr>
          <w:sz w:val="28"/>
          <w:szCs w:val="28"/>
        </w:rPr>
        <w:t xml:space="preserve"> систем </w:t>
      </w:r>
      <w:proofErr w:type="spellStart"/>
      <w:r>
        <w:rPr>
          <w:sz w:val="28"/>
          <w:szCs w:val="28"/>
        </w:rPr>
        <w:t>життєзабезпечення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комфортності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безпечних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;</w:t>
      </w:r>
    </w:p>
    <w:p w14:paraId="643D6D5C" w14:textId="77777777" w:rsidR="001E5E68" w:rsidRDefault="001E5E68" w:rsidP="001E5E68">
      <w:pPr>
        <w:numPr>
          <w:ilvl w:val="3"/>
          <w:numId w:val="6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прискорення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конкурентного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>;</w:t>
      </w:r>
    </w:p>
    <w:p w14:paraId="239947F4" w14:textId="77777777" w:rsidR="001E5E68" w:rsidRDefault="001E5E68" w:rsidP="001E5E68">
      <w:pPr>
        <w:pStyle w:val="rvps2"/>
        <w:numPr>
          <w:ilvl w:val="3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29"/>
      <w:bookmarkEnd w:id="8"/>
      <w:r>
        <w:rPr>
          <w:color w:val="000000"/>
          <w:sz w:val="28"/>
          <w:szCs w:val="28"/>
          <w:lang w:val="uk-UA"/>
        </w:rPr>
        <w:t>забезпечення функціонування комунальних підприємств, що виробляють та/або надають комунальні послуги, на умовах самофінансування, досягнення рівня економічно обґрунтованих витрат на виробництво таких послуг;</w:t>
      </w:r>
    </w:p>
    <w:p w14:paraId="4A6A13D6" w14:textId="77777777" w:rsidR="001E5E68" w:rsidRDefault="001E5E68" w:rsidP="001E5E68">
      <w:pPr>
        <w:pStyle w:val="rvps2"/>
        <w:numPr>
          <w:ilvl w:val="3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32"/>
      <w:bookmarkEnd w:id="9"/>
      <w:r>
        <w:rPr>
          <w:color w:val="000000"/>
          <w:sz w:val="28"/>
          <w:szCs w:val="28"/>
          <w:lang w:val="uk-UA"/>
        </w:rPr>
        <w:t>регулювання цін/тарифів на комунальні послуги у випадках, визначених законом, з урахуванням досягнутого рівня соціально-економічного розвитку, природних особливостей території та технічних можливостей;</w:t>
      </w:r>
    </w:p>
    <w:p w14:paraId="6287DB6C" w14:textId="77777777" w:rsidR="001E5E68" w:rsidRDefault="001E5E68" w:rsidP="001E5E68">
      <w:pPr>
        <w:pStyle w:val="rvps2"/>
        <w:numPr>
          <w:ilvl w:val="3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33"/>
      <w:bookmarkEnd w:id="10"/>
      <w:r>
        <w:rPr>
          <w:color w:val="000000"/>
          <w:sz w:val="28"/>
          <w:szCs w:val="28"/>
          <w:lang w:val="uk-UA"/>
        </w:rPr>
        <w:t>дотримання встановлених стандартів, нормативів, норм, порядків і правил щодо кількості та якості комунальних послуг;</w:t>
      </w:r>
    </w:p>
    <w:p w14:paraId="10F9A08B" w14:textId="77777777" w:rsidR="001E5E68" w:rsidRDefault="001E5E68" w:rsidP="001E5E68">
      <w:pPr>
        <w:pStyle w:val="rvps2"/>
        <w:numPr>
          <w:ilvl w:val="3"/>
          <w:numId w:val="6"/>
        </w:numPr>
        <w:shd w:val="clear" w:color="auto" w:fill="FFFFFF"/>
        <w:spacing w:before="0" w:beforeAutospacing="0" w:after="0" w:afterAutospacing="0"/>
        <w:ind w:left="0" w:firstLine="71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прозорість у прийнятті рішень щодо комунальних послуг та встановлення тарифів на них;</w:t>
      </w:r>
    </w:p>
    <w:p w14:paraId="5390B3F6" w14:textId="77777777" w:rsidR="001E5E68" w:rsidRDefault="001E5E68" w:rsidP="001E5E6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Програми проводитиметься в 2021-2025 роках.</w:t>
      </w:r>
    </w:p>
    <w:p w14:paraId="7154B86F" w14:textId="77777777" w:rsidR="001E5E68" w:rsidRDefault="001E5E68" w:rsidP="001E5E68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spacing w:line="274" w:lineRule="exact"/>
        <w:contextualSpacing w:val="0"/>
        <w:jc w:val="center"/>
        <w:outlineLvl w:val="0"/>
        <w:rPr>
          <w:b/>
          <w:bCs/>
          <w:spacing w:val="-16"/>
          <w:sz w:val="28"/>
          <w:szCs w:val="28"/>
          <w:lang w:val="uk-UA"/>
        </w:rPr>
      </w:pPr>
      <w:r>
        <w:rPr>
          <w:b/>
          <w:bCs/>
          <w:spacing w:val="-16"/>
          <w:sz w:val="28"/>
          <w:szCs w:val="28"/>
          <w:lang w:val="uk-UA"/>
        </w:rPr>
        <w:t xml:space="preserve">Перелік  завдань, </w:t>
      </w:r>
    </w:p>
    <w:p w14:paraId="5A3472E2" w14:textId="77777777" w:rsidR="001E5E68" w:rsidRDefault="001E5E68" w:rsidP="001E5E68">
      <w:pPr>
        <w:pStyle w:val="a3"/>
        <w:widowControl w:val="0"/>
        <w:shd w:val="clear" w:color="auto" w:fill="FFFFFF"/>
        <w:tabs>
          <w:tab w:val="left" w:pos="1498"/>
        </w:tabs>
        <w:autoSpaceDE w:val="0"/>
        <w:autoSpaceDN w:val="0"/>
        <w:adjustRightInd w:val="0"/>
        <w:spacing w:line="274" w:lineRule="exact"/>
        <w:jc w:val="center"/>
        <w:outlineLvl w:val="0"/>
        <w:rPr>
          <w:b/>
          <w:bCs/>
          <w:spacing w:val="-16"/>
          <w:sz w:val="28"/>
          <w:szCs w:val="28"/>
          <w:lang w:val="uk-UA"/>
        </w:rPr>
      </w:pPr>
      <w:r>
        <w:rPr>
          <w:b/>
          <w:bCs/>
          <w:spacing w:val="-16"/>
          <w:sz w:val="28"/>
          <w:szCs w:val="28"/>
          <w:lang w:val="uk-UA"/>
        </w:rPr>
        <w:t>заходів  Програми  та  очікувані результати, їх    виконання</w:t>
      </w:r>
    </w:p>
    <w:p w14:paraId="29282BFC" w14:textId="77777777" w:rsidR="001E5E68" w:rsidRDefault="001E5E68" w:rsidP="001E5E68">
      <w:pPr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відбуватиметься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комплексу</w:t>
      </w:r>
      <w:r>
        <w:rPr>
          <w:color w:val="00B05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: </w:t>
      </w:r>
    </w:p>
    <w:p w14:paraId="052C1AE6" w14:textId="77777777" w:rsidR="001E5E68" w:rsidRDefault="001E5E68" w:rsidP="001E5E68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proofErr w:type="spellStart"/>
      <w:r>
        <w:rPr>
          <w:sz w:val="28"/>
          <w:szCs w:val="28"/>
        </w:rPr>
        <w:t>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об`єктів</w:t>
      </w:r>
      <w:proofErr w:type="spellEnd"/>
      <w:r>
        <w:rPr>
          <w:sz w:val="28"/>
          <w:szCs w:val="28"/>
        </w:rPr>
        <w:t xml:space="preserve"> благоустрою, мереж </w:t>
      </w:r>
      <w:proofErr w:type="spellStart"/>
      <w:r>
        <w:rPr>
          <w:sz w:val="28"/>
          <w:szCs w:val="28"/>
        </w:rPr>
        <w:t>зовнішнього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вулиць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кладовищ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природного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>;</w:t>
      </w:r>
    </w:p>
    <w:p w14:paraId="08108D73" w14:textId="77777777" w:rsidR="001E5E68" w:rsidRDefault="001E5E68" w:rsidP="001E5E68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безпечних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комфортних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водіїв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пішоходів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постійне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техніко-експлуатаційних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вулично-дорожньої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належному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контролю за </w:t>
      </w:r>
      <w:proofErr w:type="spellStart"/>
      <w:r>
        <w:rPr>
          <w:sz w:val="28"/>
          <w:szCs w:val="28"/>
        </w:rPr>
        <w:t>технічним</w:t>
      </w:r>
      <w:proofErr w:type="spellEnd"/>
      <w:r>
        <w:rPr>
          <w:sz w:val="28"/>
          <w:szCs w:val="28"/>
        </w:rPr>
        <w:t xml:space="preserve"> станом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руху, </w:t>
      </w:r>
      <w:proofErr w:type="spellStart"/>
      <w:r>
        <w:rPr>
          <w:sz w:val="28"/>
          <w:szCs w:val="28"/>
        </w:rPr>
        <w:t>проектування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руху в </w:t>
      </w:r>
      <w:proofErr w:type="spellStart"/>
      <w:r>
        <w:rPr>
          <w:sz w:val="28"/>
          <w:szCs w:val="28"/>
        </w:rPr>
        <w:t>місцях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концентрації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дорожньо-транспортних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пригод</w:t>
      </w:r>
      <w:proofErr w:type="spellEnd"/>
      <w:r>
        <w:rPr>
          <w:sz w:val="28"/>
          <w:szCs w:val="28"/>
        </w:rPr>
        <w:t xml:space="preserve"> та на </w:t>
      </w:r>
      <w:proofErr w:type="spellStart"/>
      <w:r>
        <w:rPr>
          <w:sz w:val="28"/>
          <w:szCs w:val="28"/>
        </w:rPr>
        <w:t>аварійно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небезпечних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>;</w:t>
      </w:r>
    </w:p>
    <w:p w14:paraId="7E0F2879" w14:textId="77777777" w:rsidR="001E5E68" w:rsidRDefault="001E5E68" w:rsidP="001E5E68">
      <w:pPr>
        <w:numPr>
          <w:ilvl w:val="0"/>
          <w:numId w:val="7"/>
        </w:numPr>
        <w:ind w:left="0"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комплексне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ТПВ для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улаштування</w:t>
      </w:r>
      <w:proofErr w:type="spellEnd"/>
      <w:r>
        <w:rPr>
          <w:sz w:val="28"/>
          <w:szCs w:val="28"/>
        </w:rPr>
        <w:t xml:space="preserve"> бетонного </w:t>
      </w:r>
      <w:proofErr w:type="spellStart"/>
      <w:r>
        <w:rPr>
          <w:sz w:val="28"/>
          <w:szCs w:val="28"/>
        </w:rPr>
        <w:t>покриття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контейнери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роздільного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сміття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придбання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контейнерів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сміття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утилізація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навколишнє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>;</w:t>
      </w:r>
    </w:p>
    <w:p w14:paraId="2690B6E6" w14:textId="77777777" w:rsidR="001E5E68" w:rsidRDefault="001E5E68" w:rsidP="001E5E68">
      <w:pPr>
        <w:numPr>
          <w:ilvl w:val="0"/>
          <w:numId w:val="7"/>
        </w:numPr>
        <w:ind w:left="0"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енергоресурсів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санітарно-гігієнічним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надійності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систем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води на </w:t>
      </w:r>
      <w:proofErr w:type="spellStart"/>
      <w:r>
        <w:rPr>
          <w:sz w:val="28"/>
          <w:szCs w:val="28"/>
        </w:rPr>
        <w:t>водоочисних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систем забору  та контролю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питної</w:t>
      </w:r>
      <w:proofErr w:type="spellEnd"/>
      <w:r>
        <w:rPr>
          <w:sz w:val="28"/>
          <w:szCs w:val="28"/>
        </w:rPr>
        <w:t xml:space="preserve"> води, </w:t>
      </w:r>
      <w:proofErr w:type="spellStart"/>
      <w:r>
        <w:rPr>
          <w:sz w:val="28"/>
          <w:szCs w:val="28"/>
        </w:rPr>
        <w:t>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питної</w:t>
      </w:r>
      <w:proofErr w:type="spellEnd"/>
      <w:r>
        <w:rPr>
          <w:sz w:val="28"/>
          <w:szCs w:val="28"/>
        </w:rPr>
        <w:t xml:space="preserve"> води, </w:t>
      </w:r>
      <w:proofErr w:type="spellStart"/>
      <w:r>
        <w:rPr>
          <w:sz w:val="28"/>
          <w:szCs w:val="28"/>
        </w:rPr>
        <w:t>удосконалення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підтримка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водопровідно-каналізаційного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>;</w:t>
      </w:r>
    </w:p>
    <w:p w14:paraId="18C562A9" w14:textId="77777777" w:rsidR="001E5E68" w:rsidRDefault="001E5E68" w:rsidP="001E5E68">
      <w:pPr>
        <w:numPr>
          <w:ilvl w:val="0"/>
          <w:numId w:val="7"/>
        </w:numPr>
        <w:ind w:left="0"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скорочення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питомих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енергетичних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переоснащення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впровадженням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енергозберігаючих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>;</w:t>
      </w:r>
    </w:p>
    <w:p w14:paraId="67669D59" w14:textId="77777777" w:rsidR="001E5E68" w:rsidRDefault="001E5E68" w:rsidP="001E5E68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конкурентного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ринку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,  </w:t>
      </w:r>
      <w:proofErr w:type="spellStart"/>
      <w:r>
        <w:rPr>
          <w:sz w:val="28"/>
          <w:szCs w:val="28"/>
        </w:rPr>
        <w:t>збільшення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трудового </w:t>
      </w:r>
      <w:proofErr w:type="spellStart"/>
      <w:r>
        <w:rPr>
          <w:sz w:val="28"/>
          <w:szCs w:val="28"/>
        </w:rPr>
        <w:t>потенціалу</w:t>
      </w:r>
      <w:proofErr w:type="spellEnd"/>
      <w:r>
        <w:rPr>
          <w:sz w:val="28"/>
          <w:szCs w:val="28"/>
        </w:rPr>
        <w:t>,  </w:t>
      </w:r>
      <w:proofErr w:type="spellStart"/>
      <w:r>
        <w:rPr>
          <w:sz w:val="28"/>
          <w:szCs w:val="28"/>
        </w:rPr>
        <w:t>продовження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оздоровлення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ними </w:t>
      </w:r>
      <w:proofErr w:type="spellStart"/>
      <w:r>
        <w:rPr>
          <w:sz w:val="28"/>
          <w:szCs w:val="28"/>
        </w:rPr>
        <w:t>прибуткової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транспортного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>.</w:t>
      </w:r>
    </w:p>
    <w:p w14:paraId="66AF42C3" w14:textId="77777777" w:rsidR="001E5E68" w:rsidRDefault="001E5E68" w:rsidP="001E5E68">
      <w:pPr>
        <w:jc w:val="both"/>
        <w:rPr>
          <w:sz w:val="28"/>
          <w:szCs w:val="28"/>
        </w:rPr>
      </w:pPr>
    </w:p>
    <w:p w14:paraId="6CA10E1A" w14:textId="77777777" w:rsidR="001E5E68" w:rsidRDefault="001E5E68" w:rsidP="001E5E68">
      <w:p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заходи та строки 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наведені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таблиці</w:t>
      </w:r>
      <w:proofErr w:type="spellEnd"/>
      <w:r>
        <w:rPr>
          <w:b/>
          <w:sz w:val="28"/>
          <w:szCs w:val="28"/>
        </w:rPr>
        <w:t xml:space="preserve"> 1.</w:t>
      </w:r>
    </w:p>
    <w:p w14:paraId="79A6DE6C" w14:textId="77777777" w:rsidR="001E5E68" w:rsidRDefault="001E5E68" w:rsidP="001E5E68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lastRenderedPageBreak/>
        <w:t>Очікуваними</w:t>
      </w:r>
      <w:proofErr w:type="spellEnd"/>
      <w:r>
        <w:rPr>
          <w:sz w:val="28"/>
          <w:szCs w:val="28"/>
        </w:rPr>
        <w:t xml:space="preserve"> результатами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 -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інженерно-комунальних</w:t>
      </w:r>
      <w:proofErr w:type="spellEnd"/>
      <w:r>
        <w:rPr>
          <w:sz w:val="28"/>
          <w:szCs w:val="28"/>
        </w:rPr>
        <w:t xml:space="preserve"> систем </w:t>
      </w:r>
      <w:proofErr w:type="spellStart"/>
      <w:r>
        <w:rPr>
          <w:sz w:val="28"/>
          <w:szCs w:val="28"/>
        </w:rPr>
        <w:t>життєзабезпечення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належних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травматизму та </w:t>
      </w:r>
      <w:proofErr w:type="spellStart"/>
      <w:r>
        <w:rPr>
          <w:sz w:val="28"/>
          <w:szCs w:val="28"/>
        </w:rPr>
        <w:t>посилення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руху, </w:t>
      </w:r>
      <w:proofErr w:type="spellStart"/>
      <w:r>
        <w:rPr>
          <w:sz w:val="28"/>
          <w:szCs w:val="28"/>
        </w:rPr>
        <w:t>усунення</w:t>
      </w:r>
      <w:proofErr w:type="spellEnd"/>
      <w:r>
        <w:rPr>
          <w:sz w:val="28"/>
          <w:szCs w:val="28"/>
        </w:rPr>
        <w:t xml:space="preserve"> причин </w:t>
      </w:r>
      <w:proofErr w:type="spellStart"/>
      <w:r>
        <w:rPr>
          <w:sz w:val="28"/>
          <w:szCs w:val="28"/>
        </w:rPr>
        <w:t>аварійності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експлуатаційного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вулиць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сприятливого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покращення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забезпечення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населення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міста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питною</w:t>
      </w:r>
      <w:proofErr w:type="spellEnd"/>
      <w:r>
        <w:rPr>
          <w:sz w:val="28"/>
          <w:szCs w:val="28"/>
          <w:shd w:val="clear" w:color="auto" w:fill="FFFFFF"/>
        </w:rPr>
        <w:t xml:space="preserve"> водою </w:t>
      </w:r>
      <w:proofErr w:type="spellStart"/>
      <w:r>
        <w:rPr>
          <w:sz w:val="28"/>
          <w:szCs w:val="28"/>
          <w:shd w:val="clear" w:color="auto" w:fill="FFFFFF"/>
        </w:rPr>
        <w:t>нормативної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якості</w:t>
      </w:r>
      <w:proofErr w:type="spellEnd"/>
      <w:r>
        <w:rPr>
          <w:sz w:val="28"/>
          <w:szCs w:val="28"/>
          <w:shd w:val="clear" w:color="auto" w:fill="FFFFFF"/>
        </w:rPr>
        <w:t xml:space="preserve"> в межах </w:t>
      </w:r>
      <w:proofErr w:type="spellStart"/>
      <w:r>
        <w:rPr>
          <w:sz w:val="28"/>
          <w:szCs w:val="28"/>
          <w:shd w:val="clear" w:color="auto" w:fill="FFFFFF"/>
        </w:rPr>
        <w:t>науково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обґрунтованих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нормативів</w:t>
      </w:r>
      <w:proofErr w:type="spellEnd"/>
      <w:r>
        <w:rPr>
          <w:sz w:val="28"/>
          <w:szCs w:val="28"/>
          <w:shd w:val="clear" w:color="auto" w:fill="FFFFFF"/>
        </w:rPr>
        <w:t xml:space="preserve"> (норм) </w:t>
      </w:r>
      <w:proofErr w:type="spellStart"/>
      <w:r>
        <w:rPr>
          <w:sz w:val="28"/>
          <w:szCs w:val="28"/>
          <w:shd w:val="clear" w:color="auto" w:fill="FFFFFF"/>
        </w:rPr>
        <w:t>питного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водопостачання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реформування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розвиток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водопровідно-каналізаційної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мережі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  <w:shd w:val="clear" w:color="auto" w:fill="FFFFFF"/>
        </w:rPr>
        <w:t>підвищенням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ефективності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надійності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її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функціонування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охорона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раціональне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використання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джерел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водопостачання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експлуатаційних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ефективним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енергоносіїв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позитивного </w:t>
      </w:r>
      <w:proofErr w:type="spellStart"/>
      <w:r>
        <w:rPr>
          <w:sz w:val="28"/>
          <w:szCs w:val="28"/>
        </w:rPr>
        <w:t>іміджу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інвестиційної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привабливості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поліпшення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</w:rPr>
        <w:t>цій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основі</w:t>
      </w:r>
      <w:proofErr w:type="spellEnd"/>
      <w:r>
        <w:rPr>
          <w:sz w:val="28"/>
          <w:szCs w:val="28"/>
          <w:shd w:val="clear" w:color="auto" w:fill="FFFFFF"/>
        </w:rPr>
        <w:t xml:space="preserve"> стану </w:t>
      </w:r>
      <w:proofErr w:type="spellStart"/>
      <w:r>
        <w:rPr>
          <w:sz w:val="28"/>
          <w:szCs w:val="28"/>
          <w:shd w:val="clear" w:color="auto" w:fill="FFFFFF"/>
        </w:rPr>
        <w:t>здоров'я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населення</w:t>
      </w:r>
      <w:proofErr w:type="spellEnd"/>
      <w:r>
        <w:rPr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sz w:val="28"/>
          <w:szCs w:val="28"/>
          <w:shd w:val="clear" w:color="auto" w:fill="FFFFFF"/>
        </w:rPr>
        <w:t>оздоровлення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соціально-екологічної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ситуації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1AFD37E" w14:textId="77777777" w:rsidR="001E5E68" w:rsidRDefault="001E5E68" w:rsidP="001E5E68">
      <w:pPr>
        <w:ind w:firstLine="567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очікувані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 наведено  в  </w:t>
      </w:r>
      <w:proofErr w:type="spellStart"/>
      <w:r>
        <w:rPr>
          <w:b/>
          <w:sz w:val="28"/>
          <w:szCs w:val="28"/>
        </w:rPr>
        <w:t>таблиці</w:t>
      </w:r>
      <w:proofErr w:type="spellEnd"/>
      <w:r>
        <w:rPr>
          <w:b/>
          <w:sz w:val="28"/>
          <w:szCs w:val="28"/>
        </w:rPr>
        <w:t xml:space="preserve"> 2.  </w:t>
      </w:r>
    </w:p>
    <w:p w14:paraId="21513ECD" w14:textId="77777777" w:rsidR="001E5E68" w:rsidRDefault="001E5E68" w:rsidP="001E5E68">
      <w:pPr>
        <w:ind w:firstLine="567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ресурсне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 наведено  в  </w:t>
      </w:r>
      <w:proofErr w:type="spellStart"/>
      <w:r>
        <w:rPr>
          <w:b/>
          <w:sz w:val="28"/>
          <w:szCs w:val="28"/>
        </w:rPr>
        <w:t>таблиці</w:t>
      </w:r>
      <w:proofErr w:type="spellEnd"/>
      <w:r>
        <w:rPr>
          <w:b/>
          <w:sz w:val="28"/>
          <w:szCs w:val="28"/>
        </w:rPr>
        <w:t xml:space="preserve"> 3</w:t>
      </w:r>
    </w:p>
    <w:p w14:paraId="44E2F086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51322B68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0CB80FBF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0C40D97F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2EE49F13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13B76FC0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7F46D60A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5B8E2DCD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787FE829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5DFA732A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6C20FF47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48EE2BA5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740D45A9" w14:textId="77777777" w:rsidR="001E5E68" w:rsidRDefault="001E5E68" w:rsidP="001E5E68">
      <w:pPr>
        <w:ind w:firstLine="567"/>
        <w:jc w:val="both"/>
        <w:rPr>
          <w:sz w:val="28"/>
          <w:szCs w:val="28"/>
        </w:rPr>
      </w:pPr>
    </w:p>
    <w:p w14:paraId="3C3653BD" w14:textId="77777777" w:rsidR="001E5E68" w:rsidRDefault="001E5E68" w:rsidP="001E5E68">
      <w:pPr>
        <w:rPr>
          <w:sz w:val="28"/>
          <w:szCs w:val="28"/>
        </w:rPr>
        <w:sectPr w:rsidR="001E5E68" w:rsidSect="00DC1515">
          <w:headerReference w:type="default" r:id="rId8"/>
          <w:pgSz w:w="11906" w:h="16838"/>
          <w:pgMar w:top="1134" w:right="566" w:bottom="1701" w:left="1701" w:header="708" w:footer="708" w:gutter="0"/>
          <w:cols w:space="720"/>
          <w:titlePg/>
          <w:docGrid w:linePitch="299"/>
        </w:sectPr>
      </w:pPr>
    </w:p>
    <w:tbl>
      <w:tblPr>
        <w:tblW w:w="14505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567"/>
        <w:gridCol w:w="4033"/>
        <w:gridCol w:w="974"/>
        <w:gridCol w:w="1418"/>
        <w:gridCol w:w="1276"/>
        <w:gridCol w:w="1275"/>
        <w:gridCol w:w="1276"/>
        <w:gridCol w:w="1134"/>
        <w:gridCol w:w="1276"/>
        <w:gridCol w:w="1276"/>
      </w:tblGrid>
      <w:tr w:rsidR="001E5E68" w14:paraId="0E6A10C0" w14:textId="77777777" w:rsidTr="00C51842">
        <w:trPr>
          <w:trHeight w:val="792"/>
        </w:trPr>
        <w:tc>
          <w:tcPr>
            <w:tcW w:w="567" w:type="dxa"/>
            <w:noWrap/>
            <w:vAlign w:val="bottom"/>
            <w:hideMark/>
          </w:tcPr>
          <w:p w14:paraId="0B375081" w14:textId="77777777" w:rsidR="001E5E68" w:rsidRDefault="001E5E68" w:rsidP="001E5E68">
            <w:pPr>
              <w:rPr>
                <w:sz w:val="28"/>
                <w:szCs w:val="28"/>
              </w:rPr>
            </w:pPr>
          </w:p>
        </w:tc>
        <w:tc>
          <w:tcPr>
            <w:tcW w:w="13938" w:type="dxa"/>
            <w:gridSpan w:val="9"/>
            <w:vAlign w:val="bottom"/>
            <w:hideMark/>
          </w:tcPr>
          <w:p w14:paraId="64182C58" w14:textId="77777777" w:rsidR="001E5E68" w:rsidRDefault="001E5E68" w:rsidP="001E5E68">
            <w:pPr>
              <w:spacing w:line="254" w:lineRule="auto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Завдання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, заходи та строки 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Комплексної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благоустрою та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розвитку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комунального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господарства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Вараської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на  2021-2025 роки</w:t>
            </w:r>
          </w:p>
        </w:tc>
      </w:tr>
      <w:tr w:rsidR="001E5E68" w14:paraId="4D29F797" w14:textId="77777777" w:rsidTr="00C51842">
        <w:trPr>
          <w:trHeight w:val="38"/>
        </w:trPr>
        <w:tc>
          <w:tcPr>
            <w:tcW w:w="567" w:type="dxa"/>
            <w:noWrap/>
            <w:vAlign w:val="bottom"/>
            <w:hideMark/>
          </w:tcPr>
          <w:p w14:paraId="161154FE" w14:textId="77777777" w:rsidR="001E5E68" w:rsidRDefault="001E5E68" w:rsidP="001E5E68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033" w:type="dxa"/>
            <w:vAlign w:val="bottom"/>
            <w:hideMark/>
          </w:tcPr>
          <w:p w14:paraId="31F65370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974" w:type="dxa"/>
            <w:vAlign w:val="bottom"/>
            <w:hideMark/>
          </w:tcPr>
          <w:p w14:paraId="51EBCE3F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418" w:type="dxa"/>
            <w:vAlign w:val="bottom"/>
            <w:hideMark/>
          </w:tcPr>
          <w:p w14:paraId="5E542991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6" w:type="dxa"/>
            <w:vAlign w:val="bottom"/>
            <w:hideMark/>
          </w:tcPr>
          <w:p w14:paraId="5DCB81FB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5" w:type="dxa"/>
            <w:vAlign w:val="bottom"/>
            <w:hideMark/>
          </w:tcPr>
          <w:p w14:paraId="63466002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6" w:type="dxa"/>
            <w:vAlign w:val="bottom"/>
            <w:hideMark/>
          </w:tcPr>
          <w:p w14:paraId="1DDE2729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134" w:type="dxa"/>
            <w:vAlign w:val="bottom"/>
            <w:hideMark/>
          </w:tcPr>
          <w:p w14:paraId="6E912217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0D5B029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0D3ECA3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</w:tr>
      <w:tr w:rsidR="001E5E68" w14:paraId="57E694D5" w14:textId="77777777" w:rsidTr="00C51842">
        <w:trPr>
          <w:trHeight w:val="383"/>
        </w:trPr>
        <w:tc>
          <w:tcPr>
            <w:tcW w:w="567" w:type="dxa"/>
            <w:noWrap/>
            <w:vAlign w:val="bottom"/>
            <w:hideMark/>
          </w:tcPr>
          <w:p w14:paraId="5E0C358B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4033" w:type="dxa"/>
            <w:noWrap/>
            <w:vAlign w:val="bottom"/>
            <w:hideMark/>
          </w:tcPr>
          <w:p w14:paraId="156EFF99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14:paraId="5E504BD9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97AB7AC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3E51449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647DCFC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DF56653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A63292A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92EEDC6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864A3A4" w14:textId="77777777" w:rsidR="001E5E68" w:rsidRDefault="001E5E68" w:rsidP="001E5E68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Таблиця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</w:tc>
      </w:tr>
      <w:tr w:rsidR="001E5E68" w14:paraId="55AAE691" w14:textId="77777777" w:rsidTr="00C51842">
        <w:trPr>
          <w:trHeight w:val="40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8897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 /п</w:t>
            </w:r>
          </w:p>
        </w:tc>
        <w:tc>
          <w:tcPr>
            <w:tcW w:w="403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D9AA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1DF8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Строки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впровадження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</w:rPr>
              <w:t>роки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89A4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44638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Орієнтована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вартість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заходу     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тис.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1E5E68" w14:paraId="4824813D" w14:textId="77777777" w:rsidTr="00C51842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C2F2E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ABDC5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F020A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DFA73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C5D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93B046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 тому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числі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за роками</w:t>
            </w:r>
          </w:p>
        </w:tc>
      </w:tr>
      <w:tr w:rsidR="001E5E68" w14:paraId="0A2F188B" w14:textId="77777777" w:rsidTr="00C51842">
        <w:trPr>
          <w:trHeight w:val="73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EE63D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38D47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F8B79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68105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04B0B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E7F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026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76D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254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6D2B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2025</w:t>
            </w:r>
          </w:p>
        </w:tc>
      </w:tr>
      <w:tr w:rsidR="001E5E68" w14:paraId="0664A000" w14:textId="77777777" w:rsidTr="00C51842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405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647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ADD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947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ECD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590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585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A47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950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1067A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1E5E68" w14:paraId="0086BFF6" w14:textId="77777777" w:rsidTr="00C51842">
        <w:trPr>
          <w:trHeight w:val="360"/>
        </w:trPr>
        <w:tc>
          <w:tcPr>
            <w:tcW w:w="1450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5AD41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Благоустрій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територій</w:t>
            </w:r>
            <w:proofErr w:type="spellEnd"/>
          </w:p>
        </w:tc>
      </w:tr>
      <w:tr w:rsidR="001E5E68" w14:paraId="309AFD16" w14:textId="77777777" w:rsidTr="00C51842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F8C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B2E9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Витрати</w:t>
            </w:r>
            <w:proofErr w:type="spellEnd"/>
            <w:r>
              <w:rPr>
                <w:rFonts w:eastAsia="Times New Roman"/>
              </w:rPr>
              <w:t xml:space="preserve"> на </w:t>
            </w:r>
            <w:proofErr w:type="spellStart"/>
            <w:r>
              <w:rPr>
                <w:rFonts w:eastAsia="Times New Roman"/>
              </w:rPr>
              <w:t>електроенергію</w:t>
            </w:r>
            <w:proofErr w:type="spellEnd"/>
            <w:r>
              <w:rPr>
                <w:rFonts w:eastAsia="Times New Roman"/>
              </w:rPr>
              <w:t xml:space="preserve"> для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7D1B7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3869" w14:textId="77777777" w:rsidR="001E5E68" w:rsidRDefault="001E5E68" w:rsidP="001E5E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КП "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Благоустрій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"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19A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19396,120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82F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3337,992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59C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4982,618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B6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7FD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3702,65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C2B4B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4072,86</w:t>
            </w:r>
          </w:p>
        </w:tc>
      </w:tr>
      <w:tr w:rsidR="001E5E68" w14:paraId="40FAC16B" w14:textId="77777777" w:rsidTr="00C51842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087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7E0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94A68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4C87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9B3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21042,170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52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3726,630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BDE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B56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4179,000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839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4596,95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1C266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5056,59</w:t>
            </w:r>
          </w:p>
        </w:tc>
      </w:tr>
      <w:tr w:rsidR="001E5E68" w14:paraId="627C7FEE" w14:textId="77777777" w:rsidTr="00C51842">
        <w:trPr>
          <w:trHeight w:val="13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0AF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FE76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озеленення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територій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  <w:r>
              <w:rPr>
                <w:rFonts w:eastAsia="Times New Roman"/>
              </w:rPr>
              <w:t xml:space="preserve"> благоустрою (в т.ч. </w:t>
            </w:r>
            <w:proofErr w:type="spellStart"/>
            <w:r>
              <w:rPr>
                <w:rFonts w:eastAsia="Times New Roman"/>
              </w:rPr>
              <w:t>організація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громадських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суспільно-корисних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  <w:r>
              <w:rPr>
                <w:rFonts w:eastAsia="Times New Roman"/>
              </w:rPr>
              <w:t xml:space="preserve">) 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CBC60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6892" w14:textId="77777777" w:rsidR="001E5E68" w:rsidRDefault="001E5E68" w:rsidP="001E5E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КП "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Благоустрій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" ВМР, ДКТМС ВК ВМР, КП "УК "ЖКС"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7DA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46416,608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A37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6385,254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F07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9148,454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B73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721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10263,55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50529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11289,35</w:t>
            </w:r>
          </w:p>
        </w:tc>
      </w:tr>
      <w:tr w:rsidR="001E5E68" w14:paraId="38A19DD2" w14:textId="77777777" w:rsidTr="00C51842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C5F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AB1C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1EE9D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CB0A" w14:textId="77777777" w:rsidR="001E5E68" w:rsidRDefault="001E5E68" w:rsidP="001E5E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КП "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Благоустрій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"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F57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158304,958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480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25213,501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EDE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30112,237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EF4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173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36435,85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354B9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40079,37</w:t>
            </w:r>
          </w:p>
        </w:tc>
      </w:tr>
      <w:tr w:rsidR="001E5E68" w14:paraId="2BD4960E" w14:textId="77777777" w:rsidTr="00C51842">
        <w:trPr>
          <w:trHeight w:val="3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637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E44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кладовищ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A60A5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A91C1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D9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2489,100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912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0F9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D09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8FB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4F149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630,00</w:t>
            </w:r>
          </w:p>
        </w:tc>
      </w:tr>
      <w:tr w:rsidR="001E5E68" w14:paraId="6D3620B2" w14:textId="77777777" w:rsidTr="00C51842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645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1B7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дитячих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спортивних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майданчиків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EB253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BF63D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651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17287,000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0E0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D5A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F02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366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03A0A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4235,00</w:t>
            </w:r>
          </w:p>
        </w:tc>
      </w:tr>
      <w:tr w:rsidR="001E5E68" w14:paraId="48E672AC" w14:textId="77777777" w:rsidTr="00C5184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2F3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659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  <w:r>
              <w:rPr>
                <w:rFonts w:eastAsia="Times New Roman"/>
              </w:rPr>
              <w:t xml:space="preserve"> благоустрою (</w:t>
            </w:r>
            <w:proofErr w:type="spellStart"/>
            <w:r>
              <w:rPr>
                <w:rFonts w:eastAsia="Times New Roman"/>
              </w:rPr>
              <w:t>огородження</w:t>
            </w:r>
            <w:proofErr w:type="spellEnd"/>
            <w:r>
              <w:rPr>
                <w:rFonts w:eastAsia="Times New Roman"/>
              </w:rPr>
              <w:t xml:space="preserve">, лавочки, </w:t>
            </w:r>
            <w:proofErr w:type="spellStart"/>
            <w:r>
              <w:rPr>
                <w:rFonts w:eastAsia="Times New Roman"/>
              </w:rPr>
              <w:t>урни</w:t>
            </w:r>
            <w:proofErr w:type="spellEnd"/>
            <w:r>
              <w:rPr>
                <w:rFonts w:eastAsia="Times New Roman"/>
              </w:rPr>
              <w:t xml:space="preserve">, баки і т.д.) 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2E058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585AF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4BD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5493,000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329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FA1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FEE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D1F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43AA3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1210,00</w:t>
            </w:r>
          </w:p>
        </w:tc>
      </w:tr>
      <w:tr w:rsidR="001E5E68" w14:paraId="683932D2" w14:textId="77777777" w:rsidTr="00C51842">
        <w:trPr>
          <w:trHeight w:val="4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172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6DB6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BAA57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D9E5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FDA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44370,572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08B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6303,647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3EC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15066,925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350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753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881FD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9000,00</w:t>
            </w:r>
          </w:p>
        </w:tc>
      </w:tr>
      <w:tr w:rsidR="001E5E68" w14:paraId="027756BE" w14:textId="77777777" w:rsidTr="00C51842">
        <w:trPr>
          <w:trHeight w:val="9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F8E5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4503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Виконання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ремонтів</w:t>
            </w:r>
            <w:proofErr w:type="spellEnd"/>
            <w:r>
              <w:rPr>
                <w:rFonts w:eastAsia="Times New Roman"/>
              </w:rPr>
              <w:t xml:space="preserve">  та </w:t>
            </w:r>
            <w:proofErr w:type="spellStart"/>
            <w:r>
              <w:rPr>
                <w:rFonts w:eastAsia="Times New Roman"/>
              </w:rPr>
              <w:t>влаштування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мощення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тротуарів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пішохідних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доріжок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бруківки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E34A" w14:textId="77777777" w:rsidR="001E5E68" w:rsidRDefault="001E5E68" w:rsidP="001E5E68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2022-2025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A7177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A52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10971,159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37C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EE7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19E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2990,386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A87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2990,386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504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2990,387</w:t>
            </w:r>
          </w:p>
        </w:tc>
      </w:tr>
      <w:tr w:rsidR="001E5E68" w14:paraId="1E080CF5" w14:textId="77777777" w:rsidTr="00C51842">
        <w:trPr>
          <w:trHeight w:val="315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766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8D9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325770,687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86F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49062,024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98A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69348,234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814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57284,386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9E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71512,486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A0D9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78563,557</w:t>
            </w:r>
          </w:p>
        </w:tc>
      </w:tr>
      <w:tr w:rsidR="001E5E68" w14:paraId="5009B428" w14:textId="77777777" w:rsidTr="00C51842">
        <w:trPr>
          <w:trHeight w:val="420"/>
        </w:trPr>
        <w:tc>
          <w:tcPr>
            <w:tcW w:w="14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E83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lastRenderedPageBreak/>
              <w:t>Безпека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дорожнього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руху</w:t>
            </w:r>
          </w:p>
        </w:tc>
      </w:tr>
      <w:tr w:rsidR="001E5E68" w14:paraId="6942A8D7" w14:textId="77777777" w:rsidTr="00C51842">
        <w:trPr>
          <w:trHeight w:val="6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54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2F4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 асфальтобетонного </w:t>
            </w:r>
            <w:proofErr w:type="spellStart"/>
            <w:r>
              <w:rPr>
                <w:rFonts w:eastAsia="Times New Roman"/>
              </w:rPr>
              <w:t>покриття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  <w:r>
              <w:rPr>
                <w:rFonts w:eastAsia="Times New Roman"/>
              </w:rPr>
              <w:t xml:space="preserve">  (</w:t>
            </w:r>
            <w:proofErr w:type="spellStart"/>
            <w:r>
              <w:rPr>
                <w:rFonts w:eastAsia="Times New Roman"/>
              </w:rPr>
              <w:t>ямковий</w:t>
            </w:r>
            <w:proofErr w:type="spellEnd"/>
            <w:r>
              <w:rPr>
                <w:rFonts w:eastAsia="Times New Roman"/>
              </w:rPr>
              <w:t xml:space="preserve"> ремонт)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6A2A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2A4C6" w14:textId="77777777" w:rsidR="001E5E68" w:rsidRDefault="001E5E68" w:rsidP="001E5E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КП "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Благоустрій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"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1FC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9120,000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61E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50C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B4A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E90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0364E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2420,000</w:t>
            </w:r>
          </w:p>
        </w:tc>
      </w:tr>
      <w:tr w:rsidR="001E5E68" w14:paraId="6C17068A" w14:textId="77777777" w:rsidTr="00C51842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1F6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012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 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проїздів</w:t>
            </w:r>
            <w:proofErr w:type="spellEnd"/>
            <w:r>
              <w:rPr>
                <w:rFonts w:eastAsia="Times New Roman"/>
              </w:rPr>
              <w:t xml:space="preserve"> і т.д.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C7E7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FAC20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453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19859,600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63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FC2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3359,600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4BA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CCD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29FE8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5000,000</w:t>
            </w:r>
          </w:p>
        </w:tc>
      </w:tr>
      <w:tr w:rsidR="001E5E68" w14:paraId="5DF8513E" w14:textId="77777777" w:rsidTr="00C51842">
        <w:trPr>
          <w:trHeight w:val="3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D97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65E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Розмітка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8326C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33B78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232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7800,000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E16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93B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EF7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224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2469B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2500,000</w:t>
            </w:r>
          </w:p>
        </w:tc>
      </w:tr>
      <w:tr w:rsidR="001E5E68" w14:paraId="79BD2BAE" w14:textId="77777777" w:rsidTr="00C51842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A77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684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Розмітка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пішохідних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переходів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85DA4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D263C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947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ED8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37E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115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765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4C073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1500,000</w:t>
            </w:r>
          </w:p>
        </w:tc>
      </w:tr>
      <w:tr w:rsidR="001E5E68" w14:paraId="65C00366" w14:textId="77777777" w:rsidTr="00C51842">
        <w:trPr>
          <w:trHeight w:val="3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B19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BF9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дорожніх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знаків</w:t>
            </w:r>
            <w:proofErr w:type="spellEnd"/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1574D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F1571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5C4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2150,000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F90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BCC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682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60A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23DC1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600,000</w:t>
            </w:r>
          </w:p>
        </w:tc>
      </w:tr>
      <w:tr w:rsidR="001E5E68" w14:paraId="2A0F46D9" w14:textId="77777777" w:rsidTr="00C51842">
        <w:trPr>
          <w:trHeight w:val="5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491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5D9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сповільнювачів</w:t>
            </w:r>
            <w:proofErr w:type="spellEnd"/>
            <w:r>
              <w:rPr>
                <w:rFonts w:eastAsia="Times New Roman"/>
              </w:rPr>
              <w:t xml:space="preserve"> руху автотранспорту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80A7B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6DE3C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7D8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2330,000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C80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1EF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B79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9E7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295F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600,000</w:t>
            </w:r>
          </w:p>
        </w:tc>
      </w:tr>
      <w:tr w:rsidR="001E5E68" w14:paraId="1E49DAFC" w14:textId="77777777" w:rsidTr="00C51842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B5E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DB7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навісів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автобусних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зупинок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B7D29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D5D52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DAF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9900,000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4CA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961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B2E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BA0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2942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2400,000</w:t>
            </w:r>
          </w:p>
        </w:tc>
      </w:tr>
      <w:tr w:rsidR="001E5E68" w14:paraId="16093B0A" w14:textId="77777777" w:rsidTr="00C51842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A82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9E6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Влаштування</w:t>
            </w:r>
            <w:proofErr w:type="spellEnd"/>
            <w:r>
              <w:rPr>
                <w:rFonts w:eastAsia="Times New Roman"/>
              </w:rPr>
              <w:t xml:space="preserve"> стоянок </w:t>
            </w:r>
            <w:proofErr w:type="spellStart"/>
            <w:r>
              <w:rPr>
                <w:rFonts w:eastAsia="Times New Roman"/>
              </w:rPr>
              <w:t>автомобілів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1B9E6" w14:textId="77777777" w:rsidR="001E5E68" w:rsidRDefault="001E5E68" w:rsidP="001E5E68">
            <w:pPr>
              <w:spacing w:line="25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5765C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7E0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1E9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B82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A13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9E9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3276E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4000,000</w:t>
            </w:r>
          </w:p>
        </w:tc>
      </w:tr>
      <w:tr w:rsidR="001E5E68" w14:paraId="12A3B03C" w14:textId="77777777" w:rsidTr="00C51842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B96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17D5A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пішохідний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перехід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24ED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49513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F93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1863,512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311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18C44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1863,512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DDB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535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A9BC2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</w:tr>
      <w:tr w:rsidR="001E5E68" w14:paraId="56C72046" w14:textId="77777777" w:rsidTr="00C51842">
        <w:trPr>
          <w:trHeight w:val="375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CAAA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1BE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76023,112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8F2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12300,000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3B7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13503,112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0BB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29E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16700,000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D01BC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19020,000</w:t>
            </w:r>
          </w:p>
        </w:tc>
      </w:tr>
      <w:tr w:rsidR="001E5E68" w14:paraId="6F2BDB75" w14:textId="77777777" w:rsidTr="00C51842">
        <w:trPr>
          <w:trHeight w:val="372"/>
        </w:trPr>
        <w:tc>
          <w:tcPr>
            <w:tcW w:w="1450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2DFC1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Поводження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відходами</w:t>
            </w:r>
            <w:proofErr w:type="spellEnd"/>
          </w:p>
        </w:tc>
      </w:tr>
      <w:tr w:rsidR="001E5E68" w14:paraId="6E4C5AAB" w14:textId="77777777" w:rsidTr="00C51842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1C0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050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контейнерів</w:t>
            </w:r>
            <w:proofErr w:type="spellEnd"/>
            <w:r>
              <w:rPr>
                <w:rFonts w:eastAsia="Times New Roman"/>
              </w:rPr>
              <w:t xml:space="preserve"> для </w:t>
            </w:r>
            <w:proofErr w:type="spellStart"/>
            <w:r>
              <w:rPr>
                <w:rFonts w:eastAsia="Times New Roman"/>
              </w:rPr>
              <w:t>сміття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B0A885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DBB49" w14:textId="77777777" w:rsidR="001E5E68" w:rsidRDefault="001E5E68" w:rsidP="001E5E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КП "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Благоустрій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" ВМР,  КП "ЖКС"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D43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51B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DC1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95E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EC6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FFC59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</w:tr>
      <w:tr w:rsidR="001E5E68" w14:paraId="5A064D75" w14:textId="77777777" w:rsidTr="00C51842">
        <w:trPr>
          <w:trHeight w:val="6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408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5A9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Розроблення</w:t>
            </w:r>
            <w:proofErr w:type="spellEnd"/>
            <w:r>
              <w:rPr>
                <w:rFonts w:eastAsia="Times New Roman"/>
              </w:rPr>
              <w:t xml:space="preserve"> норм </w:t>
            </w:r>
            <w:proofErr w:type="spellStart"/>
            <w:r>
              <w:rPr>
                <w:rFonts w:eastAsia="Times New Roman"/>
              </w:rPr>
              <w:t>надання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послуг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вивезення</w:t>
            </w:r>
            <w:proofErr w:type="spellEnd"/>
            <w:r>
              <w:rPr>
                <w:rFonts w:eastAsia="Times New Roman"/>
              </w:rPr>
              <w:t xml:space="preserve"> ТПВ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A9F3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FA9302" w14:textId="77777777" w:rsidR="001E5E68" w:rsidRDefault="001E5E68" w:rsidP="001E5E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ЖКГМБ ВК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BBB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75C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6D3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AE3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C49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355F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</w:tr>
      <w:tr w:rsidR="001E5E68" w14:paraId="0790947D" w14:textId="77777777" w:rsidTr="00C51842">
        <w:trPr>
          <w:trHeight w:val="10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621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C50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Розроблення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схеми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санітарного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очищення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населених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пунктів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7721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5F692" w14:textId="77777777" w:rsidR="001E5E68" w:rsidRDefault="001E5E68" w:rsidP="001E5E68">
            <w:pPr>
              <w:spacing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00C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AB0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01B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9EB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409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13116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</w:tr>
      <w:tr w:rsidR="001E5E68" w14:paraId="6032D7A3" w14:textId="77777777" w:rsidTr="00C51842">
        <w:trPr>
          <w:trHeight w:val="345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9D259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370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E17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561E2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46B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82B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B951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350,000</w:t>
            </w:r>
          </w:p>
        </w:tc>
      </w:tr>
      <w:tr w:rsidR="001E5E68" w14:paraId="7B22753C" w14:textId="77777777" w:rsidTr="00C51842">
        <w:trPr>
          <w:trHeight w:val="458"/>
        </w:trPr>
        <w:tc>
          <w:tcPr>
            <w:tcW w:w="1450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876B0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Забезпечення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потреб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споживачів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питній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воді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нормативної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якості</w:t>
            </w:r>
            <w:proofErr w:type="spellEnd"/>
          </w:p>
        </w:tc>
      </w:tr>
      <w:tr w:rsidR="001E5E68" w14:paraId="62C2B952" w14:textId="77777777" w:rsidTr="00C5184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82B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AE48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Оновлення</w:t>
            </w:r>
            <w:proofErr w:type="spellEnd"/>
            <w:r>
              <w:rPr>
                <w:rFonts w:eastAsia="Times New Roman"/>
              </w:rPr>
              <w:t xml:space="preserve"> мереж </w:t>
            </w:r>
            <w:proofErr w:type="spellStart"/>
            <w:r>
              <w:rPr>
                <w:rFonts w:eastAsia="Times New Roman"/>
              </w:rPr>
              <w:t>централізованого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водопостачання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водовідведення</w:t>
            </w:r>
            <w:proofErr w:type="spellEnd"/>
            <w:r>
              <w:rPr>
                <w:rFonts w:eastAsia="Times New Roman"/>
              </w:rPr>
              <w:t xml:space="preserve"> (в т.ч. </w:t>
            </w: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обладнання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D25B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A7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КМКП (КП «ВТВК» ВМР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C83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29875,290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C0F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2474,600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F11D" w14:textId="77777777" w:rsidR="001E5E68" w:rsidRPr="000433AF" w:rsidRDefault="001E5E68" w:rsidP="001E5E68">
            <w:pPr>
              <w:rPr>
                <w:rFonts w:eastAsia="Times New Roman"/>
              </w:rPr>
            </w:pPr>
            <w:r w:rsidRPr="000433AF">
              <w:rPr>
                <w:rFonts w:eastAsia="Times New Roman"/>
              </w:rPr>
              <w:t>15796,69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CB8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3504,000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429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D7B18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4200,000</w:t>
            </w:r>
          </w:p>
        </w:tc>
      </w:tr>
      <w:tr w:rsidR="001E5E68" w14:paraId="4C4CC247" w14:textId="77777777" w:rsidTr="00C51842">
        <w:trPr>
          <w:trHeight w:val="5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760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77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холодної</w:t>
            </w:r>
            <w:proofErr w:type="spellEnd"/>
            <w:r>
              <w:rPr>
                <w:rFonts w:eastAsia="Times New Roman"/>
              </w:rPr>
              <w:t xml:space="preserve"> води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256C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8E3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39C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1614,000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B16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BC8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EB7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3A6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414DA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</w:tr>
      <w:tr w:rsidR="001E5E68" w14:paraId="1D98F9DC" w14:textId="77777777" w:rsidTr="00C51842">
        <w:trPr>
          <w:trHeight w:val="360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C609F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13D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31489,29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EC4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3281,600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637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16603,69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C55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3504,000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361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3900,000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1BCE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4200,000</w:t>
            </w:r>
          </w:p>
        </w:tc>
      </w:tr>
      <w:tr w:rsidR="001E5E68" w14:paraId="35A12AC1" w14:textId="77777777" w:rsidTr="00C51842">
        <w:trPr>
          <w:trHeight w:val="300"/>
        </w:trPr>
        <w:tc>
          <w:tcPr>
            <w:tcW w:w="1450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B61DC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Оновлення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мереж теплового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господарства</w:t>
            </w:r>
            <w:proofErr w:type="spellEnd"/>
          </w:p>
        </w:tc>
      </w:tr>
      <w:tr w:rsidR="001E5E68" w14:paraId="4350ABDE" w14:textId="77777777" w:rsidTr="00C51842">
        <w:trPr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0CF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14A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Оновлення</w:t>
            </w:r>
            <w:proofErr w:type="spellEnd"/>
            <w:r>
              <w:rPr>
                <w:rFonts w:eastAsia="Times New Roman"/>
              </w:rPr>
              <w:t xml:space="preserve"> мереж </w:t>
            </w:r>
            <w:proofErr w:type="spellStart"/>
            <w:r>
              <w:rPr>
                <w:rFonts w:eastAsia="Times New Roman"/>
              </w:rPr>
              <w:t>централізованого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теплопостачання</w:t>
            </w:r>
            <w:proofErr w:type="spellEnd"/>
            <w:r>
              <w:rPr>
                <w:rFonts w:eastAsia="Times New Roman"/>
              </w:rPr>
              <w:t xml:space="preserve"> (в т.ч. </w:t>
            </w: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обладнання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0140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BAE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КМКП  (КП «ВТВК» ВМР)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3B2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17583,292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73E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062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3917,792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720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BC5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D090D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4763,500</w:t>
            </w:r>
          </w:p>
        </w:tc>
      </w:tr>
      <w:tr w:rsidR="001E5E68" w14:paraId="30933085" w14:textId="77777777" w:rsidTr="00C51842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4CD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FB9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енергії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гарячої</w:t>
            </w:r>
            <w:proofErr w:type="spellEnd"/>
            <w:r>
              <w:rPr>
                <w:rFonts w:eastAsia="Times New Roman"/>
              </w:rPr>
              <w:t xml:space="preserve"> води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E89A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509C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437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8370,000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216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4185,000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E30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951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C3F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AC931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</w:tr>
      <w:tr w:rsidR="001E5E68" w14:paraId="1F491601" w14:textId="77777777" w:rsidTr="00C51842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386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C7D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Регулювання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мережі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69F4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84FD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КП «УК «ЖКС»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C57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49,400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1AC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449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277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86F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31E5C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</w:tr>
      <w:tr w:rsidR="001E5E68" w14:paraId="4B59448C" w14:textId="77777777" w:rsidTr="00C51842">
        <w:trPr>
          <w:trHeight w:val="7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F0D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399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Відшкодування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вартості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обліку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енергії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E72B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0E87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Департамент ЖКГМБ ВК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037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014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BC0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C58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075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7328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</w:tr>
      <w:tr w:rsidR="001E5E68" w14:paraId="2B505FE7" w14:textId="77777777" w:rsidTr="00C51842">
        <w:trPr>
          <w:trHeight w:val="338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A785D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D19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31002,692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509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11026,400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D76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8102,792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1AF5D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2780,000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085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4330,000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2E2BB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4763,500</w:t>
            </w:r>
          </w:p>
        </w:tc>
      </w:tr>
      <w:tr w:rsidR="001E5E68" w14:paraId="4007D962" w14:textId="77777777" w:rsidTr="00C51842">
        <w:trPr>
          <w:trHeight w:val="300"/>
        </w:trPr>
        <w:tc>
          <w:tcPr>
            <w:tcW w:w="1450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57BF8E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Підтримка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розвитку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комунальних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підприємств</w:t>
            </w:r>
            <w:proofErr w:type="spellEnd"/>
          </w:p>
        </w:tc>
      </w:tr>
      <w:tr w:rsidR="001E5E68" w14:paraId="3187E24E" w14:textId="77777777" w:rsidTr="00C51842">
        <w:trPr>
          <w:trHeight w:val="12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51E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DC5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Впровадження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сучасних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технологій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спецтехніки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спецобладнання</w:t>
            </w:r>
            <w:proofErr w:type="spellEnd"/>
            <w:r>
              <w:rPr>
                <w:rFonts w:eastAsia="Times New Roman"/>
              </w:rPr>
              <w:t xml:space="preserve"> і т.д.) з </w:t>
            </w:r>
            <w:proofErr w:type="spellStart"/>
            <w:r>
              <w:rPr>
                <w:rFonts w:eastAsia="Times New Roman"/>
              </w:rPr>
              <w:t>внесенням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статутний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капітал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0CDA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09F2" w14:textId="77777777" w:rsidR="001E5E68" w:rsidRDefault="001E5E68" w:rsidP="001E5E68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КП "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Благоустрій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" ВМР, КП «УК «ЖКС» ВМР,  КП «ВТВК»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6CF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66720,700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463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20371,600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8D48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13098,750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8D0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10100,35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DF51" w14:textId="77777777" w:rsidR="001E5E68" w:rsidRDefault="001E5E68" w:rsidP="001E5E6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812D9" w14:textId="77777777" w:rsidR="001E5E68" w:rsidRDefault="001E5E68" w:rsidP="001E5E6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11600,000</w:t>
            </w:r>
          </w:p>
        </w:tc>
      </w:tr>
      <w:tr w:rsidR="001E5E68" w14:paraId="785134BF" w14:textId="77777777" w:rsidTr="00C51842">
        <w:trPr>
          <w:trHeight w:val="6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8B2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0F36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комунальної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техніки</w:t>
            </w:r>
            <w:proofErr w:type="spellEnd"/>
            <w:r>
              <w:rPr>
                <w:rFonts w:eastAsia="Times New Roman"/>
              </w:rPr>
              <w:t xml:space="preserve"> на </w:t>
            </w:r>
            <w:proofErr w:type="spellStart"/>
            <w:r>
              <w:rPr>
                <w:rFonts w:eastAsia="Times New Roman"/>
              </w:rPr>
              <w:t>умовах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фінансового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лізингу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85BA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F4C2" w14:textId="77777777" w:rsidR="001E5E68" w:rsidRDefault="001E5E68" w:rsidP="001E5E68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КП "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Благоустрій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"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753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21680,000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B3E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3794,000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ED0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EBC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434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C2E82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4209,000</w:t>
            </w:r>
          </w:p>
        </w:tc>
      </w:tr>
      <w:tr w:rsidR="001E5E68" w14:paraId="2744F17E" w14:textId="77777777" w:rsidTr="00C51842">
        <w:trPr>
          <w:trHeight w:val="338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618B0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9CD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88400,700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0C5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24165,600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9D6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17657,750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67E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14659,35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3A4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16109,000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89671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15809,000</w:t>
            </w:r>
          </w:p>
        </w:tc>
      </w:tr>
      <w:tr w:rsidR="001E5E68" w14:paraId="3056FBF1" w14:textId="77777777" w:rsidTr="00C51842">
        <w:trPr>
          <w:trHeight w:val="420"/>
        </w:trPr>
        <w:tc>
          <w:tcPr>
            <w:tcW w:w="1450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F1264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Виконання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судових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рішень</w:t>
            </w:r>
            <w:proofErr w:type="spellEnd"/>
          </w:p>
        </w:tc>
      </w:tr>
      <w:tr w:rsidR="001E5E68" w14:paraId="3F43E1E8" w14:textId="77777777" w:rsidTr="00C51842">
        <w:trPr>
          <w:trHeight w:val="4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073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D1C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Стягнення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коштів</w:t>
            </w:r>
            <w:proofErr w:type="spellEnd"/>
            <w:r>
              <w:rPr>
                <w:rFonts w:eastAsia="Times New Roman"/>
              </w:rPr>
              <w:t xml:space="preserve"> за </w:t>
            </w:r>
            <w:proofErr w:type="spellStart"/>
            <w:r>
              <w:rPr>
                <w:rFonts w:eastAsia="Times New Roman"/>
              </w:rPr>
              <w:t>судовими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рішеннями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72DF" w14:textId="77777777" w:rsidR="001E5E68" w:rsidRDefault="001E5E68" w:rsidP="001E5E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C734" w14:textId="77777777" w:rsidR="001E5E68" w:rsidRDefault="001E5E68" w:rsidP="001E5E68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ВК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E8D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368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C7E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EF5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B13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90CE3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</w:tr>
      <w:tr w:rsidR="001E5E68" w14:paraId="02BBCBB8" w14:textId="77777777" w:rsidTr="00C51842">
        <w:trPr>
          <w:trHeight w:val="330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E578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8C2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207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317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CA4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893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2A16D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</w:tr>
      <w:tr w:rsidR="001E5E68" w14:paraId="32532DC2" w14:textId="77777777" w:rsidTr="00C51842">
        <w:trPr>
          <w:trHeight w:val="458"/>
        </w:trPr>
        <w:tc>
          <w:tcPr>
            <w:tcW w:w="1450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83049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Поточний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ремонт</w:t>
            </w:r>
          </w:p>
        </w:tc>
      </w:tr>
      <w:tr w:rsidR="001E5E68" w14:paraId="364ACF01" w14:textId="77777777" w:rsidTr="00C51842">
        <w:trPr>
          <w:trHeight w:val="6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386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9C58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Виконання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поточних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ремонтів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146" w14:textId="77777777" w:rsidR="001E5E68" w:rsidRDefault="001E5E68" w:rsidP="001E5E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FB4F" w14:textId="77777777" w:rsidR="001E5E68" w:rsidRDefault="001E5E68" w:rsidP="001E5E68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КП "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Благоустрій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"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C95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A91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829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AD4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4F2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8E37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</w:tr>
      <w:tr w:rsidR="001E5E68" w14:paraId="1B138198" w14:textId="77777777" w:rsidTr="00C51842">
        <w:trPr>
          <w:trHeight w:val="345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F4288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F5E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683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5ED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91C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6F6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C7B26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</w:tr>
      <w:tr w:rsidR="001E5E68" w14:paraId="2412C98F" w14:textId="77777777" w:rsidTr="00C51842">
        <w:trPr>
          <w:trHeight w:val="458"/>
        </w:trPr>
        <w:tc>
          <w:tcPr>
            <w:tcW w:w="1450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5F60D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lastRenderedPageBreak/>
              <w:t>Житловий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фонд</w:t>
            </w:r>
          </w:p>
        </w:tc>
      </w:tr>
      <w:tr w:rsidR="001E5E68" w14:paraId="7DFB7358" w14:textId="77777777" w:rsidTr="00C5184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484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3AD1" w14:textId="77777777" w:rsidR="001E5E68" w:rsidRDefault="001E5E68" w:rsidP="001E5E6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Витрати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утримання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спільного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майна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2830" w14:textId="77777777" w:rsidR="001E5E68" w:rsidRDefault="001E5E68" w:rsidP="001E5E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7F1F" w14:textId="77777777" w:rsidR="001E5E68" w:rsidRDefault="001E5E68" w:rsidP="001E5E68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Департамент ЖКГМБ ВК ВМР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9F4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2250,000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560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4D7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CE6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3AE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36A8E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</w:tr>
      <w:tr w:rsidR="001E5E68" w14:paraId="4BA4AE33" w14:textId="77777777" w:rsidTr="00C51842">
        <w:trPr>
          <w:trHeight w:val="330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02B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D0D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2250,000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AD7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189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ACA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2FB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60C64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500,000</w:t>
            </w:r>
          </w:p>
        </w:tc>
      </w:tr>
      <w:tr w:rsidR="001E5E68" w14:paraId="6E8110B9" w14:textId="77777777" w:rsidTr="00C51842">
        <w:trPr>
          <w:trHeight w:val="360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BBAAC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ВСЬОГО за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Програмою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935C60" w14:textId="77777777" w:rsidR="001E5E68" w:rsidRDefault="001E5E68" w:rsidP="001E5E6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4B9EAD" w14:textId="77777777" w:rsidR="001E5E68" w:rsidRDefault="001E5E68" w:rsidP="001E5E6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13177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571986,481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78B23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103535,624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59840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129265,578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29F1A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96577,736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2884F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116401,486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19D6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126206,057</w:t>
            </w:r>
          </w:p>
        </w:tc>
      </w:tr>
    </w:tbl>
    <w:p w14:paraId="686B76E6" w14:textId="77777777" w:rsidR="001E5E68" w:rsidRDefault="001E5E68" w:rsidP="001E5E68">
      <w:pPr>
        <w:jc w:val="both"/>
        <w:rPr>
          <w:sz w:val="28"/>
          <w:szCs w:val="28"/>
        </w:rPr>
      </w:pPr>
    </w:p>
    <w:p w14:paraId="7DBD52C2" w14:textId="77777777" w:rsidR="001E5E68" w:rsidRDefault="001E5E68" w:rsidP="001E5E68">
      <w:pPr>
        <w:jc w:val="both"/>
        <w:rPr>
          <w:sz w:val="28"/>
          <w:szCs w:val="28"/>
        </w:rPr>
      </w:pPr>
    </w:p>
    <w:p w14:paraId="631CCA52" w14:textId="77777777" w:rsidR="001E5E68" w:rsidRDefault="001E5E68" w:rsidP="001E5E68">
      <w:pPr>
        <w:jc w:val="both"/>
        <w:rPr>
          <w:sz w:val="28"/>
          <w:szCs w:val="28"/>
        </w:rPr>
      </w:pPr>
    </w:p>
    <w:p w14:paraId="628A90B7" w14:textId="77777777" w:rsidR="001E5E68" w:rsidRDefault="001E5E68" w:rsidP="001E5E68">
      <w:pPr>
        <w:jc w:val="both"/>
        <w:rPr>
          <w:sz w:val="28"/>
          <w:szCs w:val="28"/>
        </w:rPr>
      </w:pPr>
    </w:p>
    <w:p w14:paraId="78DEB004" w14:textId="77777777" w:rsidR="001E5E68" w:rsidRDefault="001E5E68" w:rsidP="001E5E68">
      <w:pPr>
        <w:jc w:val="both"/>
        <w:rPr>
          <w:sz w:val="28"/>
          <w:szCs w:val="28"/>
        </w:rPr>
      </w:pPr>
    </w:p>
    <w:p w14:paraId="12138D1B" w14:textId="77777777" w:rsidR="001E5E68" w:rsidRDefault="001E5E68" w:rsidP="001E5E68">
      <w:pPr>
        <w:jc w:val="both"/>
        <w:rPr>
          <w:sz w:val="28"/>
          <w:szCs w:val="28"/>
        </w:rPr>
      </w:pPr>
    </w:p>
    <w:p w14:paraId="1318FDD5" w14:textId="77777777" w:rsidR="001E5E68" w:rsidRDefault="001E5E68" w:rsidP="001E5E68">
      <w:pPr>
        <w:jc w:val="both"/>
        <w:rPr>
          <w:sz w:val="28"/>
          <w:szCs w:val="28"/>
        </w:rPr>
      </w:pPr>
    </w:p>
    <w:p w14:paraId="40CE909F" w14:textId="77777777" w:rsidR="001E5E68" w:rsidRDefault="001E5E68" w:rsidP="001E5E68">
      <w:pPr>
        <w:jc w:val="both"/>
        <w:rPr>
          <w:sz w:val="28"/>
          <w:szCs w:val="28"/>
        </w:rPr>
      </w:pPr>
    </w:p>
    <w:p w14:paraId="4F8EFF19" w14:textId="77777777" w:rsidR="001E5E68" w:rsidRDefault="001E5E68" w:rsidP="001E5E68">
      <w:pPr>
        <w:jc w:val="both"/>
        <w:rPr>
          <w:sz w:val="28"/>
          <w:szCs w:val="28"/>
        </w:rPr>
      </w:pPr>
    </w:p>
    <w:p w14:paraId="3BDD4C08" w14:textId="77777777" w:rsidR="001E5E68" w:rsidRDefault="001E5E68" w:rsidP="001E5E68">
      <w:pPr>
        <w:jc w:val="both"/>
        <w:rPr>
          <w:sz w:val="28"/>
          <w:szCs w:val="28"/>
        </w:rPr>
      </w:pPr>
    </w:p>
    <w:p w14:paraId="33BAA29A" w14:textId="77777777" w:rsidR="001E5E68" w:rsidRDefault="001E5E68" w:rsidP="001E5E68">
      <w:pPr>
        <w:jc w:val="both"/>
        <w:rPr>
          <w:sz w:val="28"/>
          <w:szCs w:val="28"/>
        </w:rPr>
      </w:pPr>
    </w:p>
    <w:p w14:paraId="19FCC3AA" w14:textId="77777777" w:rsidR="001E5E68" w:rsidRDefault="001E5E68" w:rsidP="001E5E68">
      <w:pPr>
        <w:jc w:val="both"/>
        <w:rPr>
          <w:sz w:val="28"/>
          <w:szCs w:val="28"/>
        </w:rPr>
      </w:pPr>
    </w:p>
    <w:p w14:paraId="10EB22CF" w14:textId="7BAB2339" w:rsidR="001E5E68" w:rsidRDefault="001E5E68" w:rsidP="001E5E68">
      <w:pPr>
        <w:jc w:val="both"/>
        <w:rPr>
          <w:sz w:val="28"/>
          <w:szCs w:val="28"/>
        </w:rPr>
      </w:pPr>
    </w:p>
    <w:p w14:paraId="6F734700" w14:textId="3477D099" w:rsidR="00C51842" w:rsidRDefault="00C51842" w:rsidP="001E5E68">
      <w:pPr>
        <w:jc w:val="both"/>
        <w:rPr>
          <w:sz w:val="28"/>
          <w:szCs w:val="28"/>
        </w:rPr>
      </w:pPr>
    </w:p>
    <w:p w14:paraId="738A5253" w14:textId="1C8524B4" w:rsidR="00C51842" w:rsidRDefault="00C51842" w:rsidP="001E5E68">
      <w:pPr>
        <w:jc w:val="both"/>
        <w:rPr>
          <w:sz w:val="28"/>
          <w:szCs w:val="28"/>
        </w:rPr>
      </w:pPr>
    </w:p>
    <w:p w14:paraId="3ADDCC42" w14:textId="69F1C2A9" w:rsidR="00C51842" w:rsidRDefault="00C51842" w:rsidP="001E5E68">
      <w:pPr>
        <w:jc w:val="both"/>
        <w:rPr>
          <w:sz w:val="28"/>
          <w:szCs w:val="28"/>
        </w:rPr>
      </w:pPr>
    </w:p>
    <w:p w14:paraId="7AC5C08E" w14:textId="0F790EC3" w:rsidR="00C51842" w:rsidRDefault="00C51842" w:rsidP="001E5E68">
      <w:pPr>
        <w:jc w:val="both"/>
        <w:rPr>
          <w:sz w:val="28"/>
          <w:szCs w:val="28"/>
        </w:rPr>
      </w:pPr>
    </w:p>
    <w:p w14:paraId="3237F607" w14:textId="27E6444F" w:rsidR="00C51842" w:rsidRDefault="00C51842" w:rsidP="001E5E68">
      <w:pPr>
        <w:jc w:val="both"/>
        <w:rPr>
          <w:sz w:val="28"/>
          <w:szCs w:val="28"/>
        </w:rPr>
      </w:pPr>
    </w:p>
    <w:p w14:paraId="47D75567" w14:textId="2AF42DEE" w:rsidR="00C51842" w:rsidRDefault="00C51842" w:rsidP="001E5E68">
      <w:pPr>
        <w:jc w:val="both"/>
        <w:rPr>
          <w:sz w:val="28"/>
          <w:szCs w:val="28"/>
        </w:rPr>
      </w:pPr>
    </w:p>
    <w:p w14:paraId="7492D14F" w14:textId="3F74B956" w:rsidR="00C51842" w:rsidRDefault="00C51842" w:rsidP="001E5E68">
      <w:pPr>
        <w:jc w:val="both"/>
        <w:rPr>
          <w:sz w:val="28"/>
          <w:szCs w:val="28"/>
        </w:rPr>
      </w:pPr>
    </w:p>
    <w:p w14:paraId="7BF6F8F9" w14:textId="77777777" w:rsidR="00C51842" w:rsidRDefault="00C51842" w:rsidP="001E5E68">
      <w:pPr>
        <w:jc w:val="both"/>
        <w:rPr>
          <w:sz w:val="28"/>
          <w:szCs w:val="28"/>
        </w:rPr>
      </w:pPr>
    </w:p>
    <w:p w14:paraId="27A30EB5" w14:textId="77777777" w:rsidR="001E5E68" w:rsidRDefault="001E5E68" w:rsidP="001E5E68">
      <w:pPr>
        <w:jc w:val="both"/>
        <w:rPr>
          <w:sz w:val="28"/>
          <w:szCs w:val="28"/>
        </w:rPr>
      </w:pPr>
    </w:p>
    <w:tbl>
      <w:tblPr>
        <w:tblW w:w="14833" w:type="dxa"/>
        <w:tblInd w:w="709" w:type="dxa"/>
        <w:tblLook w:val="04A0" w:firstRow="1" w:lastRow="0" w:firstColumn="1" w:lastColumn="0" w:noHBand="0" w:noVBand="1"/>
      </w:tblPr>
      <w:tblGrid>
        <w:gridCol w:w="493"/>
        <w:gridCol w:w="4320"/>
        <w:gridCol w:w="2820"/>
        <w:gridCol w:w="1300"/>
        <w:gridCol w:w="1180"/>
        <w:gridCol w:w="920"/>
        <w:gridCol w:w="920"/>
        <w:gridCol w:w="960"/>
        <w:gridCol w:w="960"/>
        <w:gridCol w:w="960"/>
      </w:tblGrid>
      <w:tr w:rsidR="001E5E68" w14:paraId="54BE263B" w14:textId="77777777" w:rsidTr="00C51842">
        <w:trPr>
          <w:trHeight w:val="889"/>
        </w:trPr>
        <w:tc>
          <w:tcPr>
            <w:tcW w:w="493" w:type="dxa"/>
            <w:noWrap/>
            <w:vAlign w:val="bottom"/>
            <w:hideMark/>
          </w:tcPr>
          <w:p w14:paraId="3577EF60" w14:textId="77777777" w:rsidR="001E5E68" w:rsidRDefault="001E5E68" w:rsidP="001E5E68">
            <w:pPr>
              <w:rPr>
                <w:sz w:val="28"/>
                <w:szCs w:val="28"/>
              </w:rPr>
            </w:pPr>
          </w:p>
        </w:tc>
        <w:tc>
          <w:tcPr>
            <w:tcW w:w="14340" w:type="dxa"/>
            <w:gridSpan w:val="9"/>
            <w:vAlign w:val="bottom"/>
            <w:hideMark/>
          </w:tcPr>
          <w:p w14:paraId="5527038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Очікувані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результати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Комплексної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благоустрою та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розвитку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комунального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господарства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Вараської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на  2021-2025 роки </w:t>
            </w:r>
          </w:p>
        </w:tc>
      </w:tr>
      <w:tr w:rsidR="001E5E68" w14:paraId="5E3E1EED" w14:textId="77777777" w:rsidTr="00C51842">
        <w:trPr>
          <w:trHeight w:val="169"/>
        </w:trPr>
        <w:tc>
          <w:tcPr>
            <w:tcW w:w="493" w:type="dxa"/>
            <w:noWrap/>
            <w:vAlign w:val="bottom"/>
            <w:hideMark/>
          </w:tcPr>
          <w:p w14:paraId="1DCD9262" w14:textId="77777777" w:rsidR="001E5E68" w:rsidRDefault="001E5E68" w:rsidP="001E5E6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  <w:hideMark/>
          </w:tcPr>
          <w:p w14:paraId="7275711F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2820" w:type="dxa"/>
            <w:vAlign w:val="bottom"/>
            <w:hideMark/>
          </w:tcPr>
          <w:p w14:paraId="1E81A2F5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300" w:type="dxa"/>
            <w:vAlign w:val="bottom"/>
            <w:hideMark/>
          </w:tcPr>
          <w:p w14:paraId="6E554BAC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180" w:type="dxa"/>
            <w:vAlign w:val="bottom"/>
            <w:hideMark/>
          </w:tcPr>
          <w:p w14:paraId="5944E7F0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920" w:type="dxa"/>
            <w:vAlign w:val="bottom"/>
            <w:hideMark/>
          </w:tcPr>
          <w:p w14:paraId="4382D61A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920" w:type="dxa"/>
            <w:vAlign w:val="bottom"/>
            <w:hideMark/>
          </w:tcPr>
          <w:p w14:paraId="0D5C7D36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14:paraId="303C4B52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22664D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BB65D4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</w:tr>
      <w:tr w:rsidR="001E5E68" w14:paraId="4FF5C82A" w14:textId="77777777" w:rsidTr="00C51842">
        <w:trPr>
          <w:trHeight w:val="278"/>
        </w:trPr>
        <w:tc>
          <w:tcPr>
            <w:tcW w:w="493" w:type="dxa"/>
            <w:noWrap/>
            <w:vAlign w:val="bottom"/>
            <w:hideMark/>
          </w:tcPr>
          <w:p w14:paraId="10354AAF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4320" w:type="dxa"/>
            <w:noWrap/>
            <w:vAlign w:val="bottom"/>
            <w:hideMark/>
          </w:tcPr>
          <w:p w14:paraId="677ED438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7A04E7A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2BEF418A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14B20CD9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14:paraId="0DA39FC6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14:paraId="59353895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69C89B2C" w14:textId="77777777" w:rsidR="001E5E68" w:rsidRDefault="001E5E68" w:rsidP="001E5E68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Таблиця</w:t>
            </w:r>
            <w:proofErr w:type="spellEnd"/>
            <w:r>
              <w:rPr>
                <w:rFonts w:eastAsia="Times New Roman"/>
              </w:rPr>
              <w:t xml:space="preserve"> 2</w:t>
            </w:r>
          </w:p>
        </w:tc>
      </w:tr>
      <w:tr w:rsidR="001E5E68" w14:paraId="1711BBDC" w14:textId="77777777" w:rsidTr="00C51842">
        <w:trPr>
          <w:trHeight w:val="278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CE3A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 з/п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642D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Найменування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завдання</w:t>
            </w:r>
            <w:proofErr w:type="spellEnd"/>
            <w:r>
              <w:rPr>
                <w:rFonts w:eastAsia="Times New Roman"/>
                <w:b/>
                <w:bCs/>
              </w:rPr>
              <w:t>, заходу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E8B97" w14:textId="77777777" w:rsidR="001E5E68" w:rsidRDefault="001E5E68" w:rsidP="001E5E68">
            <w:pPr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Найменування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показників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виконання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завдання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FE122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Одиниця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виміру</w:t>
            </w:r>
            <w:proofErr w:type="spellEnd"/>
          </w:p>
        </w:tc>
        <w:tc>
          <w:tcPr>
            <w:tcW w:w="5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0A094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Значення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показників</w:t>
            </w:r>
            <w:proofErr w:type="spellEnd"/>
          </w:p>
        </w:tc>
      </w:tr>
      <w:tr w:rsidR="001E5E68" w14:paraId="07188994" w14:textId="77777777" w:rsidTr="00C51842">
        <w:trPr>
          <w:trHeight w:val="2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0B812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25983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0E1AA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CDFFF7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16BF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 xml:space="preserve">  </w:t>
            </w: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F7B64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 т.ч. за роками</w:t>
            </w:r>
          </w:p>
        </w:tc>
      </w:tr>
      <w:tr w:rsidR="001E5E68" w14:paraId="0DA98494" w14:textId="77777777" w:rsidTr="00C51842">
        <w:trPr>
          <w:trHeight w:val="8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2A6B1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1A96C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D54E5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DECC08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605AE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54B59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C6F90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4BA08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5992E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EB7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2025</w:t>
            </w:r>
          </w:p>
        </w:tc>
      </w:tr>
      <w:tr w:rsidR="001E5E68" w14:paraId="438F50B6" w14:textId="77777777" w:rsidTr="00C51842">
        <w:trPr>
          <w:trHeight w:val="3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E786" w14:textId="77777777" w:rsidR="001E5E68" w:rsidRDefault="001E5E68" w:rsidP="001E5E68">
            <w:pPr>
              <w:jc w:val="center"/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DDA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0ADE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474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9E5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AC9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E60F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9EB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371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280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1E5E68" w14:paraId="7622C51D" w14:textId="77777777" w:rsidTr="00C51842">
        <w:trPr>
          <w:trHeight w:val="349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2A7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Благоустрій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територій</w:t>
            </w:r>
            <w:proofErr w:type="spellEnd"/>
          </w:p>
        </w:tc>
      </w:tr>
      <w:tr w:rsidR="001E5E68" w14:paraId="2DC92D8B" w14:textId="77777777" w:rsidTr="00C51842">
        <w:trPr>
          <w:trHeight w:val="589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E34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948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Витрати</w:t>
            </w:r>
            <w:proofErr w:type="spellEnd"/>
            <w:r>
              <w:rPr>
                <w:rFonts w:eastAsia="Times New Roman"/>
              </w:rPr>
              <w:t xml:space="preserve"> на </w:t>
            </w:r>
            <w:proofErr w:type="spellStart"/>
            <w:r>
              <w:rPr>
                <w:rFonts w:eastAsia="Times New Roman"/>
              </w:rPr>
              <w:t>електроенергію</w:t>
            </w:r>
            <w:proofErr w:type="spellEnd"/>
            <w:r>
              <w:rPr>
                <w:rFonts w:eastAsia="Times New Roman"/>
              </w:rPr>
              <w:t xml:space="preserve"> для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E88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ECB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тис.кВт.год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37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5225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826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2216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28358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207C" w14:textId="77777777" w:rsidR="001E5E68" w:rsidRDefault="001E5E68" w:rsidP="001E5E68">
            <w:pPr>
              <w:jc w:val="center"/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t>1100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3327" w14:textId="77777777" w:rsidR="001E5E68" w:rsidRDefault="001E5E68" w:rsidP="001E5E68">
            <w:pPr>
              <w:jc w:val="center"/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t>1100</w:t>
            </w:r>
          </w:p>
        </w:tc>
      </w:tr>
      <w:tr w:rsidR="001E5E68" w14:paraId="5B523A95" w14:textId="77777777" w:rsidTr="00C51842">
        <w:trPr>
          <w:trHeight w:val="398"/>
        </w:trPr>
        <w:tc>
          <w:tcPr>
            <w:tcW w:w="4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E5073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1802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F99F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Протяжність</w:t>
            </w:r>
            <w:proofErr w:type="spellEnd"/>
            <w:r>
              <w:rPr>
                <w:rFonts w:eastAsia="Times New Roman"/>
              </w:rPr>
              <w:t xml:space="preserve"> мереж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EFE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4E2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76,94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07E1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76,94</w:t>
            </w:r>
          </w:p>
        </w:tc>
      </w:tr>
      <w:tr w:rsidR="001E5E68" w14:paraId="70CD75D8" w14:textId="77777777" w:rsidTr="00C51842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E4B21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2B7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806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Лічильники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C98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140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88ED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</w:tr>
      <w:tr w:rsidR="001E5E68" w14:paraId="4A9E60C2" w14:textId="77777777" w:rsidTr="00C51842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EDD3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8BF9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4046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Щитки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770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FB5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FE661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</w:tr>
      <w:tr w:rsidR="001E5E68" w14:paraId="2A005480" w14:textId="77777777" w:rsidTr="00C51842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2D05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4A1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1B9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Світлоточки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6C2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21C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3044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EB4F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3044</w:t>
            </w:r>
          </w:p>
        </w:tc>
      </w:tr>
      <w:tr w:rsidR="001E5E68" w14:paraId="248963B0" w14:textId="77777777" w:rsidTr="00C5184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68E5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147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51E6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Електромережа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новобудови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C16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F53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9C26C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E5E68" w14:paraId="54C5A61B" w14:textId="77777777" w:rsidTr="00C51842">
        <w:trPr>
          <w:trHeight w:val="300"/>
        </w:trPr>
        <w:tc>
          <w:tcPr>
            <w:tcW w:w="4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C216D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380B6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озеленення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територій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  <w:r>
              <w:rPr>
                <w:rFonts w:eastAsia="Times New Roman"/>
              </w:rPr>
              <w:t xml:space="preserve"> благоустрою    (в т.ч. </w:t>
            </w:r>
            <w:proofErr w:type="spellStart"/>
            <w:r>
              <w:rPr>
                <w:rFonts w:eastAsia="Times New Roman"/>
              </w:rPr>
              <w:t>організація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громадських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суспільно-корисних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A5F4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К-</w:t>
            </w:r>
            <w:proofErr w:type="spellStart"/>
            <w:r>
              <w:rPr>
                <w:rFonts w:eastAsia="Times New Roman"/>
              </w:rPr>
              <w:t>ть</w:t>
            </w:r>
            <w:proofErr w:type="spellEnd"/>
            <w:r>
              <w:rPr>
                <w:rFonts w:eastAsia="Times New Roman"/>
              </w:rPr>
              <w:t xml:space="preserve"> дерев, </w:t>
            </w:r>
            <w:proofErr w:type="spellStart"/>
            <w:r>
              <w:rPr>
                <w:rFonts w:eastAsia="Times New Roman"/>
              </w:rPr>
              <w:t>кущів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4415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1C7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35148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00D3A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35148</w:t>
            </w:r>
          </w:p>
        </w:tc>
      </w:tr>
      <w:tr w:rsidR="001E5E68" w14:paraId="0C171FF2" w14:textId="77777777" w:rsidTr="00C5184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493A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013B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C8B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Довжина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живоплоту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283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м.п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8D7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21291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2F2B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21291</w:t>
            </w:r>
          </w:p>
        </w:tc>
      </w:tr>
      <w:tr w:rsidR="001E5E68" w14:paraId="336AC9CA" w14:textId="77777777" w:rsidTr="00C5184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12DE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D598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25B9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К-</w:t>
            </w:r>
            <w:proofErr w:type="spellStart"/>
            <w:r>
              <w:rPr>
                <w:rFonts w:eastAsia="Times New Roman"/>
              </w:rPr>
              <w:t>ть</w:t>
            </w:r>
            <w:proofErr w:type="spellEnd"/>
            <w:r>
              <w:rPr>
                <w:rFonts w:eastAsia="Times New Roman"/>
              </w:rPr>
              <w:t xml:space="preserve"> урн, </w:t>
            </w:r>
            <w:proofErr w:type="spellStart"/>
            <w:r>
              <w:rPr>
                <w:rFonts w:eastAsia="Times New Roman"/>
              </w:rPr>
              <w:t>баків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80DA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17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A5884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</w:tr>
      <w:tr w:rsidR="001E5E68" w14:paraId="53F0D88B" w14:textId="77777777" w:rsidTr="00C51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1FBA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F82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4131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К-</w:t>
            </w:r>
            <w:proofErr w:type="spellStart"/>
            <w:r>
              <w:rPr>
                <w:rFonts w:eastAsia="Times New Roman"/>
              </w:rPr>
              <w:t>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  <w:r>
              <w:rPr>
                <w:rFonts w:eastAsia="Times New Roman"/>
              </w:rPr>
              <w:t xml:space="preserve"> благоустрою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EAC8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561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B9AB6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</w:tr>
      <w:tr w:rsidR="001E5E68" w14:paraId="0F788650" w14:textId="77777777" w:rsidTr="00C51842">
        <w:trPr>
          <w:trHeight w:val="7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035B2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C867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EFF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Площі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квітників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теплиці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розплідника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парку в р-</w:t>
            </w:r>
            <w:proofErr w:type="spellStart"/>
            <w:r>
              <w:rPr>
                <w:rFonts w:eastAsia="Times New Roman"/>
              </w:rPr>
              <w:t>ні</w:t>
            </w:r>
            <w:proofErr w:type="spellEnd"/>
            <w:r>
              <w:rPr>
                <w:rFonts w:eastAsia="Times New Roman"/>
              </w:rPr>
              <w:t xml:space="preserve"> НТЦ, </w:t>
            </w:r>
            <w:proofErr w:type="spellStart"/>
            <w:r>
              <w:rPr>
                <w:rFonts w:eastAsia="Times New Roman"/>
              </w:rPr>
              <w:t>лісу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Ювілейний</w:t>
            </w:r>
            <w:proofErr w:type="spellEnd"/>
            <w:r>
              <w:rPr>
                <w:rFonts w:eastAsia="Times New Roman"/>
              </w:rPr>
              <w:t xml:space="preserve">", </w:t>
            </w:r>
            <w:proofErr w:type="spellStart"/>
            <w:r>
              <w:rPr>
                <w:rFonts w:eastAsia="Times New Roman"/>
              </w:rPr>
              <w:t>Брусилівської</w:t>
            </w:r>
            <w:proofErr w:type="spellEnd"/>
            <w:r>
              <w:rPr>
                <w:rFonts w:eastAsia="Times New Roman"/>
              </w:rPr>
              <w:t xml:space="preserve"> гори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64D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тис.м.кв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AB8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390,956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EE2E7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390,956</w:t>
            </w:r>
          </w:p>
        </w:tc>
      </w:tr>
      <w:tr w:rsidR="001E5E68" w14:paraId="4B0DB15E" w14:textId="77777777" w:rsidTr="00C5184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555B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57511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DA2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Протяжність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каналів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4EC5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BDD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29,183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2AFBE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29,183</w:t>
            </w:r>
          </w:p>
        </w:tc>
      </w:tr>
      <w:tr w:rsidR="001E5E68" w14:paraId="39108629" w14:textId="77777777" w:rsidTr="00C5184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A39B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0D47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0555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Огорожа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F4B9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к-</w:t>
            </w:r>
            <w:proofErr w:type="spellStart"/>
            <w:r>
              <w:rPr>
                <w:rFonts w:eastAsia="Times New Roman"/>
              </w:rPr>
              <w:t>кт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E00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12B75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E5E68" w14:paraId="10C38B6C" w14:textId="77777777" w:rsidTr="00C5184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79F8C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090B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2BB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Інформаційний</w:t>
            </w:r>
            <w:proofErr w:type="spellEnd"/>
            <w:r>
              <w:rPr>
                <w:rFonts w:eastAsia="Times New Roman"/>
              </w:rPr>
              <w:t xml:space="preserve"> щит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579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E73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AEF8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1E5E68" w14:paraId="069A063F" w14:textId="77777777" w:rsidTr="00C5184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7A5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B0A3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B8C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Споруди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канави</w:t>
            </w:r>
            <w:proofErr w:type="spellEnd"/>
            <w:r>
              <w:rPr>
                <w:rFonts w:eastAsia="Times New Roman"/>
              </w:rPr>
              <w:t>) та канали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2670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66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CE28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1E5E68" w14:paraId="1BBA6941" w14:textId="77777777" w:rsidTr="00C5184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E45C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A13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634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Обеліск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FDD5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A1A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498E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1E5E68" w14:paraId="69BFBC50" w14:textId="77777777" w:rsidTr="00C51842">
        <w:trPr>
          <w:trHeight w:val="5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490FE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B4AD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3F5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Протяжність</w:t>
            </w:r>
            <w:proofErr w:type="spellEnd"/>
            <w:r>
              <w:rPr>
                <w:rFonts w:eastAsia="Times New Roman"/>
              </w:rPr>
              <w:t xml:space="preserve"> дренажного гирла, дамб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D44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A7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288,7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A15ED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288,7</w:t>
            </w:r>
          </w:p>
        </w:tc>
      </w:tr>
      <w:tr w:rsidR="001E5E68" w14:paraId="51DD0EB5" w14:textId="77777777" w:rsidTr="00C5184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825F8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5A44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74D6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Шлюзи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колодязі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1A5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862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B5A1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</w:tr>
      <w:tr w:rsidR="001E5E68" w14:paraId="75212ED5" w14:textId="77777777" w:rsidTr="00C5184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1F7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707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B40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Протяжність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колекторів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дренів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B48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8C0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318,9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F6CE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318,9</w:t>
            </w:r>
          </w:p>
        </w:tc>
      </w:tr>
      <w:tr w:rsidR="001E5E68" w14:paraId="6C077FCB" w14:textId="77777777" w:rsidTr="00C5184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90A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0001A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D07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Пожежне</w:t>
            </w:r>
            <w:proofErr w:type="spellEnd"/>
            <w:r>
              <w:rPr>
                <w:rFonts w:eastAsia="Times New Roman"/>
              </w:rPr>
              <w:t xml:space="preserve"> ДЕПО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679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5B2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0BE7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E5E68" w14:paraId="58F06BD5" w14:textId="77777777" w:rsidTr="00C5184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E812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DE9D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F4BA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Огорожа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2C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B64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57D0C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1E5E68" w14:paraId="7C0EC3F7" w14:textId="77777777" w:rsidTr="00C5184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59D8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9F587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049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Котельня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4EA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089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90DA2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E5E68" w14:paraId="51DCDCA2" w14:textId="77777777" w:rsidTr="00C5184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0CFD8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67B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8D95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Герб села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462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026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62517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E5E68" w14:paraId="68E50F8D" w14:textId="77777777" w:rsidTr="00C51842">
        <w:trPr>
          <w:trHeight w:val="563"/>
        </w:trPr>
        <w:tc>
          <w:tcPr>
            <w:tcW w:w="4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0923D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0EC0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010F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Протяжність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тротуарів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велосипедних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доріжок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91D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970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203,566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B269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203,566</w:t>
            </w:r>
          </w:p>
        </w:tc>
      </w:tr>
      <w:tr w:rsidR="001E5E68" w14:paraId="6E9BCBEC" w14:textId="77777777" w:rsidTr="00C51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28F1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8D47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3138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Набережна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C0B5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тис.кв.м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B7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156,4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8DB9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156,4</w:t>
            </w:r>
          </w:p>
        </w:tc>
      </w:tr>
      <w:tr w:rsidR="001E5E68" w14:paraId="185B0CE3" w14:textId="77777777" w:rsidTr="00C51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07C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7705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487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Автобусні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зупинки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0EFB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2E9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2F65A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</w:tr>
      <w:tr w:rsidR="001E5E68" w14:paraId="3A99788C" w14:textId="77777777" w:rsidTr="00C51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1EC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CA37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1C5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Газони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3349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тис.м.кв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F3D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209,702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B9CC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209,702</w:t>
            </w:r>
          </w:p>
        </w:tc>
      </w:tr>
      <w:tr w:rsidR="001E5E68" w14:paraId="5E1443A7" w14:textId="77777777" w:rsidTr="00C51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63E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08FD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A73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Міст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8B6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м.кв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A3A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650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4B76A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650</w:t>
            </w:r>
          </w:p>
        </w:tc>
      </w:tr>
      <w:tr w:rsidR="001E5E68" w14:paraId="4428406D" w14:textId="77777777" w:rsidTr="00C51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4D1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E22A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3C75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Сквер (</w:t>
            </w:r>
            <w:proofErr w:type="spellStart"/>
            <w:r>
              <w:rPr>
                <w:rFonts w:eastAsia="Times New Roman"/>
              </w:rPr>
              <w:t>мощення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1B8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м.кв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381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2977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1E156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2977</w:t>
            </w:r>
          </w:p>
        </w:tc>
      </w:tr>
      <w:tr w:rsidR="001E5E68" w14:paraId="3FCDFFF5" w14:textId="77777777" w:rsidTr="00C51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C79E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E5B41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A48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Переїзди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6C52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20C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31F69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</w:tr>
      <w:tr w:rsidR="001E5E68" w14:paraId="1AC7D5B7" w14:textId="77777777" w:rsidTr="00C51842">
        <w:trPr>
          <w:trHeight w:val="323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329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D95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кладовищ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B154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Площа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AB5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3CC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30,37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F1229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30,37</w:t>
            </w:r>
          </w:p>
        </w:tc>
      </w:tr>
      <w:tr w:rsidR="001E5E68" w14:paraId="65C226F9" w14:textId="77777777" w:rsidTr="00C51842">
        <w:trPr>
          <w:trHeight w:val="6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9A6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73B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дитячих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спортивних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майданчиків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C97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89B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AB2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206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3C488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B7900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2C4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36D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1E5E68" w14:paraId="20D06F5D" w14:textId="77777777" w:rsidTr="00C51842">
        <w:trPr>
          <w:trHeight w:val="6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14F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3BC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  <w:r>
              <w:rPr>
                <w:rFonts w:eastAsia="Times New Roman"/>
              </w:rPr>
              <w:t xml:space="preserve"> благоустрою (</w:t>
            </w:r>
            <w:proofErr w:type="spellStart"/>
            <w:r>
              <w:rPr>
                <w:rFonts w:eastAsia="Times New Roman"/>
              </w:rPr>
              <w:t>огородження</w:t>
            </w:r>
            <w:proofErr w:type="spellEnd"/>
            <w:r>
              <w:rPr>
                <w:rFonts w:eastAsia="Times New Roman"/>
              </w:rPr>
              <w:t xml:space="preserve">, лавочки, </w:t>
            </w:r>
            <w:proofErr w:type="spellStart"/>
            <w:r>
              <w:rPr>
                <w:rFonts w:eastAsia="Times New Roman"/>
              </w:rPr>
              <w:t>урни</w:t>
            </w:r>
            <w:proofErr w:type="spellEnd"/>
            <w:r>
              <w:rPr>
                <w:rFonts w:eastAsia="Times New Roman"/>
              </w:rPr>
              <w:t xml:space="preserve">, баки і т.д.)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08AC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2B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CF1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BC8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582D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B8B53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D8C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9BD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</w:tr>
      <w:tr w:rsidR="001E5E68" w14:paraId="639C923D" w14:textId="77777777" w:rsidTr="00C51842">
        <w:trPr>
          <w:trHeight w:val="372"/>
        </w:trPr>
        <w:tc>
          <w:tcPr>
            <w:tcW w:w="4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02D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244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DC4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Довжина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C4B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7A2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ADB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C4D7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D50EC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7AE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C1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</w:tr>
      <w:tr w:rsidR="001E5E68" w14:paraId="482D8EA6" w14:textId="77777777" w:rsidTr="00C51842">
        <w:trPr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26E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046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3FD3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К-</w:t>
            </w:r>
            <w:proofErr w:type="spellStart"/>
            <w:r>
              <w:rPr>
                <w:rFonts w:eastAsia="Times New Roman"/>
              </w:rPr>
              <w:t>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світильн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773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52A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543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36C9F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F495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9B4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BD7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E5E68" w14:paraId="49F7A22D" w14:textId="77777777" w:rsidTr="00C51842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4428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81CE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9C6B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К-</w:t>
            </w:r>
            <w:proofErr w:type="spellStart"/>
            <w:r>
              <w:rPr>
                <w:rFonts w:eastAsia="Times New Roman"/>
              </w:rPr>
              <w:t>ть</w:t>
            </w:r>
            <w:proofErr w:type="spellEnd"/>
            <w:r>
              <w:rPr>
                <w:rFonts w:eastAsia="Times New Roman"/>
              </w:rPr>
              <w:t xml:space="preserve"> опор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3E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04D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824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2B31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ED618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7E2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CA5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</w:tr>
      <w:tr w:rsidR="001E5E68" w14:paraId="5C856393" w14:textId="77777777" w:rsidTr="00C51842">
        <w:trPr>
          <w:trHeight w:val="94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71E3" w14:textId="77777777" w:rsidR="001E5E68" w:rsidRDefault="001E5E68" w:rsidP="001E5E68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EDA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Виконання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ремонтів</w:t>
            </w:r>
            <w:proofErr w:type="spellEnd"/>
            <w:r>
              <w:rPr>
                <w:rFonts w:eastAsia="Times New Roman"/>
              </w:rPr>
              <w:t xml:space="preserve">  та </w:t>
            </w:r>
            <w:proofErr w:type="spellStart"/>
            <w:r>
              <w:rPr>
                <w:rFonts w:eastAsia="Times New Roman"/>
              </w:rPr>
              <w:t>влаштування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мощення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тротуарів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пішохідних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доріжок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бруківки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FD0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B5B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</w:t>
            </w:r>
            <w:r>
              <w:rPr>
                <w:rFonts w:ascii="Calibri" w:eastAsia="Times New Roman" w:hAnsi="Calibri"/>
              </w:rPr>
              <w:t>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7A6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DFD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2E5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A7A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7D6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643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3810</w:t>
            </w:r>
          </w:p>
        </w:tc>
      </w:tr>
      <w:tr w:rsidR="001E5E68" w14:paraId="249F9EA8" w14:textId="77777777" w:rsidTr="00C51842">
        <w:trPr>
          <w:trHeight w:val="323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F74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Безпека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дорожнього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руху</w:t>
            </w:r>
          </w:p>
        </w:tc>
      </w:tr>
      <w:tr w:rsidR="001E5E68" w14:paraId="24A3B5FC" w14:textId="77777777" w:rsidTr="00C51842">
        <w:trPr>
          <w:trHeight w:val="6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5A4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98C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 асфальтобетонного </w:t>
            </w:r>
            <w:proofErr w:type="spellStart"/>
            <w:r>
              <w:rPr>
                <w:rFonts w:eastAsia="Times New Roman"/>
              </w:rPr>
              <w:t>покриття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  <w:r>
              <w:rPr>
                <w:rFonts w:eastAsia="Times New Roman"/>
              </w:rPr>
              <w:t xml:space="preserve">  (</w:t>
            </w:r>
            <w:proofErr w:type="spellStart"/>
            <w:r>
              <w:rPr>
                <w:rFonts w:eastAsia="Times New Roman"/>
              </w:rPr>
              <w:t>ямковий</w:t>
            </w:r>
            <w:proofErr w:type="spellEnd"/>
            <w:r>
              <w:rPr>
                <w:rFonts w:eastAsia="Times New Roman"/>
              </w:rPr>
              <w:t xml:space="preserve"> ремонт)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B161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Об'єм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1A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тис.м.кв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463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B2A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B3B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67D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A6A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398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1E5E68" w14:paraId="721990A2" w14:textId="77777777" w:rsidTr="00C51842">
        <w:trPr>
          <w:trHeight w:val="32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3D4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46C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 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проїздів</w:t>
            </w:r>
            <w:proofErr w:type="spellEnd"/>
            <w:r>
              <w:rPr>
                <w:rFonts w:eastAsia="Times New Roman"/>
              </w:rPr>
              <w:t xml:space="preserve"> і т.д.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8EBE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Об'єм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FF1E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596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861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CB8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526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364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004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1E5E68" w14:paraId="10AB0CCD" w14:textId="77777777" w:rsidTr="00C51842">
        <w:trPr>
          <w:trHeight w:val="27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7A9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76FA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Розмітка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E2E4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Об'єм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27BB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E31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9BE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30E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D4C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9B5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260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29,41</w:t>
            </w:r>
          </w:p>
        </w:tc>
      </w:tr>
      <w:tr w:rsidR="001E5E68" w14:paraId="14E536E7" w14:textId="77777777" w:rsidTr="00C51842">
        <w:trPr>
          <w:trHeight w:val="3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CCB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7EAC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Розмітка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пішохідних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переходів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D6AA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Об'єм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085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28B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EF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08D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CC6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FF4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5CC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</w:t>
            </w:r>
          </w:p>
        </w:tc>
      </w:tr>
      <w:tr w:rsidR="001E5E68" w14:paraId="2F17B867" w14:textId="77777777" w:rsidTr="00C51842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6C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363C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дорожніх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знаків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682C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Об'єм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2C96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637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870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7C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FC4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D60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D6A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</w:tr>
      <w:tr w:rsidR="001E5E68" w14:paraId="4DAFFB7E" w14:textId="77777777" w:rsidTr="00C51842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200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B4B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сповільнювачів</w:t>
            </w:r>
            <w:proofErr w:type="spellEnd"/>
            <w:r>
              <w:rPr>
                <w:rFonts w:eastAsia="Times New Roman"/>
              </w:rPr>
              <w:t xml:space="preserve"> руху автотранспорту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DC57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C6EB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6D8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727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356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4E6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52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9A6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</w:tc>
      </w:tr>
      <w:tr w:rsidR="001E5E68" w14:paraId="335A6E50" w14:textId="77777777" w:rsidTr="00C51842">
        <w:trPr>
          <w:trHeight w:val="27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F2B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CCB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навісів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автобусних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зупинок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577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60E4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B38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5A2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7D2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46F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87B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03C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1E5E68" w14:paraId="11C7DA1F" w14:textId="77777777" w:rsidTr="00C51842">
        <w:trPr>
          <w:trHeight w:val="3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D36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A05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Влаштування</w:t>
            </w:r>
            <w:proofErr w:type="spellEnd"/>
            <w:r>
              <w:rPr>
                <w:rFonts w:eastAsia="Times New Roman"/>
              </w:rPr>
              <w:t xml:space="preserve"> стоянок </w:t>
            </w:r>
            <w:proofErr w:type="spellStart"/>
            <w:r>
              <w:rPr>
                <w:rFonts w:eastAsia="Times New Roman"/>
              </w:rPr>
              <w:t>автомобілів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F5BC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7F5C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B96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07B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083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09A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A21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06D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1E5E68" w14:paraId="5D7B27E5" w14:textId="77777777" w:rsidTr="00C51842">
        <w:trPr>
          <w:trHeight w:val="3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885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4A7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пішохідний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перехід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3C7C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392C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B23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4F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1FE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41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978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5C2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1E5E68" w14:paraId="6A733002" w14:textId="77777777" w:rsidTr="00C51842">
        <w:trPr>
          <w:trHeight w:val="600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735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Поводження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з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відходами</w:t>
            </w:r>
            <w:proofErr w:type="spellEnd"/>
          </w:p>
        </w:tc>
      </w:tr>
      <w:tr w:rsidR="001E5E68" w14:paraId="6E3C437C" w14:textId="77777777" w:rsidTr="00C51842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BC6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A90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контейнерів</w:t>
            </w:r>
            <w:proofErr w:type="spellEnd"/>
            <w:r>
              <w:rPr>
                <w:rFonts w:eastAsia="Times New Roman"/>
              </w:rPr>
              <w:t xml:space="preserve"> для </w:t>
            </w:r>
            <w:proofErr w:type="spellStart"/>
            <w:r>
              <w:rPr>
                <w:rFonts w:eastAsia="Times New Roman"/>
              </w:rPr>
              <w:t>сміття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B48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AAD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6B6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D0F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9A6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47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1D8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4D8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</w:tr>
      <w:tr w:rsidR="001E5E68" w14:paraId="024696EC" w14:textId="77777777" w:rsidTr="00C51842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D26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71B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Розроблення</w:t>
            </w:r>
            <w:proofErr w:type="spellEnd"/>
            <w:r>
              <w:rPr>
                <w:rFonts w:eastAsia="Times New Roman"/>
              </w:rPr>
              <w:t xml:space="preserve"> норм </w:t>
            </w:r>
            <w:proofErr w:type="spellStart"/>
            <w:r>
              <w:rPr>
                <w:rFonts w:eastAsia="Times New Roman"/>
              </w:rPr>
              <w:t>надання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послуг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вивезення</w:t>
            </w:r>
            <w:proofErr w:type="spellEnd"/>
            <w:r>
              <w:rPr>
                <w:rFonts w:eastAsia="Times New Roman"/>
              </w:rPr>
              <w:t xml:space="preserve"> ТПВ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5696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196A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510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304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AB0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C47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024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EB8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1E5E68" w14:paraId="455C7074" w14:textId="77777777" w:rsidTr="00C51842">
        <w:trPr>
          <w:trHeight w:val="9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942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3C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Розроблення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схеми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санітарного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очищення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населених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пунктів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400F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5D7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365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73D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6C6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8F1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95B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175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1E5E68" w14:paraId="33F207DA" w14:textId="77777777" w:rsidTr="00C51842">
        <w:trPr>
          <w:trHeight w:val="349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CE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Забезпечення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потреб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споживачів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у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питній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воді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нормативної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якості</w:t>
            </w:r>
            <w:proofErr w:type="spellEnd"/>
          </w:p>
        </w:tc>
      </w:tr>
      <w:tr w:rsidR="001E5E68" w14:paraId="7F15A313" w14:textId="77777777" w:rsidTr="00C51842">
        <w:trPr>
          <w:trHeight w:val="96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FFE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F6B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Оновлення</w:t>
            </w:r>
            <w:proofErr w:type="spellEnd"/>
            <w:r>
              <w:rPr>
                <w:rFonts w:eastAsia="Times New Roman"/>
              </w:rPr>
              <w:t xml:space="preserve"> мереж </w:t>
            </w:r>
            <w:proofErr w:type="spellStart"/>
            <w:r>
              <w:rPr>
                <w:rFonts w:eastAsia="Times New Roman"/>
              </w:rPr>
              <w:t>централізованого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водопостачання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водовідведення</w:t>
            </w:r>
            <w:proofErr w:type="spellEnd"/>
            <w:r>
              <w:rPr>
                <w:rFonts w:eastAsia="Times New Roman"/>
              </w:rPr>
              <w:t xml:space="preserve"> (в т.ч. </w:t>
            </w: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обладнання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DA7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385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E48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EC1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923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099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D0B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8A2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1E5E68" w14:paraId="3CD1327A" w14:textId="77777777" w:rsidTr="00C51842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16D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61E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холодної</w:t>
            </w:r>
            <w:proofErr w:type="spellEnd"/>
            <w:r>
              <w:rPr>
                <w:rFonts w:eastAsia="Times New Roman"/>
              </w:rPr>
              <w:t xml:space="preserve"> води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3B2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202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C30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5F2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333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628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B81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4FC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1E5E68" w14:paraId="11E6B19C" w14:textId="77777777" w:rsidTr="00C51842">
        <w:trPr>
          <w:trHeight w:val="420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3A2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Оновлення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мереж теплового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господарства</w:t>
            </w:r>
            <w:proofErr w:type="spellEnd"/>
          </w:p>
        </w:tc>
      </w:tr>
      <w:tr w:rsidR="001E5E68" w14:paraId="7145719A" w14:textId="77777777" w:rsidTr="00C51842">
        <w:trPr>
          <w:trHeight w:val="9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584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8FB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Оновлення</w:t>
            </w:r>
            <w:proofErr w:type="spellEnd"/>
            <w:r>
              <w:rPr>
                <w:rFonts w:eastAsia="Times New Roman"/>
              </w:rPr>
              <w:t xml:space="preserve"> мереж </w:t>
            </w:r>
            <w:proofErr w:type="spellStart"/>
            <w:r>
              <w:rPr>
                <w:rFonts w:eastAsia="Times New Roman"/>
              </w:rPr>
              <w:t>централізованого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теплопостачання</w:t>
            </w:r>
            <w:proofErr w:type="spellEnd"/>
            <w:r>
              <w:rPr>
                <w:rFonts w:eastAsia="Times New Roman"/>
              </w:rPr>
              <w:t xml:space="preserve"> (в т.ч. </w:t>
            </w: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обладнання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129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D96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A32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F64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B29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947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516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EB8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</w:tr>
      <w:tr w:rsidR="001E5E68" w14:paraId="09A558F2" w14:textId="77777777" w:rsidTr="00C51842">
        <w:trPr>
          <w:trHeight w:val="6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149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964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енергії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гарячої</w:t>
            </w:r>
            <w:proofErr w:type="spellEnd"/>
            <w:r>
              <w:rPr>
                <w:rFonts w:eastAsia="Times New Roman"/>
              </w:rPr>
              <w:t xml:space="preserve"> води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03F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592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A2E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7C4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F4DE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CE49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A8C3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CA2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1E5E68" w14:paraId="08B3FC97" w14:textId="77777777" w:rsidTr="00C51842">
        <w:trPr>
          <w:trHeight w:val="349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EB6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47DC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Регулювання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мережі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6A2F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6DC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мережа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64D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0A7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62A9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C99C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4469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5D9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1E5E68" w14:paraId="212078EE" w14:textId="77777777" w:rsidTr="00C51842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F01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A6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Відшкодування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вартості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обліку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енергії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6A0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CB0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D8D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396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EBB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41D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B83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957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1E5E68" w14:paraId="2FC0262B" w14:textId="77777777" w:rsidTr="00C51842">
        <w:trPr>
          <w:trHeight w:val="398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0A9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Підтримка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розвитку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комунальних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підприємств</w:t>
            </w:r>
            <w:proofErr w:type="spellEnd"/>
          </w:p>
        </w:tc>
      </w:tr>
      <w:tr w:rsidR="001E5E68" w14:paraId="7A20CE94" w14:textId="77777777" w:rsidTr="00C51842">
        <w:trPr>
          <w:trHeight w:val="9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004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C0F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Впровадження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сучасних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технологій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спецтехніки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спецобладнання</w:t>
            </w:r>
            <w:proofErr w:type="spellEnd"/>
            <w:r>
              <w:rPr>
                <w:rFonts w:eastAsia="Times New Roman"/>
              </w:rPr>
              <w:t xml:space="preserve"> і т.д.) з </w:t>
            </w:r>
            <w:proofErr w:type="spellStart"/>
            <w:r>
              <w:rPr>
                <w:rFonts w:eastAsia="Times New Roman"/>
              </w:rPr>
              <w:t>внесенням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статутний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капітал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AD6A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669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99B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68F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2FC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151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7EDC" w14:textId="77777777" w:rsidR="001E5E68" w:rsidRDefault="001E5E68" w:rsidP="001E5E68">
            <w:pPr>
              <w:jc w:val="center"/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6D6E" w14:textId="77777777" w:rsidR="001E5E68" w:rsidRDefault="001E5E68" w:rsidP="001E5E68">
            <w:pPr>
              <w:jc w:val="center"/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t>17</w:t>
            </w:r>
          </w:p>
        </w:tc>
      </w:tr>
      <w:tr w:rsidR="001E5E68" w14:paraId="7FFB03D3" w14:textId="77777777" w:rsidTr="00C51842">
        <w:trPr>
          <w:trHeight w:val="8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F7C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9EEC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комунальної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техніки</w:t>
            </w:r>
            <w:proofErr w:type="spellEnd"/>
            <w:r>
              <w:rPr>
                <w:rFonts w:eastAsia="Times New Roman"/>
              </w:rPr>
              <w:t xml:space="preserve"> на </w:t>
            </w:r>
            <w:proofErr w:type="spellStart"/>
            <w:r>
              <w:rPr>
                <w:rFonts w:eastAsia="Times New Roman"/>
              </w:rPr>
              <w:t>умовах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фінансового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лізингу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AE9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64D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713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194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B1E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CC9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C47B" w14:textId="77777777" w:rsidR="001E5E68" w:rsidRDefault="001E5E68" w:rsidP="001E5E68">
            <w:pPr>
              <w:jc w:val="center"/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4D51" w14:textId="77777777" w:rsidR="001E5E68" w:rsidRDefault="001E5E68" w:rsidP="001E5E68">
            <w:pPr>
              <w:jc w:val="center"/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t>15</w:t>
            </w:r>
          </w:p>
        </w:tc>
      </w:tr>
      <w:tr w:rsidR="001E5E68" w14:paraId="2234FA8D" w14:textId="77777777" w:rsidTr="00C51842">
        <w:trPr>
          <w:trHeight w:val="398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A8F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Виконання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судових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рішень</w:t>
            </w:r>
            <w:proofErr w:type="spellEnd"/>
          </w:p>
        </w:tc>
      </w:tr>
      <w:tr w:rsidR="001E5E68" w14:paraId="68C06871" w14:textId="77777777" w:rsidTr="00C51842">
        <w:trPr>
          <w:trHeight w:val="578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7CBF7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B67E4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Стягнення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коштів</w:t>
            </w:r>
            <w:proofErr w:type="spellEnd"/>
            <w:r>
              <w:rPr>
                <w:rFonts w:eastAsia="Times New Roman"/>
              </w:rPr>
              <w:t xml:space="preserve"> за </w:t>
            </w:r>
            <w:proofErr w:type="spellStart"/>
            <w:r>
              <w:rPr>
                <w:rFonts w:eastAsia="Times New Roman"/>
              </w:rPr>
              <w:t>судовими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рішеннями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D803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0D083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00E30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31E9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A9CB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ABFCD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0F997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7EA65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1E5E68" w14:paraId="45310500" w14:textId="77777777" w:rsidTr="00C51842">
        <w:trPr>
          <w:trHeight w:val="372"/>
        </w:trPr>
        <w:tc>
          <w:tcPr>
            <w:tcW w:w="14833" w:type="dxa"/>
            <w:gridSpan w:val="10"/>
            <w:noWrap/>
            <w:vAlign w:val="center"/>
            <w:hideMark/>
          </w:tcPr>
          <w:p w14:paraId="3873953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Поточний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ремонт</w:t>
            </w:r>
          </w:p>
        </w:tc>
      </w:tr>
      <w:tr w:rsidR="001E5E68" w14:paraId="2A6BD7EE" w14:textId="77777777" w:rsidTr="00C51842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A18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5BD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Виконання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поточних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ремонтів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203E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К-</w:t>
            </w:r>
            <w:proofErr w:type="spellStart"/>
            <w:r>
              <w:rPr>
                <w:rFonts w:eastAsia="Times New Roman"/>
              </w:rPr>
              <w:t>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блоків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B0A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F77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99A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543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875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22A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BCD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</w:tr>
      <w:tr w:rsidR="001E5E68" w14:paraId="45C2B3F2" w14:textId="77777777" w:rsidTr="00C5184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8C0C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5FE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2B6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Площа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фарбув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FC0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100 </w:t>
            </w:r>
            <w:proofErr w:type="spellStart"/>
            <w:r>
              <w:rPr>
                <w:rFonts w:eastAsia="Times New Roman"/>
              </w:rPr>
              <w:t>м.кв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38B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48A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528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0F2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3C4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CD6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</w:tr>
      <w:tr w:rsidR="001E5E68" w14:paraId="717F2129" w14:textId="77777777" w:rsidTr="00C51842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285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B9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C02A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К-</w:t>
            </w:r>
            <w:proofErr w:type="spellStart"/>
            <w:r>
              <w:rPr>
                <w:rFonts w:eastAsia="Times New Roman"/>
              </w:rPr>
              <w:t>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світильн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C51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58F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433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768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C8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D01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35D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</w:tr>
      <w:tr w:rsidR="001E5E68" w14:paraId="371AA330" w14:textId="77777777" w:rsidTr="00C51842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0F5E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4B2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3EB4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К-</w:t>
            </w:r>
            <w:proofErr w:type="spellStart"/>
            <w:r>
              <w:rPr>
                <w:rFonts w:eastAsia="Times New Roman"/>
              </w:rPr>
              <w:t>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сан.приб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854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322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42C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B2D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E20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68F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4CB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</w:tr>
      <w:tr w:rsidR="001E5E68" w14:paraId="6F75D207" w14:textId="77777777" w:rsidTr="00C51842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28A7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5BB1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8B04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Довжина</w:t>
            </w:r>
            <w:proofErr w:type="spellEnd"/>
            <w:r>
              <w:rPr>
                <w:rFonts w:eastAsia="Times New Roman"/>
              </w:rPr>
              <w:t xml:space="preserve"> труб.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D9B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235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7CA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CC8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70E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176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6B5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1E5E68" w14:paraId="5E69C623" w14:textId="77777777" w:rsidTr="00C51842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463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6BCA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01B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Площа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лінол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BC4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100 </w:t>
            </w:r>
            <w:proofErr w:type="spellStart"/>
            <w:r>
              <w:rPr>
                <w:rFonts w:eastAsia="Times New Roman"/>
              </w:rPr>
              <w:t>м.кв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AD7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743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54A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544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DCF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AEA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1,20</w:t>
            </w:r>
          </w:p>
        </w:tc>
      </w:tr>
      <w:tr w:rsidR="001E5E68" w14:paraId="2FD9AFA2" w14:textId="77777777" w:rsidTr="00C51842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1BC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C2A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976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Площа</w:t>
            </w:r>
            <w:proofErr w:type="spellEnd"/>
            <w:r>
              <w:rPr>
                <w:rFonts w:eastAsia="Times New Roman"/>
              </w:rPr>
              <w:t xml:space="preserve"> обл. плитки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F5C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100 </w:t>
            </w:r>
            <w:proofErr w:type="spellStart"/>
            <w:r>
              <w:rPr>
                <w:rFonts w:eastAsia="Times New Roman"/>
              </w:rPr>
              <w:t>м.кв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E00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452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379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61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5CE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914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1E5E68" w14:paraId="4EE6D3FF" w14:textId="77777777" w:rsidTr="00C51842">
        <w:trPr>
          <w:trHeight w:val="409"/>
        </w:trPr>
        <w:tc>
          <w:tcPr>
            <w:tcW w:w="14833" w:type="dxa"/>
            <w:gridSpan w:val="10"/>
            <w:noWrap/>
            <w:vAlign w:val="center"/>
            <w:hideMark/>
          </w:tcPr>
          <w:p w14:paraId="4D3394F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Житловий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фонд</w:t>
            </w:r>
          </w:p>
        </w:tc>
      </w:tr>
      <w:tr w:rsidR="001E5E68" w14:paraId="6C4AB7F9" w14:textId="77777777" w:rsidTr="00C51842">
        <w:trPr>
          <w:trHeight w:val="383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85FB8AE" w14:textId="77777777" w:rsidR="001E5E68" w:rsidRPr="007452E1" w:rsidRDefault="001E5E68" w:rsidP="001E5E68">
            <w:pPr>
              <w:jc w:val="center"/>
              <w:rPr>
                <w:rFonts w:ascii="Calibri" w:eastAsia="Times New Roman" w:hAnsi="Calibri" w:cs="Arial CYR"/>
              </w:rPr>
            </w:pPr>
            <w:r>
              <w:rPr>
                <w:rFonts w:ascii="Calibri" w:eastAsia="Times New Roman" w:hAnsi="Calibri" w:cs="Arial CYR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3C92EC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Витрати</w:t>
            </w:r>
            <w:proofErr w:type="spellEnd"/>
            <w:r>
              <w:rPr>
                <w:rFonts w:eastAsia="Times New Roman"/>
              </w:rPr>
              <w:t xml:space="preserve"> на </w:t>
            </w: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спільного</w:t>
            </w:r>
            <w:proofErr w:type="spellEnd"/>
            <w:r>
              <w:rPr>
                <w:rFonts w:eastAsia="Times New Roman"/>
              </w:rPr>
              <w:t xml:space="preserve"> майна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DD4BEA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Кількість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B6243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98A53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06978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EFF59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9ACF8F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2F2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0A3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</w:tbl>
    <w:p w14:paraId="0980C84B" w14:textId="77777777" w:rsidR="001E5E68" w:rsidRDefault="001E5E68" w:rsidP="001E5E68">
      <w:pPr>
        <w:jc w:val="both"/>
        <w:rPr>
          <w:sz w:val="28"/>
          <w:szCs w:val="28"/>
        </w:rPr>
      </w:pPr>
    </w:p>
    <w:p w14:paraId="2C908A0A" w14:textId="77777777" w:rsidR="001E5E68" w:rsidRDefault="001E5E68" w:rsidP="001E5E68">
      <w:pPr>
        <w:jc w:val="both"/>
        <w:rPr>
          <w:sz w:val="28"/>
          <w:szCs w:val="28"/>
        </w:rPr>
      </w:pPr>
    </w:p>
    <w:tbl>
      <w:tblPr>
        <w:tblW w:w="14366" w:type="dxa"/>
        <w:tblInd w:w="993" w:type="dxa"/>
        <w:tblLook w:val="04A0" w:firstRow="1" w:lastRow="0" w:firstColumn="1" w:lastColumn="0" w:noHBand="0" w:noVBand="1"/>
      </w:tblPr>
      <w:tblGrid>
        <w:gridCol w:w="5260"/>
        <w:gridCol w:w="1356"/>
        <w:gridCol w:w="1371"/>
        <w:gridCol w:w="1276"/>
        <w:gridCol w:w="1417"/>
        <w:gridCol w:w="1356"/>
        <w:gridCol w:w="2330"/>
      </w:tblGrid>
      <w:tr w:rsidR="001E5E68" w14:paraId="14A74047" w14:textId="77777777" w:rsidTr="00C51842">
        <w:trPr>
          <w:trHeight w:val="1032"/>
        </w:trPr>
        <w:tc>
          <w:tcPr>
            <w:tcW w:w="14366" w:type="dxa"/>
            <w:gridSpan w:val="7"/>
            <w:vAlign w:val="center"/>
            <w:hideMark/>
          </w:tcPr>
          <w:p w14:paraId="6EAA41B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Ресурсне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Комплексної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благоустрою та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розвитку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комунального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господарства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Вараської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на  2021-2025 роки</w:t>
            </w:r>
          </w:p>
        </w:tc>
      </w:tr>
      <w:tr w:rsidR="001E5E68" w14:paraId="13CCF2B6" w14:textId="77777777" w:rsidTr="00C51842">
        <w:trPr>
          <w:trHeight w:val="720"/>
        </w:trPr>
        <w:tc>
          <w:tcPr>
            <w:tcW w:w="5260" w:type="dxa"/>
            <w:noWrap/>
            <w:vAlign w:val="bottom"/>
            <w:hideMark/>
          </w:tcPr>
          <w:p w14:paraId="6F59ABF2" w14:textId="77777777" w:rsidR="001E5E68" w:rsidRDefault="001E5E68" w:rsidP="001E5E6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14:paraId="5E26600B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371" w:type="dxa"/>
            <w:noWrap/>
            <w:vAlign w:val="bottom"/>
            <w:hideMark/>
          </w:tcPr>
          <w:p w14:paraId="013F6D07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9464FA6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96A96A8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14:paraId="29227A15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B2434F" w14:textId="77777777" w:rsidR="001E5E68" w:rsidRDefault="001E5E68" w:rsidP="001E5E68">
            <w:pPr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Таблиця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</w:p>
        </w:tc>
      </w:tr>
      <w:tr w:rsidR="001E5E68" w14:paraId="3C561BC8" w14:textId="77777777" w:rsidTr="00C51842">
        <w:trPr>
          <w:trHeight w:val="100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7EEC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Обсяг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коштів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                                                                                                 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які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пропонується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залучити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7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DF5C9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Етапи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Програми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,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роки 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118E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Усього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витрат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програми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тис.грн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1E5E68" w14:paraId="3576C398" w14:textId="77777777" w:rsidTr="00C51842">
        <w:trPr>
          <w:trHeight w:val="4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49FC6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2453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655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6AFC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B5C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7DA1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2025</w:t>
            </w:r>
          </w:p>
        </w:tc>
        <w:tc>
          <w:tcPr>
            <w:tcW w:w="2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606FB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E5E68" w14:paraId="611987A2" w14:textId="77777777" w:rsidTr="00C51842">
        <w:trPr>
          <w:trHeight w:val="27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A742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72FD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3615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A015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29CC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487C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8E9A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1E5E68" w14:paraId="316ED0B4" w14:textId="77777777" w:rsidTr="00C51842">
        <w:trPr>
          <w:trHeight w:val="61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5405F" w14:textId="77777777" w:rsidR="001E5E68" w:rsidRDefault="001E5E68" w:rsidP="001E5E6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Обсяг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ресурсів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в тому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числі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3534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103535,624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EB1AB" w14:textId="77777777" w:rsidR="001E5E68" w:rsidRPr="004E3600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129265,578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2D60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96577,736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9630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116401,486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9860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126206,057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8472A" w14:textId="77777777" w:rsidR="001E5E68" w:rsidRPr="004F7490" w:rsidRDefault="001E5E68" w:rsidP="001E5E6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F7490">
              <w:rPr>
                <w:rFonts w:eastAsia="Times New Roman"/>
                <w:b/>
                <w:bCs/>
                <w:sz w:val="24"/>
                <w:szCs w:val="24"/>
              </w:rPr>
              <w:t>571986,481</w:t>
            </w:r>
          </w:p>
        </w:tc>
      </w:tr>
      <w:tr w:rsidR="001E5E68" w14:paraId="31EC0524" w14:textId="77777777" w:rsidTr="00C51842">
        <w:trPr>
          <w:trHeight w:val="68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956F2" w14:textId="77777777" w:rsidR="001E5E68" w:rsidRDefault="001E5E68" w:rsidP="001E5E6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Бюджет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Вараської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93551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103535,624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F2F22" w14:textId="77777777" w:rsidR="001E5E68" w:rsidRPr="004F7490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F7490">
              <w:rPr>
                <w:rFonts w:eastAsia="Times New Roman"/>
                <w:sz w:val="24"/>
                <w:szCs w:val="24"/>
              </w:rPr>
              <w:t>129265,578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FF981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96577,736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38EA6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116401,486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44668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126206,057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DBDED" w14:textId="77777777" w:rsidR="001E5E68" w:rsidRPr="004F7490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F7490">
              <w:rPr>
                <w:rFonts w:eastAsia="Times New Roman"/>
                <w:sz w:val="24"/>
                <w:szCs w:val="24"/>
              </w:rPr>
              <w:t>571986,481</w:t>
            </w:r>
          </w:p>
        </w:tc>
      </w:tr>
      <w:tr w:rsidR="001E5E68" w14:paraId="2A101637" w14:textId="77777777" w:rsidTr="00C51842">
        <w:trPr>
          <w:trHeight w:val="40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DF9F7" w14:textId="77777777" w:rsidR="001E5E68" w:rsidRDefault="001E5E68" w:rsidP="001E5E6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бюджетні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BB41EF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DD596B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BC57C8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805B70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40B1FA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F898F1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1E5E68" w14:paraId="260B563F" w14:textId="77777777" w:rsidTr="00C51842">
        <w:trPr>
          <w:trHeight w:val="46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10C74" w14:textId="77777777" w:rsidR="001E5E68" w:rsidRDefault="001E5E68" w:rsidP="001E5E6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бюджетних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джерел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B79B20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C7046D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018F5B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E57405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A0B51D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50F671" w14:textId="77777777" w:rsidR="001E5E68" w:rsidRDefault="001E5E68" w:rsidP="001E5E6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14:paraId="1BF878D8" w14:textId="77777777" w:rsidR="001E5E68" w:rsidRDefault="001E5E68" w:rsidP="001E5E68">
      <w:pPr>
        <w:jc w:val="both"/>
        <w:rPr>
          <w:sz w:val="28"/>
          <w:szCs w:val="28"/>
        </w:rPr>
      </w:pPr>
    </w:p>
    <w:p w14:paraId="2640B4A9" w14:textId="77777777" w:rsidR="001E5E68" w:rsidRDefault="001E5E68" w:rsidP="001E5E68">
      <w:pPr>
        <w:jc w:val="both"/>
        <w:rPr>
          <w:sz w:val="28"/>
          <w:szCs w:val="28"/>
        </w:rPr>
      </w:pPr>
    </w:p>
    <w:p w14:paraId="1B5F8818" w14:textId="77777777" w:rsidR="001E5E68" w:rsidRDefault="001E5E68" w:rsidP="001E5E68">
      <w:pPr>
        <w:jc w:val="both"/>
        <w:rPr>
          <w:sz w:val="28"/>
          <w:szCs w:val="28"/>
        </w:rPr>
      </w:pPr>
    </w:p>
    <w:p w14:paraId="3AF4CC3F" w14:textId="77777777" w:rsidR="001E5E68" w:rsidRDefault="001E5E68" w:rsidP="001E5E68">
      <w:pPr>
        <w:jc w:val="both"/>
        <w:rPr>
          <w:sz w:val="28"/>
          <w:szCs w:val="28"/>
        </w:rPr>
      </w:pPr>
    </w:p>
    <w:p w14:paraId="5C4C6A52" w14:textId="56A0C854" w:rsidR="001E5E68" w:rsidRDefault="001E5E68" w:rsidP="001E5E68">
      <w:pPr>
        <w:jc w:val="both"/>
        <w:rPr>
          <w:sz w:val="28"/>
          <w:szCs w:val="28"/>
        </w:rPr>
      </w:pPr>
    </w:p>
    <w:p w14:paraId="713231E7" w14:textId="2DB160A2" w:rsidR="00C51842" w:rsidRDefault="00C51842" w:rsidP="001E5E68">
      <w:pPr>
        <w:jc w:val="both"/>
        <w:rPr>
          <w:sz w:val="28"/>
          <w:szCs w:val="28"/>
        </w:rPr>
      </w:pPr>
    </w:p>
    <w:p w14:paraId="08D4E81E" w14:textId="6AD98264" w:rsidR="00C51842" w:rsidRDefault="00C51842" w:rsidP="001E5E68">
      <w:pPr>
        <w:jc w:val="both"/>
        <w:rPr>
          <w:sz w:val="28"/>
          <w:szCs w:val="28"/>
        </w:rPr>
      </w:pPr>
    </w:p>
    <w:p w14:paraId="356C18B6" w14:textId="0EFCC4A1" w:rsidR="00C51842" w:rsidRDefault="00C51842" w:rsidP="001E5E68">
      <w:pPr>
        <w:jc w:val="both"/>
        <w:rPr>
          <w:sz w:val="28"/>
          <w:szCs w:val="28"/>
        </w:rPr>
      </w:pPr>
    </w:p>
    <w:p w14:paraId="1210050C" w14:textId="0B9E4573" w:rsidR="00C51842" w:rsidRDefault="00C51842" w:rsidP="001E5E68">
      <w:pPr>
        <w:jc w:val="both"/>
        <w:rPr>
          <w:sz w:val="28"/>
          <w:szCs w:val="28"/>
        </w:rPr>
      </w:pPr>
    </w:p>
    <w:p w14:paraId="51DB0712" w14:textId="77777777" w:rsidR="00C51842" w:rsidRDefault="00C51842" w:rsidP="001E5E68">
      <w:pPr>
        <w:jc w:val="both"/>
        <w:rPr>
          <w:sz w:val="28"/>
          <w:szCs w:val="28"/>
        </w:rPr>
      </w:pPr>
    </w:p>
    <w:p w14:paraId="7A97B908" w14:textId="77777777" w:rsidR="001E5E68" w:rsidRDefault="001E5E68" w:rsidP="001E5E68">
      <w:pPr>
        <w:jc w:val="both"/>
        <w:rPr>
          <w:sz w:val="28"/>
          <w:szCs w:val="28"/>
        </w:rPr>
      </w:pPr>
    </w:p>
    <w:p w14:paraId="29A261AB" w14:textId="77777777" w:rsidR="001E5E68" w:rsidRDefault="001E5E68" w:rsidP="001E5E68">
      <w:pPr>
        <w:jc w:val="both"/>
        <w:rPr>
          <w:sz w:val="28"/>
          <w:szCs w:val="28"/>
        </w:rPr>
      </w:pPr>
    </w:p>
    <w:tbl>
      <w:tblPr>
        <w:tblW w:w="1521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93"/>
        <w:gridCol w:w="833"/>
        <w:gridCol w:w="171"/>
        <w:gridCol w:w="2237"/>
        <w:gridCol w:w="29"/>
        <w:gridCol w:w="1424"/>
        <w:gridCol w:w="29"/>
        <w:gridCol w:w="1069"/>
        <w:gridCol w:w="1275"/>
        <w:gridCol w:w="1275"/>
        <w:gridCol w:w="1274"/>
        <w:gridCol w:w="1134"/>
        <w:gridCol w:w="1275"/>
        <w:gridCol w:w="1417"/>
        <w:gridCol w:w="18"/>
        <w:gridCol w:w="1257"/>
      </w:tblGrid>
      <w:tr w:rsidR="001E5E68" w14:paraId="79669C99" w14:textId="77777777" w:rsidTr="00C51842">
        <w:trPr>
          <w:trHeight w:val="623"/>
        </w:trPr>
        <w:tc>
          <w:tcPr>
            <w:tcW w:w="493" w:type="dxa"/>
            <w:noWrap/>
            <w:vAlign w:val="bottom"/>
            <w:hideMark/>
          </w:tcPr>
          <w:p w14:paraId="5589970A" w14:textId="77777777" w:rsidR="001E5E68" w:rsidRDefault="001E5E68" w:rsidP="001E5E68">
            <w:pPr>
              <w:rPr>
                <w:sz w:val="28"/>
                <w:szCs w:val="28"/>
              </w:rPr>
            </w:pPr>
          </w:p>
        </w:tc>
        <w:tc>
          <w:tcPr>
            <w:tcW w:w="14717" w:type="dxa"/>
            <w:gridSpan w:val="15"/>
            <w:vAlign w:val="bottom"/>
            <w:hideMark/>
          </w:tcPr>
          <w:p w14:paraId="1A74442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5. Напрямки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та заходи  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Комплексної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благоустрою та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розвитку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комунального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господарства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Вараської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на  2021-2025 роки  </w:t>
            </w:r>
          </w:p>
        </w:tc>
      </w:tr>
      <w:tr w:rsidR="001E5E68" w14:paraId="1B486762" w14:textId="77777777" w:rsidTr="00C51842">
        <w:trPr>
          <w:trHeight w:val="349"/>
        </w:trPr>
        <w:tc>
          <w:tcPr>
            <w:tcW w:w="493" w:type="dxa"/>
            <w:noWrap/>
            <w:vAlign w:val="bottom"/>
            <w:hideMark/>
          </w:tcPr>
          <w:p w14:paraId="70928806" w14:textId="77777777" w:rsidR="001E5E68" w:rsidRDefault="001E5E68" w:rsidP="001E5E6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noWrap/>
            <w:vAlign w:val="bottom"/>
            <w:hideMark/>
          </w:tcPr>
          <w:p w14:paraId="4079447E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2266" w:type="dxa"/>
            <w:gridSpan w:val="2"/>
            <w:noWrap/>
            <w:vAlign w:val="bottom"/>
            <w:hideMark/>
          </w:tcPr>
          <w:p w14:paraId="0745686C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453" w:type="dxa"/>
            <w:gridSpan w:val="2"/>
            <w:noWrap/>
            <w:vAlign w:val="bottom"/>
            <w:hideMark/>
          </w:tcPr>
          <w:p w14:paraId="0CC3B820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069" w:type="dxa"/>
            <w:noWrap/>
            <w:vAlign w:val="bottom"/>
            <w:hideMark/>
          </w:tcPr>
          <w:p w14:paraId="4B7B62A4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783FE33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DBBD572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29F87E56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D136FE6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DB8AF69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12E155B" w14:textId="77777777" w:rsidR="001E5E68" w:rsidRDefault="001E5E68" w:rsidP="001E5E68">
            <w:pPr>
              <w:spacing w:line="256" w:lineRule="auto"/>
              <w:rPr>
                <w:lang w:eastAsia="uk-UA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14:paraId="7FF5FF1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Таблиця</w:t>
            </w:r>
            <w:proofErr w:type="spellEnd"/>
            <w:r>
              <w:rPr>
                <w:rFonts w:eastAsia="Times New Roman"/>
              </w:rPr>
              <w:t xml:space="preserve"> 4</w:t>
            </w:r>
          </w:p>
        </w:tc>
      </w:tr>
      <w:tr w:rsidR="001E5E68" w14:paraId="6F9BE382" w14:textId="77777777" w:rsidTr="00C51842">
        <w:trPr>
          <w:trHeight w:val="578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2D37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 з/п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79DA0" w14:textId="77777777" w:rsidR="001E5E68" w:rsidRDefault="001E5E68" w:rsidP="001E5E68">
            <w:pPr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Назва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напряму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діяльності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6E6B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Перелік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заходів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програми</w:t>
            </w:r>
            <w:proofErr w:type="spellEnd"/>
          </w:p>
        </w:tc>
        <w:tc>
          <w:tcPr>
            <w:tcW w:w="1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D709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Виконавці</w:t>
            </w:r>
            <w:proofErr w:type="spellEnd"/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52B9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Джерела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фінансування</w:t>
            </w:r>
            <w:proofErr w:type="spellEnd"/>
          </w:p>
        </w:tc>
        <w:tc>
          <w:tcPr>
            <w:tcW w:w="766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963EC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Орієнтовані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обсяги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фінансування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</w:rPr>
              <w:t>вартість</w:t>
            </w:r>
            <w:proofErr w:type="spellEnd"/>
            <w:r>
              <w:rPr>
                <w:rFonts w:eastAsia="Times New Roman"/>
                <w:b/>
                <w:bCs/>
              </w:rPr>
              <w:t xml:space="preserve">),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тис.грн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3735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Очікуваний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результат</w:t>
            </w:r>
          </w:p>
        </w:tc>
      </w:tr>
      <w:tr w:rsidR="001E5E68" w14:paraId="2EA5A50A" w14:textId="77777777" w:rsidTr="00C51842">
        <w:trPr>
          <w:trHeight w:val="315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3E072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656BF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AB55B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C20FA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9E426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424AA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 роках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732D4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</w:tr>
      <w:tr w:rsidR="001E5E68" w14:paraId="60E3DFE3" w14:textId="77777777" w:rsidTr="00C51842">
        <w:trPr>
          <w:trHeight w:val="503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9490D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43817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87EF4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B441D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0CE8C" w14:textId="77777777" w:rsidR="001E5E68" w:rsidRDefault="001E5E68" w:rsidP="001E5E68">
            <w:pPr>
              <w:spacing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40ABA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06C50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C11B1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385B9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1F098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BD26C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59CF9" w14:textId="77777777" w:rsidR="001E5E68" w:rsidRDefault="001E5E68" w:rsidP="001E5E68">
            <w:pPr>
              <w:rPr>
                <w:rFonts w:eastAsia="Times New Roman"/>
                <w:b/>
                <w:bCs/>
              </w:rPr>
            </w:pPr>
          </w:p>
        </w:tc>
      </w:tr>
      <w:tr w:rsidR="001E5E68" w14:paraId="3E8804CE" w14:textId="77777777" w:rsidTr="00C51842">
        <w:trPr>
          <w:trHeight w:val="255"/>
        </w:trPr>
        <w:tc>
          <w:tcPr>
            <w:tcW w:w="4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0E2B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D6DC8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7E50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7A85F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729D6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0CC97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98ABC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03905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C554B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4FB4B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5A2B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CFD0C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1E5E68" w14:paraId="777F35DC" w14:textId="77777777" w:rsidTr="00C51842">
        <w:trPr>
          <w:trHeight w:val="300"/>
        </w:trPr>
        <w:tc>
          <w:tcPr>
            <w:tcW w:w="152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2D2F6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Благоустрій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територій</w:t>
            </w:r>
            <w:proofErr w:type="spellEnd"/>
          </w:p>
        </w:tc>
      </w:tr>
      <w:tr w:rsidR="001E5E68" w14:paraId="61951DA9" w14:textId="77777777" w:rsidTr="00C51842">
        <w:trPr>
          <w:trHeight w:val="552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3DC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48A14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благоустрою </w:t>
            </w:r>
            <w:proofErr w:type="spellStart"/>
            <w:r>
              <w:rPr>
                <w:rFonts w:eastAsia="Times New Roman"/>
              </w:rPr>
              <w:t>міста</w:t>
            </w:r>
            <w:proofErr w:type="spellEnd"/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48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Витрати</w:t>
            </w:r>
            <w:proofErr w:type="spellEnd"/>
            <w:r>
              <w:rPr>
                <w:rFonts w:eastAsia="Times New Roman"/>
              </w:rPr>
              <w:t xml:space="preserve"> на </w:t>
            </w:r>
            <w:proofErr w:type="spellStart"/>
            <w:r>
              <w:rPr>
                <w:rFonts w:eastAsia="Times New Roman"/>
              </w:rPr>
              <w:t>електроенергію</w:t>
            </w:r>
            <w:proofErr w:type="spellEnd"/>
            <w:r>
              <w:rPr>
                <w:rFonts w:eastAsia="Times New Roman"/>
              </w:rPr>
              <w:t xml:space="preserve"> для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65C23B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КП "</w:t>
            </w:r>
            <w:proofErr w:type="spellStart"/>
            <w:r>
              <w:rPr>
                <w:rFonts w:eastAsia="Times New Roman"/>
              </w:rPr>
              <w:t>Благоустрій</w:t>
            </w:r>
            <w:proofErr w:type="spellEnd"/>
            <w:r>
              <w:rPr>
                <w:rFonts w:eastAsia="Times New Roman"/>
              </w:rPr>
              <w:t>" ВМР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2907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B1F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19396,120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CC1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3337,992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5DE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4982,618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8FC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959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3702,650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9D7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4072,860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51074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Належне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покращення</w:t>
            </w:r>
            <w:proofErr w:type="spellEnd"/>
            <w:r>
              <w:rPr>
                <w:rFonts w:eastAsia="Times New Roman"/>
              </w:rPr>
              <w:t xml:space="preserve"> благоустрою  </w:t>
            </w:r>
            <w:proofErr w:type="spellStart"/>
            <w:r>
              <w:rPr>
                <w:rFonts w:eastAsia="Times New Roman"/>
              </w:rPr>
              <w:t>територій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1E5E68" w14:paraId="20B1E7D5" w14:textId="77777777" w:rsidTr="00C51842">
        <w:trPr>
          <w:trHeight w:val="409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CF5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E1E22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7F5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FB9EB2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0E4C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483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21042,170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07D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3726,630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ED9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C1E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4179,000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4F7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4596,950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BFC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5056,590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F65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7497D671" w14:textId="77777777" w:rsidTr="00C51842">
        <w:trPr>
          <w:trHeight w:val="193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9EC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327B2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589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озеленення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територій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  <w:r>
              <w:rPr>
                <w:rFonts w:eastAsia="Times New Roman"/>
              </w:rPr>
              <w:t xml:space="preserve"> благоустрою (в т.ч. </w:t>
            </w:r>
            <w:proofErr w:type="spellStart"/>
            <w:r>
              <w:rPr>
                <w:rFonts w:eastAsia="Times New Roman"/>
              </w:rPr>
              <w:t>організація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громадських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суспільно-корисних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369F5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КП "</w:t>
            </w:r>
            <w:proofErr w:type="spellStart"/>
            <w:r>
              <w:rPr>
                <w:rFonts w:eastAsia="Times New Roman"/>
              </w:rPr>
              <w:t>Благоустрій</w:t>
            </w:r>
            <w:proofErr w:type="spellEnd"/>
            <w:r>
              <w:rPr>
                <w:rFonts w:eastAsia="Times New Roman"/>
              </w:rPr>
              <w:t>" ВМР, ДКТМСВК ВМР, КП "УК "ЖКС" ВМР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BD9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03D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46416,608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663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6385,254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CDB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9148,454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530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D95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10263,550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9A4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11289,350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5335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0E66A949" w14:textId="77777777" w:rsidTr="00C51842">
        <w:trPr>
          <w:trHeight w:val="33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A41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46B82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FB1F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38A4A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КП "</w:t>
            </w:r>
            <w:proofErr w:type="spellStart"/>
            <w:r>
              <w:rPr>
                <w:rFonts w:eastAsia="Times New Roman"/>
              </w:rPr>
              <w:t>Благоустрій</w:t>
            </w:r>
            <w:proofErr w:type="spellEnd"/>
            <w:r>
              <w:rPr>
                <w:rFonts w:eastAsia="Times New Roman"/>
              </w:rPr>
              <w:t>" ВМР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BD6A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5310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158304,958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789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25213,501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E79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30112,237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0C9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26464,000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691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36435,850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FFA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40079,370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6F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189F233A" w14:textId="77777777" w:rsidTr="00C51842">
        <w:trPr>
          <w:trHeight w:val="3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130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DC1EF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4D7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кладовищ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B09BC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FB5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928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2489,100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ADD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1F0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DDB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28F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7F1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979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69229249" w14:textId="77777777" w:rsidTr="00C51842">
        <w:trPr>
          <w:trHeight w:val="66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1C9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B0D9B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5444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дитячих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спортивних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майданчиків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B6882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E72A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EE4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17287,000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FB1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2502,000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18D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C8A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16B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595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4235,000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6507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6411FE00" w14:textId="77777777" w:rsidTr="00C51842">
        <w:trPr>
          <w:trHeight w:val="88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E51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2AA24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72C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  <w:r>
              <w:rPr>
                <w:rFonts w:eastAsia="Times New Roman"/>
              </w:rPr>
              <w:t xml:space="preserve"> благоустрою (</w:t>
            </w:r>
            <w:proofErr w:type="spellStart"/>
            <w:r>
              <w:rPr>
                <w:rFonts w:eastAsia="Times New Roman"/>
              </w:rPr>
              <w:t>огородження</w:t>
            </w:r>
            <w:proofErr w:type="spellEnd"/>
            <w:r>
              <w:rPr>
                <w:rFonts w:eastAsia="Times New Roman"/>
              </w:rPr>
              <w:t xml:space="preserve">, лавочки, </w:t>
            </w:r>
            <w:proofErr w:type="spellStart"/>
            <w:r>
              <w:rPr>
                <w:rFonts w:eastAsia="Times New Roman"/>
              </w:rPr>
              <w:t>урни</w:t>
            </w:r>
            <w:proofErr w:type="spellEnd"/>
            <w:r>
              <w:rPr>
                <w:rFonts w:eastAsia="Times New Roman"/>
              </w:rPr>
              <w:t xml:space="preserve">, баки і т.д.) 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03FE8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96DC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206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5493,000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0F3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1263,000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B91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224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30B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D3A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E0AC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5B71F26F" w14:textId="77777777" w:rsidTr="00C51842">
        <w:trPr>
          <w:trHeight w:val="349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25D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A426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5EF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вуличного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освітлення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8DE305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1BB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3B8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44370,572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E09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6303,647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2CF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15066,925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E26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B87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99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9000,000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8362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0351106B" w14:textId="77777777" w:rsidTr="00C51842">
        <w:trPr>
          <w:trHeight w:val="10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702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D079B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C94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Виконання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ремонтів</w:t>
            </w:r>
            <w:proofErr w:type="spellEnd"/>
            <w:r>
              <w:rPr>
                <w:rFonts w:eastAsia="Times New Roman"/>
              </w:rPr>
              <w:t xml:space="preserve">  та </w:t>
            </w:r>
            <w:proofErr w:type="spellStart"/>
            <w:r>
              <w:rPr>
                <w:rFonts w:eastAsia="Times New Roman"/>
              </w:rPr>
              <w:t>влаштування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мощення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тротуарів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пішохідних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доріжок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бруківки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69B56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811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247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10971,159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F6F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3B7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41D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2990,386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B29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2990,386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253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2990,387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D785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17512D77" w14:textId="77777777" w:rsidTr="00C51842">
        <w:trPr>
          <w:trHeight w:val="338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7EF792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08251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325770,687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84A6B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49062,024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FDC5B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69348,234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97505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57284,386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F1859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71512,486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9F2BC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78563,557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E578B" w14:textId="77777777" w:rsidR="001E5E68" w:rsidRDefault="001E5E68" w:rsidP="001E5E68">
            <w:pPr>
              <w:rPr>
                <w:rFonts w:eastAsia="Times New Roman"/>
                <w:b/>
                <w:bCs/>
              </w:rPr>
            </w:pPr>
          </w:p>
        </w:tc>
      </w:tr>
      <w:tr w:rsidR="001E5E68" w14:paraId="4EA3C012" w14:textId="77777777" w:rsidTr="00C51842">
        <w:trPr>
          <w:trHeight w:val="338"/>
        </w:trPr>
        <w:tc>
          <w:tcPr>
            <w:tcW w:w="152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49EA0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Безпека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дорожнього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руху</w:t>
            </w:r>
          </w:p>
        </w:tc>
      </w:tr>
      <w:tr w:rsidR="001E5E68" w14:paraId="0B3AAC54" w14:textId="77777777" w:rsidTr="00C51842">
        <w:trPr>
          <w:trHeight w:val="885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4ED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9D2A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роботи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C88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 асфальтобетонного </w:t>
            </w:r>
            <w:proofErr w:type="spellStart"/>
            <w:r>
              <w:rPr>
                <w:rFonts w:eastAsia="Times New Roman"/>
              </w:rPr>
              <w:t>покриття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  <w:r>
              <w:rPr>
                <w:rFonts w:eastAsia="Times New Roman"/>
              </w:rPr>
              <w:t xml:space="preserve">  (</w:t>
            </w:r>
            <w:proofErr w:type="spellStart"/>
            <w:r>
              <w:rPr>
                <w:rFonts w:eastAsia="Times New Roman"/>
              </w:rPr>
              <w:t>ямковий</w:t>
            </w:r>
            <w:proofErr w:type="spellEnd"/>
            <w:r>
              <w:rPr>
                <w:rFonts w:eastAsia="Times New Roman"/>
              </w:rPr>
              <w:t xml:space="preserve"> ремонт)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2B80E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КП "</w:t>
            </w:r>
            <w:proofErr w:type="spellStart"/>
            <w:r>
              <w:rPr>
                <w:rFonts w:eastAsia="Times New Roman"/>
              </w:rPr>
              <w:t>Благоустрій</w:t>
            </w:r>
            <w:proofErr w:type="spellEnd"/>
            <w:r>
              <w:rPr>
                <w:rFonts w:eastAsia="Times New Roman"/>
              </w:rPr>
              <w:t>" ВМР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BDDF5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6E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9120,000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EA3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EDB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04E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40B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F07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2420,000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4AF23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Запобігання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аварійних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ситуацій</w:t>
            </w:r>
            <w:proofErr w:type="spellEnd"/>
            <w:r>
              <w:rPr>
                <w:rFonts w:eastAsia="Times New Roman"/>
              </w:rPr>
              <w:t xml:space="preserve"> на дорогах</w:t>
            </w:r>
          </w:p>
        </w:tc>
      </w:tr>
      <w:tr w:rsidR="001E5E68" w14:paraId="29C754D5" w14:textId="77777777" w:rsidTr="00C51842">
        <w:trPr>
          <w:trHeight w:val="88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DA8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90F8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DD58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 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проїздів</w:t>
            </w:r>
            <w:proofErr w:type="spellEnd"/>
            <w:r>
              <w:rPr>
                <w:rFonts w:eastAsia="Times New Roman"/>
              </w:rPr>
              <w:t xml:space="preserve"> і т.д.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C611E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6A82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658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19859,600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685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E23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3359,600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6DB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F5B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97C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1B91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236DC42A" w14:textId="77777777" w:rsidTr="00C51842">
        <w:trPr>
          <w:trHeight w:val="43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29F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6D10F2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570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Розмітка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доріг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1C52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4CC8C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E20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7800,000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6E0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9DD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F5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F18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050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DB7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4F3B27A9" w14:textId="77777777" w:rsidTr="00C51842">
        <w:trPr>
          <w:trHeight w:val="312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3CA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196E5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C80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Розмітка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пішохідних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переходів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5740A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16AE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7CB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D0F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84A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C9F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293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72C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4A67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71478691" w14:textId="77777777" w:rsidTr="00C51842">
        <w:trPr>
          <w:trHeight w:val="383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5AD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362F2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9A28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дорожніх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знаків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1CBD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6ED9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DA4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2150,000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AB8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92A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4D1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FE9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AA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2622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727D6711" w14:textId="77777777" w:rsidTr="00C51842">
        <w:trPr>
          <w:trHeight w:val="6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6CE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9A16E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D0E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сповільнювачів</w:t>
            </w:r>
            <w:proofErr w:type="spellEnd"/>
            <w:r>
              <w:rPr>
                <w:rFonts w:eastAsia="Times New Roman"/>
              </w:rPr>
              <w:t xml:space="preserve"> руху автотранспорту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5F762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0119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AC8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2330,000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DAE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FFF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D44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285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B5C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45C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6BE1CA07" w14:textId="77777777" w:rsidTr="00C51842">
        <w:trPr>
          <w:trHeight w:val="623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EDB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746B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C8E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Улаштування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навісів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автобусних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зупинок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4421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6965B2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2D9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9900,000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B29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C49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BE5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794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93D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2400,000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1D0F5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умови</w:t>
            </w:r>
            <w:proofErr w:type="spellEnd"/>
            <w:r>
              <w:rPr>
                <w:rFonts w:eastAsia="Times New Roman"/>
              </w:rPr>
              <w:t xml:space="preserve"> для </w:t>
            </w:r>
            <w:proofErr w:type="spellStart"/>
            <w:r>
              <w:rPr>
                <w:rFonts w:eastAsia="Times New Roman"/>
              </w:rPr>
              <w:t>пасажирів</w:t>
            </w:r>
            <w:proofErr w:type="spellEnd"/>
            <w:r>
              <w:rPr>
                <w:rFonts w:eastAsia="Times New Roman"/>
              </w:rPr>
              <w:t xml:space="preserve"> автотранспорту</w:t>
            </w:r>
          </w:p>
        </w:tc>
      </w:tr>
      <w:tr w:rsidR="001E5E68" w14:paraId="276BA1BE" w14:textId="77777777" w:rsidTr="00C51842">
        <w:trPr>
          <w:trHeight w:val="623"/>
        </w:trPr>
        <w:tc>
          <w:tcPr>
            <w:tcW w:w="4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10578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A4F3A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E299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Влаштування</w:t>
            </w:r>
            <w:proofErr w:type="spellEnd"/>
            <w:r>
              <w:rPr>
                <w:rFonts w:eastAsia="Times New Roman"/>
              </w:rPr>
              <w:t xml:space="preserve"> стоянок </w:t>
            </w:r>
            <w:proofErr w:type="spellStart"/>
            <w:r>
              <w:rPr>
                <w:rFonts w:eastAsia="Times New Roman"/>
              </w:rPr>
              <w:t>автомобілів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EE85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51572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923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9BE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8E1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FA2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1A5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8B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729D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60184029" w14:textId="77777777" w:rsidTr="00C51842">
        <w:trPr>
          <w:trHeight w:val="330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28AC0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D20C7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F32A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пішохідний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перехід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731FF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5CAE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831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1863,512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EEC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2CB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1863,512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91C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C62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A2D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990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6B727EAA" w14:textId="77777777" w:rsidTr="00C51842">
        <w:trPr>
          <w:trHeight w:val="349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D623D3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068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76023,112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54A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12300,000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13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13503,112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56C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DEF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16700,000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C57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19020,000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B1E34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E5E68" w14:paraId="74F1787A" w14:textId="77777777" w:rsidTr="00C51842">
        <w:trPr>
          <w:trHeight w:val="278"/>
        </w:trPr>
        <w:tc>
          <w:tcPr>
            <w:tcW w:w="15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2E6E" w14:textId="77777777" w:rsidR="001E5E68" w:rsidRDefault="001E5E68" w:rsidP="001E5E68">
            <w:pPr>
              <w:rPr>
                <w:rFonts w:eastAsia="Times New Roman"/>
                <w:b/>
                <w:bCs/>
                <w:i/>
                <w:iCs/>
              </w:rPr>
            </w:pPr>
          </w:p>
          <w:p w14:paraId="116BF06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Поводження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з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відходами</w:t>
            </w:r>
            <w:proofErr w:type="spellEnd"/>
          </w:p>
        </w:tc>
      </w:tr>
      <w:tr w:rsidR="001E5E68" w14:paraId="0CC6F41F" w14:textId="77777777" w:rsidTr="00C51842">
        <w:trPr>
          <w:trHeight w:val="1752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C5D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F478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62F4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контейнерів</w:t>
            </w:r>
            <w:proofErr w:type="spellEnd"/>
            <w:r>
              <w:rPr>
                <w:rFonts w:eastAsia="Times New Roman"/>
              </w:rPr>
              <w:t xml:space="preserve"> для </w:t>
            </w:r>
            <w:proofErr w:type="spellStart"/>
            <w:r>
              <w:rPr>
                <w:rFonts w:eastAsia="Times New Roman"/>
              </w:rPr>
              <w:t>сміття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90FCB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КП "</w:t>
            </w:r>
            <w:proofErr w:type="spellStart"/>
            <w:r>
              <w:rPr>
                <w:rFonts w:eastAsia="Times New Roman"/>
              </w:rPr>
              <w:t>Благоустрій</w:t>
            </w:r>
            <w:proofErr w:type="spellEnd"/>
            <w:r>
              <w:rPr>
                <w:rFonts w:eastAsia="Times New Roman"/>
              </w:rPr>
              <w:t>" ВМР, КП "ЖКС" ВМР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FC0F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15A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1750,000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8C6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1D3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947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456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003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C431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Належне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поводження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відходами</w:t>
            </w:r>
            <w:proofErr w:type="spellEnd"/>
          </w:p>
        </w:tc>
      </w:tr>
      <w:tr w:rsidR="001E5E68" w14:paraId="5FF72AE4" w14:textId="77777777" w:rsidTr="00C51842">
        <w:trPr>
          <w:trHeight w:val="100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FB2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530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Розроб</w:t>
            </w:r>
            <w:proofErr w:type="spellEnd"/>
            <w:r>
              <w:rPr>
                <w:rFonts w:eastAsia="Times New Roman"/>
              </w:rPr>
              <w:t xml:space="preserve"> норм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D69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Розроблення</w:t>
            </w:r>
            <w:proofErr w:type="spellEnd"/>
            <w:r>
              <w:rPr>
                <w:rFonts w:eastAsia="Times New Roman"/>
              </w:rPr>
              <w:t xml:space="preserve"> норм </w:t>
            </w:r>
            <w:proofErr w:type="spellStart"/>
            <w:r>
              <w:rPr>
                <w:rFonts w:eastAsia="Times New Roman"/>
              </w:rPr>
              <w:t>надання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послуг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вивезення</w:t>
            </w:r>
            <w:proofErr w:type="spellEnd"/>
            <w:r>
              <w:rPr>
                <w:rFonts w:eastAsia="Times New Roman"/>
              </w:rPr>
              <w:t xml:space="preserve"> ТПВ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3F0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Департамент ЖКГМБ ВК ВМР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00541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3EF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837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0C87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559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0ED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781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F634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37C16D17" w14:textId="77777777" w:rsidTr="00C51842">
        <w:trPr>
          <w:trHeight w:val="1500"/>
        </w:trPr>
        <w:tc>
          <w:tcPr>
            <w:tcW w:w="4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54C5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55F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Розроб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сх</w:t>
            </w:r>
            <w:proofErr w:type="spellEnd"/>
            <w:r>
              <w:rPr>
                <w:rFonts w:eastAsia="Times New Roman"/>
              </w:rPr>
              <w:t xml:space="preserve">. сан. </w:t>
            </w:r>
            <w:proofErr w:type="spellStart"/>
            <w:r>
              <w:rPr>
                <w:rFonts w:eastAsia="Times New Roman"/>
              </w:rPr>
              <w:t>очищ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1B7D4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Розроблення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схеми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санітарного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очищення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населених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пунктів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0459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1BD5A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24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CA8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7E7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06C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E9A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475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EF55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</w:tr>
      <w:tr w:rsidR="001E5E68" w14:paraId="5C3134DB" w14:textId="77777777" w:rsidTr="00C51842">
        <w:trPr>
          <w:trHeight w:val="630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282E3B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6036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2050,000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E255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450,000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A818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550,000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7B72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D9A23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350,000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1E6E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745015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E5E68" w14:paraId="46937146" w14:textId="77777777" w:rsidTr="00C51842">
        <w:trPr>
          <w:trHeight w:val="323"/>
        </w:trPr>
        <w:tc>
          <w:tcPr>
            <w:tcW w:w="152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C59FE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Забезпечення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потреб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споживачів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у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питній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воді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нормативної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якості</w:t>
            </w:r>
            <w:proofErr w:type="spellEnd"/>
          </w:p>
        </w:tc>
      </w:tr>
      <w:tr w:rsidR="001E5E68" w14:paraId="4EAA80B9" w14:textId="77777777" w:rsidTr="00C51842">
        <w:trPr>
          <w:trHeight w:val="1332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71E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A53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8026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Оновлення</w:t>
            </w:r>
            <w:proofErr w:type="spellEnd"/>
            <w:r>
              <w:rPr>
                <w:rFonts w:eastAsia="Times New Roman"/>
              </w:rPr>
              <w:t xml:space="preserve"> мереж </w:t>
            </w:r>
            <w:proofErr w:type="spellStart"/>
            <w:r>
              <w:rPr>
                <w:rFonts w:eastAsia="Times New Roman"/>
              </w:rPr>
              <w:t>централізованого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водопостачання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водовідведення</w:t>
            </w:r>
            <w:proofErr w:type="spellEnd"/>
            <w:r>
              <w:rPr>
                <w:rFonts w:eastAsia="Times New Roman"/>
              </w:rPr>
              <w:t xml:space="preserve"> (в т.ч. </w:t>
            </w: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обладнання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61DED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КМКП (КП «ВТВК" ВМР)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EB0F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6FBF" w14:textId="77777777" w:rsidR="001E5E68" w:rsidRPr="007C2B0B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29875,290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CF4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2474,600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7970" w14:textId="77777777" w:rsidR="001E5E68" w:rsidRPr="007C2B0B" w:rsidRDefault="001E5E68" w:rsidP="001E5E68">
            <w:pPr>
              <w:jc w:val="center"/>
              <w:rPr>
                <w:rFonts w:eastAsia="Times New Roman"/>
              </w:rPr>
            </w:pPr>
            <w:r w:rsidRPr="000433AF">
              <w:rPr>
                <w:rFonts w:eastAsia="Times New Roman"/>
              </w:rPr>
              <w:t>15796,69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ADE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613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9DE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4200,000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E029A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Підвищення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ефективності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комунальних</w:t>
            </w:r>
            <w:proofErr w:type="spellEnd"/>
            <w:r>
              <w:rPr>
                <w:rFonts w:eastAsia="Times New Roman"/>
              </w:rPr>
              <w:t xml:space="preserve"> мереж та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водопостачання</w:t>
            </w:r>
            <w:proofErr w:type="spellEnd"/>
          </w:p>
        </w:tc>
      </w:tr>
      <w:tr w:rsidR="001E5E68" w14:paraId="6F7F70F6" w14:textId="77777777" w:rsidTr="00C51842">
        <w:trPr>
          <w:trHeight w:val="649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149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E25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0D1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холодної</w:t>
            </w:r>
            <w:proofErr w:type="spellEnd"/>
            <w:r>
              <w:rPr>
                <w:rFonts w:eastAsia="Times New Roman"/>
              </w:rPr>
              <w:t xml:space="preserve"> води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56EF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C42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346D" w14:textId="77777777" w:rsidR="001E5E68" w:rsidRPr="009E352D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 w:rsidRPr="009E352D">
              <w:rPr>
                <w:rFonts w:eastAsia="Times New Roman"/>
                <w:b/>
                <w:bCs/>
              </w:rPr>
              <w:t>1614,000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1EE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807,000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4D9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807,000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C92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BA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5EA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B405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</w:p>
        </w:tc>
      </w:tr>
      <w:tr w:rsidR="001E5E68" w14:paraId="11999649" w14:textId="77777777" w:rsidTr="00C51842">
        <w:trPr>
          <w:trHeight w:val="349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71D922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C43D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31489,29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2B9D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3281,600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02BD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16603,69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DF27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3504,000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C0E5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3900,000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CEAED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4200,000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155CE6" w14:textId="77777777" w:rsidR="001E5E68" w:rsidRDefault="001E5E68" w:rsidP="001E5E6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</w:tr>
      <w:tr w:rsidR="001E5E68" w14:paraId="1424E740" w14:textId="77777777" w:rsidTr="00C51842">
        <w:trPr>
          <w:trHeight w:val="289"/>
        </w:trPr>
        <w:tc>
          <w:tcPr>
            <w:tcW w:w="152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2720D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Оновлення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мереж теплового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господарства</w:t>
            </w:r>
            <w:proofErr w:type="spellEnd"/>
          </w:p>
        </w:tc>
      </w:tr>
      <w:tr w:rsidR="001E5E68" w14:paraId="2A1F7A13" w14:textId="77777777" w:rsidTr="00C51842">
        <w:trPr>
          <w:trHeight w:val="1417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4CB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6A8A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0A59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Оновлення</w:t>
            </w:r>
            <w:proofErr w:type="spellEnd"/>
            <w:r>
              <w:rPr>
                <w:rFonts w:eastAsia="Times New Roman"/>
              </w:rPr>
              <w:t xml:space="preserve"> мереж </w:t>
            </w:r>
            <w:proofErr w:type="spellStart"/>
            <w:r>
              <w:rPr>
                <w:rFonts w:eastAsia="Times New Roman"/>
              </w:rPr>
              <w:t>централізованого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теплопостачання</w:t>
            </w:r>
            <w:proofErr w:type="spellEnd"/>
            <w:r>
              <w:rPr>
                <w:rFonts w:eastAsia="Times New Roman"/>
              </w:rPr>
              <w:t xml:space="preserve"> (в т.ч. </w:t>
            </w: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обладнання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1C67C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КП «ВТВК» ВМР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47D6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867B" w14:textId="77777777" w:rsidR="001E5E68" w:rsidRPr="00DE207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 w:rsidRPr="00DE2078">
              <w:rPr>
                <w:rFonts w:eastAsia="Times New Roman"/>
                <w:b/>
                <w:bCs/>
              </w:rPr>
              <w:t>17583,292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D6D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1792,000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5B0F" w14:textId="77777777" w:rsidR="001E5E68" w:rsidRPr="00DE2078" w:rsidRDefault="001E5E68" w:rsidP="001E5E68">
            <w:pPr>
              <w:jc w:val="center"/>
              <w:rPr>
                <w:rFonts w:eastAsia="Times New Roman"/>
              </w:rPr>
            </w:pPr>
            <w:r w:rsidRPr="00DE2078">
              <w:rPr>
                <w:rFonts w:eastAsia="Times New Roman"/>
              </w:rPr>
              <w:t>3917,792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125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367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4330,000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9F0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4763,500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1509A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Підвищення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ефективності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комунальних</w:t>
            </w:r>
            <w:proofErr w:type="spellEnd"/>
            <w:r>
              <w:rPr>
                <w:rFonts w:eastAsia="Times New Roman"/>
              </w:rPr>
              <w:t xml:space="preserve"> мереж та </w:t>
            </w:r>
            <w:proofErr w:type="spellStart"/>
            <w:r>
              <w:rPr>
                <w:rFonts w:eastAsia="Times New Roman"/>
              </w:rPr>
              <w:t>об'єктів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теплопостачання</w:t>
            </w:r>
            <w:proofErr w:type="spellEnd"/>
          </w:p>
        </w:tc>
      </w:tr>
      <w:tr w:rsidR="001E5E68" w14:paraId="0FC71747" w14:textId="77777777" w:rsidTr="00C51842">
        <w:trPr>
          <w:trHeight w:val="672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E5C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941C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B736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енергії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гарячої</w:t>
            </w:r>
            <w:proofErr w:type="spellEnd"/>
            <w:r>
              <w:rPr>
                <w:rFonts w:eastAsia="Times New Roman"/>
              </w:rPr>
              <w:t xml:space="preserve"> води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55F91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2C6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F08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8370,000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DF0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4185,000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39C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557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74F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691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E59D0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Встановлення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</w:p>
        </w:tc>
      </w:tr>
      <w:tr w:rsidR="001E5E68" w14:paraId="03185215" w14:textId="77777777" w:rsidTr="00C51842">
        <w:trPr>
          <w:trHeight w:val="843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B59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4D0C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93E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Регулювання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мережі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67F2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КП "ЖКС" ВМР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8023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94A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49,400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D7F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49,400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A80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DBD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48E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AD8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D08F5A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Налагодження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теплопостачання</w:t>
            </w:r>
            <w:proofErr w:type="spellEnd"/>
            <w:r>
              <w:rPr>
                <w:rFonts w:eastAsia="Times New Roman"/>
              </w:rPr>
              <w:t xml:space="preserve">  </w:t>
            </w:r>
          </w:p>
        </w:tc>
      </w:tr>
      <w:tr w:rsidR="001E5E68" w14:paraId="0FB92B3A" w14:textId="77777777" w:rsidTr="00C51842">
        <w:trPr>
          <w:trHeight w:val="77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8FB2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95FA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Відшкодування</w:t>
            </w:r>
            <w:proofErr w:type="spellEnd"/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816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Відшкодування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вартості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обліку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теплової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енергії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D6E9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Департамент ЖКГМБ ВК ВМР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6C9B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467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42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2CD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122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811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596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28A7C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Відшкодування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вартості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лічильників</w:t>
            </w:r>
            <w:proofErr w:type="spellEnd"/>
          </w:p>
        </w:tc>
      </w:tr>
      <w:tr w:rsidR="001E5E68" w14:paraId="7B9E9188" w14:textId="77777777" w:rsidTr="00C51842">
        <w:trPr>
          <w:trHeight w:val="289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DBC10C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DDB824" w14:textId="77777777" w:rsidR="001E5E68" w:rsidRPr="00DE207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 w:rsidRPr="00DE2078">
              <w:rPr>
                <w:rFonts w:eastAsia="Times New Roman"/>
                <w:b/>
                <w:bCs/>
              </w:rPr>
              <w:t>31002,692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EE24A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11026,400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000F61" w14:textId="77777777" w:rsidR="001E5E68" w:rsidRPr="00DE207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 w:rsidRPr="00DE2078">
              <w:rPr>
                <w:rFonts w:eastAsia="Times New Roman"/>
                <w:b/>
                <w:bCs/>
              </w:rPr>
              <w:t>8102,792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ABC6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2780,000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F99B4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4330,000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C7861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4763,500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F9471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E5E68" w14:paraId="3A7F251C" w14:textId="77777777" w:rsidTr="00C51842">
        <w:trPr>
          <w:trHeight w:val="349"/>
        </w:trPr>
        <w:tc>
          <w:tcPr>
            <w:tcW w:w="1521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D42107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Підтримка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розвитку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комунальних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підприємств</w:t>
            </w:r>
            <w:proofErr w:type="spellEnd"/>
          </w:p>
        </w:tc>
      </w:tr>
      <w:tr w:rsidR="001E5E68" w14:paraId="576E843C" w14:textId="77777777" w:rsidTr="00C51842">
        <w:trPr>
          <w:trHeight w:val="2307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BF88A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939B7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80848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Впровадження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сучасних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технологій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спецтехніки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спецобладнання</w:t>
            </w:r>
            <w:proofErr w:type="spellEnd"/>
            <w:r>
              <w:rPr>
                <w:rFonts w:eastAsia="Times New Roman"/>
              </w:rPr>
              <w:t xml:space="preserve"> і т.д. ) з </w:t>
            </w:r>
            <w:proofErr w:type="spellStart"/>
            <w:r>
              <w:rPr>
                <w:rFonts w:eastAsia="Times New Roman"/>
              </w:rPr>
              <w:t>внесенням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статутний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капітал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29416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КП "</w:t>
            </w:r>
            <w:proofErr w:type="spellStart"/>
            <w:r>
              <w:rPr>
                <w:rFonts w:eastAsia="Times New Roman"/>
              </w:rPr>
              <w:t>Благоустрій</w:t>
            </w:r>
            <w:proofErr w:type="spellEnd"/>
            <w:r>
              <w:rPr>
                <w:rFonts w:eastAsia="Times New Roman"/>
              </w:rPr>
              <w:t>" ВМР, КП "ЖКС" ВМР, КП «ВТВК» ВМР, КП "</w:t>
            </w:r>
            <w:proofErr w:type="spellStart"/>
            <w:r>
              <w:rPr>
                <w:rFonts w:eastAsia="Times New Roman"/>
              </w:rPr>
              <w:t>АН"Перспектива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F37F96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68472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66720,700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E6F5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20371,600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35F0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13098,750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0C53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10100,350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FAA1A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11550,000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175E6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11600,000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8C6E40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Підтримка</w:t>
            </w:r>
            <w:proofErr w:type="spellEnd"/>
            <w:r>
              <w:rPr>
                <w:rFonts w:eastAsia="Times New Roman"/>
              </w:rPr>
              <w:t xml:space="preserve"> КП: КП "</w:t>
            </w:r>
            <w:proofErr w:type="spellStart"/>
            <w:r>
              <w:rPr>
                <w:rFonts w:eastAsia="Times New Roman"/>
              </w:rPr>
              <w:t>Благоустрій</w:t>
            </w:r>
            <w:proofErr w:type="spellEnd"/>
            <w:r>
              <w:rPr>
                <w:rFonts w:eastAsia="Times New Roman"/>
              </w:rPr>
              <w:t>" ВМР, КП "ЖКС" ВМР,  КП «ВТВК» ВМР, КП "</w:t>
            </w:r>
            <w:proofErr w:type="spellStart"/>
            <w:r>
              <w:rPr>
                <w:rFonts w:eastAsia="Times New Roman"/>
              </w:rPr>
              <w:t>АН"Перспектива</w:t>
            </w:r>
            <w:proofErr w:type="spellEnd"/>
            <w:r>
              <w:rPr>
                <w:rFonts w:eastAsia="Times New Roman"/>
              </w:rPr>
              <w:t>"</w:t>
            </w:r>
          </w:p>
        </w:tc>
      </w:tr>
      <w:tr w:rsidR="001E5E68" w14:paraId="4E03F5CC" w14:textId="77777777" w:rsidTr="00C51842">
        <w:trPr>
          <w:trHeight w:val="69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DCB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6066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15E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Придбання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комунальної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техніки</w:t>
            </w:r>
            <w:proofErr w:type="spellEnd"/>
            <w:r>
              <w:rPr>
                <w:rFonts w:eastAsia="Times New Roman"/>
              </w:rPr>
              <w:t xml:space="preserve"> на </w:t>
            </w:r>
            <w:proofErr w:type="spellStart"/>
            <w:r>
              <w:rPr>
                <w:rFonts w:eastAsia="Times New Roman"/>
              </w:rPr>
              <w:t>умовах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лізингу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7FC18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КП "Благ." ВМР</w:t>
            </w:r>
          </w:p>
        </w:tc>
        <w:tc>
          <w:tcPr>
            <w:tcW w:w="10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4ED3C6" w14:textId="77777777" w:rsidR="001E5E68" w:rsidRDefault="001E5E68" w:rsidP="001E5E68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2F7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21680,000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CE9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3794,000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089D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4AC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67D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7C04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4209,00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27D0B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Підтримка</w:t>
            </w:r>
            <w:proofErr w:type="spellEnd"/>
            <w:r>
              <w:rPr>
                <w:rFonts w:eastAsia="Times New Roman"/>
              </w:rPr>
              <w:t xml:space="preserve"> КП "</w:t>
            </w:r>
            <w:proofErr w:type="spellStart"/>
            <w:r>
              <w:rPr>
                <w:rFonts w:eastAsia="Times New Roman"/>
              </w:rPr>
              <w:t>Благоустрій</w:t>
            </w:r>
            <w:proofErr w:type="spellEnd"/>
            <w:r>
              <w:rPr>
                <w:rFonts w:eastAsia="Times New Roman"/>
              </w:rPr>
              <w:t>" ВМР</w:t>
            </w:r>
          </w:p>
        </w:tc>
      </w:tr>
      <w:tr w:rsidR="001E5E68" w14:paraId="0D13FD83" w14:textId="77777777" w:rsidTr="00C51842">
        <w:trPr>
          <w:trHeight w:val="372"/>
        </w:trPr>
        <w:tc>
          <w:tcPr>
            <w:tcW w:w="628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F9750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BE9F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88400,700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C2AD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24165,600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50A3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17657,750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6E1E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14659,350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67FF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16109,000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70C9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15809,000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B57CD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E5E68" w14:paraId="0B544A72" w14:textId="77777777" w:rsidTr="00C51842">
        <w:trPr>
          <w:trHeight w:val="323"/>
        </w:trPr>
        <w:tc>
          <w:tcPr>
            <w:tcW w:w="152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F13A3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Виконання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судових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рішень</w:t>
            </w:r>
            <w:proofErr w:type="spellEnd"/>
          </w:p>
        </w:tc>
      </w:tr>
      <w:tr w:rsidR="001E5E68" w14:paraId="24230EA2" w14:textId="77777777" w:rsidTr="00C51842">
        <w:trPr>
          <w:trHeight w:val="1770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BCCC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BF98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Стягнення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E9C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Стягнення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коштів</w:t>
            </w:r>
            <w:proofErr w:type="spellEnd"/>
            <w:r>
              <w:rPr>
                <w:rFonts w:eastAsia="Times New Roman"/>
              </w:rPr>
              <w:t xml:space="preserve"> за </w:t>
            </w:r>
            <w:proofErr w:type="spellStart"/>
            <w:r>
              <w:rPr>
                <w:rFonts w:eastAsia="Times New Roman"/>
              </w:rPr>
              <w:t>судовими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рішеннями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9283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ВК ВМР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A01B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09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C751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4EE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FED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4E8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A6FA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E8A0D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Зменшення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затримки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видатків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міського</w:t>
            </w:r>
            <w:proofErr w:type="spellEnd"/>
            <w:r>
              <w:rPr>
                <w:rFonts w:eastAsia="Times New Roman"/>
              </w:rPr>
              <w:t xml:space="preserve"> бюджету </w:t>
            </w:r>
            <w:proofErr w:type="spellStart"/>
            <w:r>
              <w:rPr>
                <w:rFonts w:eastAsia="Times New Roman"/>
              </w:rPr>
              <w:t>внаслідок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блокування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рахунків</w:t>
            </w:r>
            <w:proofErr w:type="spellEnd"/>
          </w:p>
        </w:tc>
      </w:tr>
      <w:tr w:rsidR="001E5E68" w14:paraId="30C38898" w14:textId="77777777" w:rsidTr="00C51842">
        <w:trPr>
          <w:trHeight w:val="312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6FF524B5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</w:p>
          <w:p w14:paraId="2A8E150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C8E53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0F242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EA176D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9179B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F7B93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88B132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2000,000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292B8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E5E68" w14:paraId="5939CB25" w14:textId="77777777" w:rsidTr="00C51842">
        <w:trPr>
          <w:trHeight w:val="278"/>
        </w:trPr>
        <w:tc>
          <w:tcPr>
            <w:tcW w:w="152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85BEA56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Поточний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ремонт</w:t>
            </w:r>
          </w:p>
        </w:tc>
      </w:tr>
      <w:tr w:rsidR="001E5E68" w14:paraId="0D2116E9" w14:textId="77777777" w:rsidTr="00C51842">
        <w:trPr>
          <w:trHeight w:val="148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57B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ADC2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Поточний</w:t>
            </w:r>
            <w:proofErr w:type="spellEnd"/>
            <w:r>
              <w:rPr>
                <w:rFonts w:eastAsia="Times New Roman"/>
              </w:rPr>
              <w:t xml:space="preserve"> ремонт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FA8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Виконання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робіт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поточних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ремонтів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3440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КП "</w:t>
            </w:r>
            <w:proofErr w:type="spellStart"/>
            <w:r>
              <w:rPr>
                <w:rFonts w:eastAsia="Times New Roman"/>
              </w:rPr>
              <w:t>Благоустрій</w:t>
            </w:r>
            <w:proofErr w:type="spellEnd"/>
            <w:r>
              <w:rPr>
                <w:rFonts w:eastAsia="Times New Roman"/>
              </w:rPr>
              <w:t>" ВМР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B5B63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9A2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15C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2E16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B27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9370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1478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34FED5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Виконання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поточних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ремонтів</w:t>
            </w:r>
            <w:proofErr w:type="spellEnd"/>
          </w:p>
        </w:tc>
      </w:tr>
      <w:tr w:rsidR="001E5E68" w14:paraId="08EBDF43" w14:textId="77777777" w:rsidTr="00C51842">
        <w:trPr>
          <w:trHeight w:val="278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978A0E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C21AA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857D38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18D2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32149F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4DFBC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C1610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1000,000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431EB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E5E68" w14:paraId="5A37ADBE" w14:textId="77777777" w:rsidTr="00C51842">
        <w:trPr>
          <w:trHeight w:val="289"/>
        </w:trPr>
        <w:tc>
          <w:tcPr>
            <w:tcW w:w="152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E0CD7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Житловий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фонд</w:t>
            </w:r>
          </w:p>
        </w:tc>
      </w:tr>
      <w:tr w:rsidR="001E5E68" w14:paraId="7D782783" w14:textId="77777777" w:rsidTr="00C51842">
        <w:trPr>
          <w:trHeight w:val="1695"/>
        </w:trPr>
        <w:tc>
          <w:tcPr>
            <w:tcW w:w="4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11257F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D839F4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3FDB1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Витрати</w:t>
            </w:r>
            <w:proofErr w:type="spellEnd"/>
            <w:r>
              <w:rPr>
                <w:rFonts w:eastAsia="Times New Roman"/>
              </w:rPr>
              <w:t xml:space="preserve"> на </w:t>
            </w: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спільного</w:t>
            </w:r>
            <w:proofErr w:type="spellEnd"/>
            <w:r>
              <w:rPr>
                <w:rFonts w:eastAsia="Times New Roman"/>
              </w:rPr>
              <w:t xml:space="preserve"> майна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981DAE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Департамент ЖКГМБ ВК ВМР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B786C2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Вараської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територіальної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A58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2250,000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13B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8F13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8599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132E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81F5" w14:textId="77777777" w:rsidR="001E5E68" w:rsidRDefault="001E5E68" w:rsidP="001E5E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928153" w14:textId="77777777" w:rsidR="001E5E68" w:rsidRDefault="001E5E68" w:rsidP="001E5E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Належне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утримання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спільного</w:t>
            </w:r>
            <w:proofErr w:type="spellEnd"/>
            <w:r>
              <w:rPr>
                <w:rFonts w:eastAsia="Times New Roman"/>
              </w:rPr>
              <w:t xml:space="preserve"> майна</w:t>
            </w:r>
          </w:p>
        </w:tc>
      </w:tr>
      <w:tr w:rsidR="001E5E68" w14:paraId="086C72F4" w14:textId="77777777" w:rsidTr="00C51842">
        <w:trPr>
          <w:trHeight w:val="289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590CF0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63959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2250,000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6F7FD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88A38A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F6BAB4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654F8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A7BF9C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500,000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EA2E8" w14:textId="77777777" w:rsidR="001E5E68" w:rsidRDefault="001E5E68" w:rsidP="001E5E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E5E68" w14:paraId="2FBE4703" w14:textId="77777777" w:rsidTr="00C51842">
        <w:trPr>
          <w:trHeight w:val="383"/>
        </w:trPr>
        <w:tc>
          <w:tcPr>
            <w:tcW w:w="6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82B7DB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Всього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за </w:t>
            </w:r>
            <w:proofErr w:type="spellStart"/>
            <w:r>
              <w:rPr>
                <w:rFonts w:eastAsia="Times New Roman"/>
                <w:b/>
                <w:bCs/>
              </w:rPr>
              <w:t>Програмою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435C3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571986,481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F2E37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103535,624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CCC8B" w14:textId="77777777" w:rsidR="001E5E68" w:rsidRPr="00AF6699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129265,578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FE529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96577,736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7289E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116401,486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DFD41" w14:textId="77777777" w:rsidR="001E5E68" w:rsidRDefault="001E5E68" w:rsidP="001E5E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126206,057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987DF" w14:textId="77777777" w:rsidR="001E5E68" w:rsidRDefault="001E5E68" w:rsidP="001E5E68">
            <w:pPr>
              <w:ind w:left="-65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1B6FF21" w14:textId="77777777" w:rsidR="001E5E68" w:rsidRDefault="001E5E68" w:rsidP="001E5E68">
      <w:pPr>
        <w:rPr>
          <w:sz w:val="28"/>
          <w:szCs w:val="28"/>
        </w:rPr>
        <w:sectPr w:rsidR="001E5E68">
          <w:pgSz w:w="16838" w:h="11906" w:orient="landscape"/>
          <w:pgMar w:top="1135" w:right="850" w:bottom="993" w:left="850" w:header="708" w:footer="708" w:gutter="0"/>
          <w:cols w:space="720"/>
        </w:sectPr>
      </w:pPr>
    </w:p>
    <w:p w14:paraId="76C822EE" w14:textId="77777777" w:rsidR="001E5E68" w:rsidRDefault="001E5E68" w:rsidP="001E5E68">
      <w:pPr>
        <w:pStyle w:val="a8"/>
        <w:spacing w:after="0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Координація та контроль за ходом виконання Програми</w:t>
      </w:r>
    </w:p>
    <w:p w14:paraId="76F0F021" w14:textId="77777777" w:rsidR="001E5E68" w:rsidRDefault="001E5E68" w:rsidP="001E5E68">
      <w:pPr>
        <w:pStyle w:val="13"/>
        <w:spacing w:before="0" w:line="300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14:paraId="143922F1" w14:textId="77777777" w:rsidR="001E5E68" w:rsidRDefault="001E5E68" w:rsidP="001E5E68">
      <w:pPr>
        <w:pStyle w:val="13"/>
        <w:spacing w:before="0" w:line="30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Координацію виконання Програми здійснює </w:t>
      </w:r>
      <w:bookmarkStart w:id="11" w:name="_Hlk100323820"/>
      <w:r>
        <w:rPr>
          <w:rFonts w:ascii="Times New Roman" w:hAnsi="Times New Roman" w:cs="Times New Roman"/>
          <w:sz w:val="28"/>
          <w:szCs w:val="28"/>
        </w:rPr>
        <w:t>департамент житлово-комунального господарства, майна та  будівництва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за погодженням з постійною  комісією з питань комунального майна, житлової політики, інфраструктури та благоустрою. </w:t>
      </w:r>
    </w:p>
    <w:p w14:paraId="6EFE4240" w14:textId="77777777" w:rsidR="001E5E68" w:rsidRDefault="001E5E68" w:rsidP="001E5E6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щомісячно</w:t>
      </w:r>
      <w:proofErr w:type="spellEnd"/>
      <w:r>
        <w:rPr>
          <w:sz w:val="28"/>
          <w:szCs w:val="28"/>
        </w:rPr>
        <w:t xml:space="preserve">, до 05 числа за </w:t>
      </w:r>
      <w:proofErr w:type="spellStart"/>
      <w:r>
        <w:rPr>
          <w:sz w:val="28"/>
          <w:szCs w:val="28"/>
        </w:rPr>
        <w:t>звітним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довідку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у департамент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майна та 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14:paraId="2B409520" w14:textId="77777777" w:rsidR="001E5E68" w:rsidRDefault="001E5E68" w:rsidP="001E5E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кінці</w:t>
      </w:r>
      <w:proofErr w:type="spellEnd"/>
      <w:r>
        <w:rPr>
          <w:sz w:val="28"/>
          <w:szCs w:val="28"/>
        </w:rPr>
        <w:t xml:space="preserve"> року, до 15 числа за </w:t>
      </w:r>
      <w:proofErr w:type="spellStart"/>
      <w:r>
        <w:rPr>
          <w:sz w:val="28"/>
          <w:szCs w:val="28"/>
        </w:rPr>
        <w:t>звітним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звітність</w:t>
      </w:r>
      <w:proofErr w:type="spellEnd"/>
      <w:r>
        <w:rPr>
          <w:sz w:val="28"/>
          <w:szCs w:val="28"/>
        </w:rPr>
        <w:t xml:space="preserve"> про 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у департамент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майна та 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bookmarkStart w:id="12" w:name="_Hlk100324107"/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</w:t>
      </w:r>
      <w:bookmarkEnd w:id="12"/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в свою </w:t>
      </w:r>
      <w:proofErr w:type="spellStart"/>
      <w:r>
        <w:rPr>
          <w:sz w:val="28"/>
          <w:szCs w:val="28"/>
        </w:rPr>
        <w:t>чергу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готує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звітність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пояснювальну</w:t>
      </w:r>
      <w:proofErr w:type="spellEnd"/>
      <w:r>
        <w:rPr>
          <w:sz w:val="28"/>
          <w:szCs w:val="28"/>
        </w:rPr>
        <w:t xml:space="preserve"> записку) та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метою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14:paraId="67A5BA79" w14:textId="77777777" w:rsidR="001E5E68" w:rsidRDefault="001E5E68" w:rsidP="001E5E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виділяються</w:t>
      </w:r>
      <w:proofErr w:type="spellEnd"/>
      <w:r>
        <w:rPr>
          <w:sz w:val="28"/>
          <w:szCs w:val="28"/>
        </w:rPr>
        <w:t xml:space="preserve"> з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- департамент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майна та 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та  </w:t>
      </w:r>
      <w:proofErr w:type="spellStart"/>
      <w:r>
        <w:rPr>
          <w:sz w:val="28"/>
          <w:szCs w:val="28"/>
        </w:rPr>
        <w:t>постійна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інвестиційної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14:paraId="5BEFA998" w14:textId="77777777" w:rsidR="001E5E68" w:rsidRDefault="001E5E68" w:rsidP="001E5E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ходом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: 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постійна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майна, </w:t>
      </w:r>
      <w:proofErr w:type="spellStart"/>
      <w:r>
        <w:rPr>
          <w:sz w:val="28"/>
          <w:szCs w:val="28"/>
        </w:rPr>
        <w:t>житлової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та благоустрою. </w:t>
      </w:r>
    </w:p>
    <w:p w14:paraId="144A0CCE" w14:textId="273894F4" w:rsidR="001E5E68" w:rsidRDefault="001E5E68" w:rsidP="001E5E68">
      <w:pPr>
        <w:rPr>
          <w:bCs/>
          <w:color w:val="000000"/>
          <w:sz w:val="28"/>
          <w:szCs w:val="28"/>
        </w:rPr>
      </w:pPr>
    </w:p>
    <w:p w14:paraId="40B72796" w14:textId="77777777" w:rsidR="00C51842" w:rsidRDefault="00C51842" w:rsidP="001E5E68">
      <w:pPr>
        <w:rPr>
          <w:bCs/>
          <w:color w:val="000000"/>
          <w:sz w:val="28"/>
          <w:szCs w:val="28"/>
        </w:rPr>
      </w:pPr>
    </w:p>
    <w:p w14:paraId="77D9F37B" w14:textId="66B492FF" w:rsidR="001E5E68" w:rsidRDefault="001E5E68" w:rsidP="001E5E68">
      <w:proofErr w:type="spellStart"/>
      <w:r>
        <w:rPr>
          <w:bCs/>
          <w:color w:val="000000"/>
          <w:sz w:val="28"/>
          <w:szCs w:val="28"/>
        </w:rPr>
        <w:t>Міський</w:t>
      </w:r>
      <w:proofErr w:type="spellEnd"/>
      <w:r>
        <w:rPr>
          <w:bCs/>
          <w:color w:val="000000"/>
          <w:sz w:val="28"/>
          <w:szCs w:val="28"/>
        </w:rPr>
        <w:t xml:space="preserve"> голова</w:t>
      </w:r>
      <w:r w:rsidR="00C51842">
        <w:rPr>
          <w:bCs/>
          <w:color w:val="000000"/>
          <w:sz w:val="28"/>
          <w:szCs w:val="28"/>
        </w:rPr>
        <w:tab/>
      </w:r>
      <w:r w:rsidR="00C51842">
        <w:rPr>
          <w:bCs/>
          <w:color w:val="000000"/>
          <w:sz w:val="28"/>
          <w:szCs w:val="28"/>
        </w:rPr>
        <w:tab/>
      </w:r>
      <w:r w:rsidR="00C51842">
        <w:rPr>
          <w:bCs/>
          <w:color w:val="000000"/>
          <w:sz w:val="28"/>
          <w:szCs w:val="28"/>
        </w:rPr>
        <w:tab/>
      </w:r>
      <w:r w:rsidR="00C51842">
        <w:rPr>
          <w:bCs/>
          <w:color w:val="000000"/>
          <w:sz w:val="28"/>
          <w:szCs w:val="28"/>
        </w:rPr>
        <w:tab/>
      </w:r>
      <w:r w:rsidR="00C51842">
        <w:rPr>
          <w:bCs/>
          <w:color w:val="000000"/>
          <w:sz w:val="28"/>
          <w:szCs w:val="28"/>
        </w:rPr>
        <w:tab/>
      </w:r>
      <w:r w:rsidR="00C51842">
        <w:rPr>
          <w:bCs/>
          <w:color w:val="000000"/>
          <w:sz w:val="28"/>
          <w:szCs w:val="28"/>
        </w:rPr>
        <w:tab/>
      </w:r>
      <w:r w:rsidR="00C51842">
        <w:rPr>
          <w:bCs/>
          <w:color w:val="000000"/>
          <w:sz w:val="28"/>
          <w:szCs w:val="28"/>
        </w:rPr>
        <w:tab/>
      </w:r>
      <w:r w:rsidR="00C51842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Олександр МЕНЗУЛ</w:t>
      </w:r>
    </w:p>
    <w:p w14:paraId="7F5E9BCF" w14:textId="77777777" w:rsidR="001E5E68" w:rsidRDefault="001E5E68" w:rsidP="001E5E68"/>
    <w:p w14:paraId="6B8C4437" w14:textId="77777777" w:rsidR="001E5E68" w:rsidRDefault="001E5E68" w:rsidP="001E5E68"/>
    <w:p w14:paraId="6767A5E9" w14:textId="77777777" w:rsidR="00E57259" w:rsidRDefault="00E57259"/>
    <w:sectPr w:rsidR="00E57259" w:rsidSect="000B5072">
      <w:pgSz w:w="11906" w:h="16838"/>
      <w:pgMar w:top="1134" w:right="566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3BEA" w14:textId="77777777" w:rsidR="00473839" w:rsidRDefault="00473839" w:rsidP="00C51842">
      <w:r>
        <w:separator/>
      </w:r>
    </w:p>
  </w:endnote>
  <w:endnote w:type="continuationSeparator" w:id="0">
    <w:p w14:paraId="57CE78C0" w14:textId="77777777" w:rsidR="00473839" w:rsidRDefault="00473839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F1DC" w14:textId="77777777" w:rsidR="00473839" w:rsidRDefault="00473839" w:rsidP="00C51842">
      <w:r>
        <w:separator/>
      </w:r>
    </w:p>
  </w:footnote>
  <w:footnote w:type="continuationSeparator" w:id="0">
    <w:p w14:paraId="279FBA49" w14:textId="77777777" w:rsidR="00473839" w:rsidRDefault="00473839" w:rsidP="00C5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876147"/>
      <w:docPartObj>
        <w:docPartGallery w:val="Page Numbers (Top of Page)"/>
        <w:docPartUnique/>
      </w:docPartObj>
    </w:sdtPr>
    <w:sdtEndPr/>
    <w:sdtContent>
      <w:p w14:paraId="7F21E118" w14:textId="77777777" w:rsidR="001E5E68" w:rsidRDefault="001E5E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C37"/>
    <w:multiLevelType w:val="hybridMultilevel"/>
    <w:tmpl w:val="07185D3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FBB208D"/>
    <w:multiLevelType w:val="hybridMultilevel"/>
    <w:tmpl w:val="1966C8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00763F"/>
    <w:multiLevelType w:val="hybridMultilevel"/>
    <w:tmpl w:val="F18C45D0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1CB61E65"/>
    <w:multiLevelType w:val="hybridMultilevel"/>
    <w:tmpl w:val="AD9C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A9297E"/>
    <w:multiLevelType w:val="hybridMultilevel"/>
    <w:tmpl w:val="6E50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E7A08">
      <w:numFmt w:val="bullet"/>
      <w:lvlText w:val="-"/>
      <w:lvlJc w:val="left"/>
      <w:pPr>
        <w:ind w:left="2028" w:hanging="948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65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965775">
    <w:abstractNumId w:val="1"/>
  </w:num>
  <w:num w:numId="3" w16cid:durableId="1964849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036565">
    <w:abstractNumId w:val="4"/>
  </w:num>
  <w:num w:numId="5" w16cid:durableId="1455053269">
    <w:abstractNumId w:val="3"/>
  </w:num>
  <w:num w:numId="6" w16cid:durableId="1887452880">
    <w:abstractNumId w:val="5"/>
  </w:num>
  <w:num w:numId="7" w16cid:durableId="121839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291"/>
    <w:rsid w:val="000B5072"/>
    <w:rsid w:val="00182E74"/>
    <w:rsid w:val="001A00FB"/>
    <w:rsid w:val="001E5E68"/>
    <w:rsid w:val="00213751"/>
    <w:rsid w:val="00222C01"/>
    <w:rsid w:val="002245F2"/>
    <w:rsid w:val="002401A1"/>
    <w:rsid w:val="0026406E"/>
    <w:rsid w:val="00317523"/>
    <w:rsid w:val="00326163"/>
    <w:rsid w:val="00342E64"/>
    <w:rsid w:val="00357BB1"/>
    <w:rsid w:val="00386837"/>
    <w:rsid w:val="00473839"/>
    <w:rsid w:val="004A1B13"/>
    <w:rsid w:val="004E2DBA"/>
    <w:rsid w:val="00565E67"/>
    <w:rsid w:val="006946A1"/>
    <w:rsid w:val="0078229E"/>
    <w:rsid w:val="007B1619"/>
    <w:rsid w:val="007B6F73"/>
    <w:rsid w:val="00970EE1"/>
    <w:rsid w:val="00A9663A"/>
    <w:rsid w:val="00AB7AA8"/>
    <w:rsid w:val="00AE7847"/>
    <w:rsid w:val="00B20C31"/>
    <w:rsid w:val="00C51842"/>
    <w:rsid w:val="00CF7668"/>
    <w:rsid w:val="00DC1515"/>
    <w:rsid w:val="00DF4791"/>
    <w:rsid w:val="00E458AC"/>
    <w:rsid w:val="00E57259"/>
    <w:rsid w:val="00E8214F"/>
    <w:rsid w:val="00EE2291"/>
    <w:rsid w:val="00F0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9E71AD"/>
  <w15:chartTrackingRefBased/>
  <w15:docId w15:val="{2F3D53B7-7347-4A5C-AF66-60ABA035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91"/>
    <w:pPr>
      <w:ind w:left="720"/>
      <w:contextualSpacing/>
    </w:pPr>
  </w:style>
  <w:style w:type="character" w:customStyle="1" w:styleId="fontstyle01">
    <w:name w:val="fontstyle01"/>
    <w:basedOn w:val="a0"/>
    <w:rsid w:val="00EE22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semiHidden/>
    <w:unhideWhenUsed/>
    <w:rsid w:val="001E5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1E5E68"/>
    <w:rPr>
      <w:rFonts w:ascii="Courier New" w:eastAsia="SimSu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1E5E68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4">
    <w:name w:val="Верхний колонтитул Знак"/>
    <w:basedOn w:val="a0"/>
    <w:link w:val="a5"/>
    <w:uiPriority w:val="99"/>
    <w:rsid w:val="001E5E68"/>
  </w:style>
  <w:style w:type="paragraph" w:styleId="a5">
    <w:name w:val="header"/>
    <w:basedOn w:val="a"/>
    <w:link w:val="a4"/>
    <w:uiPriority w:val="99"/>
    <w:unhideWhenUsed/>
    <w:rsid w:val="001E5E68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">
    <w:name w:val="Верхній колонтитул Знак1"/>
    <w:basedOn w:val="a0"/>
    <w:uiPriority w:val="99"/>
    <w:semiHidden/>
    <w:rsid w:val="001E5E68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1E5E68"/>
  </w:style>
  <w:style w:type="paragraph" w:styleId="a7">
    <w:name w:val="footer"/>
    <w:basedOn w:val="a"/>
    <w:link w:val="a6"/>
    <w:uiPriority w:val="99"/>
    <w:unhideWhenUsed/>
    <w:rsid w:val="001E5E68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0">
    <w:name w:val="Нижній колонтитул Знак1"/>
    <w:basedOn w:val="a0"/>
    <w:uiPriority w:val="99"/>
    <w:semiHidden/>
    <w:rsid w:val="001E5E68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E5E68"/>
    <w:pPr>
      <w:spacing w:after="120" w:line="252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1E5E68"/>
  </w:style>
  <w:style w:type="paragraph" w:styleId="aa">
    <w:name w:val="Body Text Indent"/>
    <w:basedOn w:val="a"/>
    <w:link w:val="ab"/>
    <w:uiPriority w:val="99"/>
    <w:semiHidden/>
    <w:unhideWhenUsed/>
    <w:rsid w:val="001E5E68"/>
    <w:pPr>
      <w:spacing w:after="120"/>
      <w:ind w:left="283"/>
    </w:pPr>
    <w:rPr>
      <w:rFonts w:eastAsia="Times New Roman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E5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1E5E68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1E5E68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11">
    <w:name w:val="Текст у виносці Знак1"/>
    <w:basedOn w:val="a0"/>
    <w:uiPriority w:val="99"/>
    <w:semiHidden/>
    <w:rsid w:val="001E5E68"/>
    <w:rPr>
      <w:rFonts w:ascii="Segoe UI" w:eastAsia="Calibri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uiPriority w:val="99"/>
    <w:rsid w:val="001E5E6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2">
    <w:name w:val="Абзац списку1"/>
    <w:basedOn w:val="a"/>
    <w:uiPriority w:val="99"/>
    <w:rsid w:val="001E5E6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13">
    <w:name w:val="Звичайний1"/>
    <w:uiPriority w:val="99"/>
    <w:rsid w:val="001E5E68"/>
    <w:pPr>
      <w:widowControl w:val="0"/>
      <w:snapToGrid w:val="0"/>
      <w:spacing w:before="180" w:after="0" w:line="336" w:lineRule="auto"/>
      <w:ind w:firstLine="72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rvts8">
    <w:name w:val="rvts8"/>
    <w:basedOn w:val="a0"/>
    <w:rsid w:val="001E5E68"/>
  </w:style>
  <w:style w:type="character" w:styleId="ae">
    <w:name w:val="Strong"/>
    <w:basedOn w:val="a0"/>
    <w:qFormat/>
    <w:rsid w:val="001E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27742</Words>
  <Characters>15814</Characters>
  <Application>Microsoft Office Word</Application>
  <DocSecurity>0</DocSecurity>
  <Lines>131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Новак</cp:lastModifiedBy>
  <cp:revision>2</cp:revision>
  <cp:lastPrinted>2022-10-19T09:39:00Z</cp:lastPrinted>
  <dcterms:created xsi:type="dcterms:W3CDTF">2022-10-20T05:28:00Z</dcterms:created>
  <dcterms:modified xsi:type="dcterms:W3CDTF">2022-10-20T05:28:00Z</dcterms:modified>
</cp:coreProperties>
</file>