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F5" w:rsidRPr="009D0CF0" w:rsidRDefault="005B7CF5" w:rsidP="005B7CF5">
      <w:pPr>
        <w:spacing w:line="276" w:lineRule="auto"/>
        <w:ind w:left="2832" w:firstLine="708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 xml:space="preserve">                      </w:t>
      </w:r>
      <w:r w:rsidRPr="00193309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5A109A0B" wp14:editId="49F2810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CF5" w:rsidRDefault="005B7CF5" w:rsidP="005B7C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5B7CF5" w:rsidRDefault="005B7CF5" w:rsidP="005B7CF5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Восьме  скликання</w:t>
      </w:r>
    </w:p>
    <w:p w:rsidR="005B7CF5" w:rsidRDefault="005B7CF5" w:rsidP="005B7CF5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(</w:t>
      </w:r>
      <w:r>
        <w:rPr>
          <w:b/>
          <w:sz w:val="32"/>
          <w:szCs w:val="32"/>
          <w:lang w:val="uk-UA"/>
        </w:rPr>
        <w:t xml:space="preserve"> </w:t>
      </w:r>
      <w:r w:rsidR="00BA1549">
        <w:rPr>
          <w:b/>
          <w:sz w:val="28"/>
          <w:szCs w:val="28"/>
          <w:lang w:val="uk-UA"/>
        </w:rPr>
        <w:t>Двадцять шоста сесія</w:t>
      </w:r>
      <w:r>
        <w:rPr>
          <w:b/>
          <w:sz w:val="28"/>
          <w:szCs w:val="28"/>
          <w:lang w:val="uk-UA"/>
        </w:rPr>
        <w:t xml:space="preserve"> )</w:t>
      </w:r>
    </w:p>
    <w:p w:rsidR="005B7CF5" w:rsidRPr="000E7EA7" w:rsidRDefault="005B7CF5" w:rsidP="005B7CF5">
      <w:pPr>
        <w:jc w:val="center"/>
        <w:rPr>
          <w:b/>
          <w:sz w:val="16"/>
          <w:szCs w:val="16"/>
          <w:lang w:val="uk-UA"/>
        </w:rPr>
      </w:pPr>
    </w:p>
    <w:p w:rsidR="005B7CF5" w:rsidRDefault="005B7CF5" w:rsidP="005B7CF5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5B7CF5" w:rsidRDefault="005B7CF5" w:rsidP="005B7CF5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5B7CF5" w:rsidRPr="00BA1549" w:rsidRDefault="00BA1549" w:rsidP="005B7CF5">
      <w:pPr>
        <w:rPr>
          <w:rFonts w:cs="Times New Roman CYR"/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02 грудня</w:t>
      </w:r>
      <w:r w:rsidR="005B7CF5">
        <w:rPr>
          <w:b/>
          <w:sz w:val="24"/>
          <w:szCs w:val="24"/>
          <w:lang w:val="uk-UA"/>
        </w:rPr>
        <w:t xml:space="preserve"> </w:t>
      </w:r>
      <w:r w:rsidR="005B7CF5">
        <w:rPr>
          <w:b/>
          <w:sz w:val="28"/>
          <w:szCs w:val="28"/>
          <w:lang w:val="uk-UA"/>
        </w:rPr>
        <w:t xml:space="preserve">2022 </w:t>
      </w:r>
      <w:r w:rsidR="005B7CF5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5B7CF5">
        <w:rPr>
          <w:rFonts w:cs="Times New Roman CYR"/>
          <w:b/>
          <w:sz w:val="28"/>
          <w:szCs w:val="28"/>
          <w:lang w:val="uk-UA"/>
        </w:rPr>
        <w:tab/>
      </w:r>
      <w:r>
        <w:rPr>
          <w:rFonts w:cs="Times New Roman CYR"/>
          <w:b/>
          <w:sz w:val="28"/>
          <w:szCs w:val="28"/>
          <w:lang w:val="uk-UA"/>
        </w:rPr>
        <w:t xml:space="preserve">          </w:t>
      </w:r>
      <w:r>
        <w:rPr>
          <w:rFonts w:cs="Times New Roman CYR"/>
          <w:b/>
          <w:sz w:val="28"/>
          <w:szCs w:val="28"/>
          <w:lang w:val="en-US"/>
        </w:rPr>
        <w:t xml:space="preserve">          </w:t>
      </w:r>
      <w:bookmarkStart w:id="0" w:name="_GoBack"/>
      <w:bookmarkEnd w:id="0"/>
      <w:r>
        <w:rPr>
          <w:rFonts w:cs="Times New Roman CYR"/>
          <w:b/>
          <w:sz w:val="28"/>
          <w:szCs w:val="28"/>
          <w:lang w:val="uk-UA"/>
        </w:rPr>
        <w:t xml:space="preserve">  №1724-РР-</w:t>
      </w:r>
      <w:r>
        <w:rPr>
          <w:rFonts w:cs="Times New Roman CYR"/>
          <w:b/>
          <w:sz w:val="28"/>
          <w:szCs w:val="28"/>
          <w:lang w:val="en-US"/>
        </w:rPr>
        <w:t>VIII</w:t>
      </w:r>
    </w:p>
    <w:p w:rsidR="005B7CF5" w:rsidRDefault="005B7CF5" w:rsidP="005B7CF5">
      <w:pPr>
        <w:rPr>
          <w:rFonts w:cs="Times New Roman CYR"/>
          <w:b/>
          <w:sz w:val="28"/>
          <w:szCs w:val="28"/>
          <w:lang w:val="uk-UA"/>
        </w:rPr>
      </w:pPr>
    </w:p>
    <w:p w:rsidR="005B7CF5" w:rsidRDefault="005B7CF5" w:rsidP="005B7CF5">
      <w:pPr>
        <w:tabs>
          <w:tab w:val="left" w:pos="4536"/>
        </w:tabs>
        <w:ind w:right="4961"/>
        <w:jc w:val="both"/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нову редакцію </w:t>
      </w:r>
      <w:r>
        <w:rPr>
          <w:sz w:val="28"/>
          <w:szCs w:val="28"/>
          <w:lang w:val="uk-UA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№7100-П-03, затвердженого </w:t>
      </w:r>
      <w:r>
        <w:rPr>
          <w:rFonts w:cs="Times New Roman CYR"/>
          <w:sz w:val="28"/>
          <w:szCs w:val="28"/>
          <w:lang w:val="uk-UA"/>
        </w:rPr>
        <w:t>рішенням Вараської міської ради від 15.12.2020 №38  (зі змінами)</w:t>
      </w:r>
    </w:p>
    <w:p w:rsidR="005B7CF5" w:rsidRDefault="005B7CF5" w:rsidP="005B7CF5">
      <w:pPr>
        <w:ind w:left="5103"/>
        <w:rPr>
          <w:lang w:val="uk-UA"/>
        </w:rPr>
      </w:pPr>
      <w:r>
        <w:rPr>
          <w:lang w:val="uk-UA"/>
        </w:rPr>
        <w:t xml:space="preserve">   </w:t>
      </w:r>
    </w:p>
    <w:p w:rsidR="005B7CF5" w:rsidRPr="00AC062B" w:rsidRDefault="005B7CF5" w:rsidP="005B7CF5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вирішення житлових питань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</w:t>
      </w:r>
      <w:r>
        <w:rPr>
          <w:sz w:val="28"/>
          <w:szCs w:val="28"/>
          <w:lang w:val="uk-UA"/>
        </w:rPr>
        <w:t xml:space="preserve"> в умовах воєнного стану в Україні</w:t>
      </w:r>
      <w:r w:rsidRPr="00820627">
        <w:rPr>
          <w:sz w:val="28"/>
          <w:szCs w:val="28"/>
          <w:lang w:val="uk-UA"/>
        </w:rPr>
        <w:t xml:space="preserve">, на підставі </w:t>
      </w:r>
      <w:r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>
        <w:rPr>
          <w:sz w:val="28"/>
          <w:szCs w:val="28"/>
          <w:lang w:val="uk-UA"/>
        </w:rPr>
        <w:t>ксу України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комісіями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Вараської </w:t>
      </w:r>
      <w:r w:rsidRPr="00AC062B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AC062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5B7CF5" w:rsidRPr="006F5006" w:rsidRDefault="005B7CF5" w:rsidP="005B7CF5">
      <w:pPr>
        <w:jc w:val="center"/>
        <w:rPr>
          <w:sz w:val="28"/>
          <w:szCs w:val="28"/>
          <w:lang w:val="uk-UA"/>
        </w:rPr>
      </w:pPr>
    </w:p>
    <w:p w:rsidR="005B7CF5" w:rsidRPr="00CF2979" w:rsidRDefault="005B7CF5" w:rsidP="005B7CF5">
      <w:pPr>
        <w:jc w:val="center"/>
        <w:outlineLvl w:val="0"/>
        <w:rPr>
          <w:b/>
          <w:sz w:val="28"/>
          <w:szCs w:val="28"/>
        </w:rPr>
      </w:pPr>
      <w:r w:rsidRPr="00CF2979">
        <w:rPr>
          <w:b/>
          <w:sz w:val="28"/>
          <w:szCs w:val="28"/>
        </w:rPr>
        <w:t>В И Р І Ш И Л А:</w:t>
      </w:r>
    </w:p>
    <w:p w:rsidR="005B7CF5" w:rsidRDefault="005B7CF5" w:rsidP="005B7CF5">
      <w:pPr>
        <w:jc w:val="center"/>
        <w:outlineLvl w:val="0"/>
        <w:rPr>
          <w:sz w:val="28"/>
          <w:szCs w:val="28"/>
        </w:rPr>
      </w:pPr>
    </w:p>
    <w:p w:rsidR="005B7CF5" w:rsidRPr="004E728E" w:rsidRDefault="005B7CF5" w:rsidP="005B7CF5">
      <w:pPr>
        <w:pStyle w:val="a5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Затвердити нову редакцію </w:t>
      </w:r>
      <w:r w:rsidRPr="001F460D">
        <w:rPr>
          <w:sz w:val="28"/>
          <w:szCs w:val="28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 w:rsidRPr="001F460D"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№7100-П-03</w:t>
      </w:r>
      <w:r w:rsidRPr="00CF2979">
        <w:rPr>
          <w:sz w:val="28"/>
          <w:szCs w:val="28"/>
          <w:lang w:val="ru-RU"/>
        </w:rPr>
        <w:t>,</w:t>
      </w:r>
      <w:r w:rsidRPr="006461E5">
        <w:rPr>
          <w:sz w:val="28"/>
          <w:szCs w:val="28"/>
        </w:rPr>
        <w:t xml:space="preserve"> затверджено</w:t>
      </w:r>
      <w:r>
        <w:rPr>
          <w:sz w:val="28"/>
          <w:szCs w:val="28"/>
        </w:rPr>
        <w:t>го</w:t>
      </w:r>
      <w:r w:rsidRPr="006461E5">
        <w:rPr>
          <w:sz w:val="28"/>
          <w:szCs w:val="28"/>
        </w:rPr>
        <w:t xml:space="preserve"> рішенням </w:t>
      </w:r>
      <w:r w:rsidRPr="006461E5">
        <w:rPr>
          <w:rFonts w:eastAsia="SimSun"/>
          <w:sz w:val="28"/>
          <w:szCs w:val="28"/>
        </w:rPr>
        <w:t xml:space="preserve">Вараської </w:t>
      </w:r>
      <w:r w:rsidRPr="006461E5">
        <w:rPr>
          <w:sz w:val="28"/>
          <w:szCs w:val="28"/>
        </w:rPr>
        <w:t>міської ради від 15.12.2020 №3</w:t>
      </w:r>
      <w:r>
        <w:rPr>
          <w:sz w:val="28"/>
          <w:szCs w:val="28"/>
        </w:rPr>
        <w:t>8 (зі змінами), що додається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B7CF5" w:rsidRPr="005B141A" w:rsidRDefault="005B7CF5" w:rsidP="005B7CF5">
      <w:pPr>
        <w:spacing w:after="1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B7CF5" w:rsidRPr="005B141A" w:rsidRDefault="005B7CF5" w:rsidP="005B7CF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141A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 w:rsidRPr="005B141A">
        <w:rPr>
          <w:lang w:val="uk-UA"/>
        </w:rPr>
        <w:t xml:space="preserve"> </w:t>
      </w:r>
      <w:r w:rsidRPr="005B141A">
        <w:rPr>
          <w:sz w:val="28"/>
          <w:szCs w:val="28"/>
          <w:lang w:val="uk-UA"/>
        </w:rPr>
        <w:t xml:space="preserve">постійні комісії Вараської міської ради: з </w:t>
      </w:r>
      <w:r w:rsidRPr="005B141A">
        <w:rPr>
          <w:sz w:val="28"/>
          <w:szCs w:val="28"/>
          <w:lang w:val="uk-UA"/>
        </w:rPr>
        <w:lastRenderedPageBreak/>
        <w:t>питань соціального захисту та охорони здоров’я; з питань бюджету, фінансів, економічного розвитку та інвестиційної політики.</w:t>
      </w:r>
    </w:p>
    <w:p w:rsidR="005B7CF5" w:rsidRPr="005B141A" w:rsidRDefault="005B7CF5" w:rsidP="005B7CF5">
      <w:pPr>
        <w:ind w:right="-2"/>
        <w:jc w:val="both"/>
        <w:rPr>
          <w:sz w:val="28"/>
          <w:szCs w:val="28"/>
          <w:lang w:val="uk-UA"/>
        </w:rPr>
      </w:pPr>
    </w:p>
    <w:p w:rsidR="005B7CF5" w:rsidRPr="005B141A" w:rsidRDefault="005B7CF5" w:rsidP="005B7CF5">
      <w:pPr>
        <w:jc w:val="both"/>
        <w:rPr>
          <w:sz w:val="28"/>
          <w:szCs w:val="28"/>
          <w:lang w:val="uk-UA"/>
        </w:rPr>
      </w:pPr>
    </w:p>
    <w:p w:rsidR="005B7CF5" w:rsidRPr="005B141A" w:rsidRDefault="005B7CF5" w:rsidP="005B7CF5">
      <w:pPr>
        <w:jc w:val="both"/>
        <w:rPr>
          <w:sz w:val="28"/>
          <w:szCs w:val="28"/>
          <w:lang w:val="uk-UA"/>
        </w:rPr>
      </w:pPr>
    </w:p>
    <w:p w:rsidR="005B7CF5" w:rsidRPr="007A1012" w:rsidRDefault="005B7CF5" w:rsidP="005B7C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5B7CF5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Pr="008B7D6E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5B7CF5" w:rsidRDefault="005B7CF5" w:rsidP="005B7CF5"/>
    <w:p w:rsidR="0044204F" w:rsidRDefault="00BA1549"/>
    <w:sectPr w:rsidR="0044204F" w:rsidSect="00FC1A74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1549">
      <w:r>
        <w:separator/>
      </w:r>
    </w:p>
  </w:endnote>
  <w:endnote w:type="continuationSeparator" w:id="0">
    <w:p w:rsidR="00000000" w:rsidRDefault="00B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1549">
      <w:r>
        <w:separator/>
      </w:r>
    </w:p>
  </w:footnote>
  <w:footnote w:type="continuationSeparator" w:id="0">
    <w:p w:rsidR="00000000" w:rsidRDefault="00BA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633607"/>
      <w:docPartObj>
        <w:docPartGallery w:val="Page Numbers (Top of Page)"/>
        <w:docPartUnique/>
      </w:docPartObj>
    </w:sdtPr>
    <w:sdtEndPr/>
    <w:sdtContent>
      <w:p w:rsidR="000E742F" w:rsidRDefault="005B7C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49">
          <w:rPr>
            <w:noProof/>
          </w:rPr>
          <w:t>2</w:t>
        </w:r>
        <w:r>
          <w:fldChar w:fldCharType="end"/>
        </w:r>
      </w:p>
    </w:sdtContent>
  </w:sdt>
  <w:p w:rsidR="000E742F" w:rsidRDefault="00BA1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F5"/>
    <w:rsid w:val="000F4EE6"/>
    <w:rsid w:val="005B7CF5"/>
    <w:rsid w:val="008203D6"/>
    <w:rsid w:val="00B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341"/>
  <w15:chartTrackingRefBased/>
  <w15:docId w15:val="{2F3AF8A8-B6FE-4578-9854-9158EE53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B7CF5"/>
    <w:pPr>
      <w:widowControl w:val="0"/>
      <w:autoSpaceDE w:val="0"/>
      <w:autoSpaceDN w:val="0"/>
      <w:adjustRightInd w:val="0"/>
      <w:ind w:left="720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2022-12-05T08:32:00Z</dcterms:created>
  <dcterms:modified xsi:type="dcterms:W3CDTF">2022-12-05T08:32:00Z</dcterms:modified>
</cp:coreProperties>
</file>