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DC" w:rsidRPr="0016152B" w:rsidRDefault="002153DC" w:rsidP="002153DC">
      <w:pPr>
        <w:spacing w:after="0" w:line="240" w:lineRule="auto"/>
        <w:ind w:left="1982" w:firstLine="850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Додаток 2</w:t>
      </w:r>
    </w:p>
    <w:p w:rsidR="002153DC" w:rsidRPr="0016152B" w:rsidRDefault="002153DC" w:rsidP="002153DC">
      <w:pPr>
        <w:spacing w:after="0" w:line="240" w:lineRule="auto"/>
        <w:ind w:left="4814" w:firstLine="850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до рішення виконавчого комітету</w:t>
      </w:r>
    </w:p>
    <w:p w:rsidR="002153DC" w:rsidRPr="0016152B" w:rsidRDefault="002153DC" w:rsidP="002153DC">
      <w:pPr>
        <w:spacing w:after="0" w:line="240" w:lineRule="auto"/>
        <w:ind w:left="3964" w:firstLine="850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05 жовтня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2021 року №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335</w:t>
      </w:r>
      <w:bookmarkStart w:id="0" w:name="_GoBack"/>
      <w:bookmarkEnd w:id="0"/>
    </w:p>
    <w:p w:rsidR="002153DC" w:rsidRPr="0016152B" w:rsidRDefault="002153DC" w:rsidP="002153DC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</w:p>
    <w:p w:rsidR="002153DC" w:rsidRPr="0016152B" w:rsidRDefault="002153DC" w:rsidP="002153DC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ПОЛОЖЕННЯ</w:t>
      </w:r>
    </w:p>
    <w:p w:rsidR="002153DC" w:rsidRPr="0016152B" w:rsidRDefault="002153DC" w:rsidP="002153DC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0"/>
          <w:lang w:val="uk-UA" w:eastAsia="ru-RU"/>
        </w:rPr>
        <w:t>про опікунську раду з питань</w:t>
      </w:r>
      <w:r w:rsidRPr="0016152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 забезпечення прав та інтересів повнолітніх осіб, які потребують опіки або піклування</w:t>
      </w:r>
    </w:p>
    <w:p w:rsidR="002153DC" w:rsidRPr="0016152B" w:rsidRDefault="002153DC" w:rsidP="002153DC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</w:p>
    <w:p w:rsidR="002153DC" w:rsidRPr="0016152B" w:rsidRDefault="002153DC" w:rsidP="002153DC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І. Загальні положення</w:t>
      </w:r>
    </w:p>
    <w:p w:rsidR="002153DC" w:rsidRPr="0016152B" w:rsidRDefault="002153DC" w:rsidP="002153DC">
      <w:pPr>
        <w:tabs>
          <w:tab w:val="left" w:pos="540"/>
          <w:tab w:val="num" w:pos="720"/>
        </w:tabs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1.1. 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Опікунська рада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  <w:t>з питань</w:t>
      </w:r>
      <w:r w:rsidRPr="0016152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uk-UA" w:eastAsia="ru-RU"/>
        </w:rPr>
        <w:t xml:space="preserve"> забезпечення прав та інтересів повнолітніх осіб, які потребують опіки або піклування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(далі - опікунська рада) є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консультативно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- дорадчим органом, що створюється виконавчим комітетом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міської ради для вирішення у встановленому законодавством порядку питань опіки (піклування) над повнолітніми особами, які за станом здоров’я не можуть самостійно здійснювати свої права і виконувати свої обов’язки, а також для захисту їх особистих та майнових прав і інтересів. 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1.2. Опікунська рада у своїй діяльності керується Конституцією України, Сімейним, Цивільним та Житловим кодексами України, Законом України  «Про місцеве самоврядування в Україні», нормативно-правовими актами Президента України та Кабінету Міністрів України, іншими нормативно-правовими актами, Правилами опіки та піклування, затвердженими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травня 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1999 № 34/166/131/88, рішеннями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міської ради та її виконавчого комітету, а також цим Положенням.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1.3. Діяльність опікунської ради здійснюється відповідно до чинного законодавства на принципах законності, гласності, гуманності, неприпустимості приниження честі та гідності громадян, які потребують допомоги щодо забезпечення їх прав та інтересів.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1.4. Організаційне забезпечення діяльності опікунської ради здійснює Департамент соціального захисту та гідності виконавчого комітету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ради (далі  - Департамент).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1.5. Персональний склад опікунської ради, Положення про неї, а також внесення змін до них, затверджуються рішенням виконавчого комітету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ради за пропозицією Департаменту.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1.6. Опікунську раду очолює голова, який за посадою є заступником міського голови з питань діяльності виконавчих органів ради (за напрямком). Голова опікунської ради має заступника, який у разі відсутності останнього виконує його функції. 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</w:pP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center"/>
        <w:rPr>
          <w:rFonts w:ascii="Times New Roman CYR" w:eastAsia="Times New Roman" w:hAnsi="Times New Roman CYR" w:cs="Times New Roman"/>
          <w:b/>
          <w:bCs/>
          <w:sz w:val="24"/>
          <w:szCs w:val="24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ІІ. Основні завдання</w:t>
      </w:r>
    </w:p>
    <w:p w:rsidR="002153DC" w:rsidRPr="0016152B" w:rsidRDefault="002153DC" w:rsidP="002153DC">
      <w:pPr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2.1. Виконавчий комітет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міської ради є органом опіки  та піклування щодо здійснення заходів, пов’язаних із захистом прав та інтересів повнолітніх осіб, які потребують опіки або піклування.</w:t>
      </w:r>
    </w:p>
    <w:p w:rsidR="002153DC" w:rsidRDefault="002153DC" w:rsidP="002153DC">
      <w:pPr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2.2. Основним завданням опікунської ради є попередній розгляд питань, що входять до компетенції органу опіки та піклування щодо забезпечення реалізації 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lastRenderedPageBreak/>
        <w:t xml:space="preserve">прав на охорону здоров’я, соціальний та правовий захист, соціальне обслуговування </w:t>
      </w:r>
    </w:p>
    <w:p w:rsidR="002153DC" w:rsidRDefault="002153DC" w:rsidP="002153DC">
      <w:pPr>
        <w:spacing w:after="0" w:line="240" w:lineRule="auto"/>
        <w:ind w:left="3398" w:firstLine="850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2 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        Продовження додатку 2</w:t>
      </w:r>
    </w:p>
    <w:p w:rsidR="002153DC" w:rsidRDefault="002153DC" w:rsidP="002153DC">
      <w:pPr>
        <w:spacing w:after="0" w:line="240" w:lineRule="auto"/>
        <w:ind w:left="3398" w:firstLine="850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:rsidR="002153DC" w:rsidRPr="0016152B" w:rsidRDefault="002153DC" w:rsidP="002153DC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повнолітніх осіб, які за станом здоров’я не можуть самостійно здійснювати свої права і виконувати свої обов’язки.</w:t>
      </w:r>
    </w:p>
    <w:p w:rsidR="002153DC" w:rsidRPr="0016152B" w:rsidRDefault="002153DC" w:rsidP="002153DC">
      <w:pPr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Метою такого розгляду є надання висновків та рекомендацій органу опіки та піклування для прийняття відповідного рішення.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</w:pP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center"/>
        <w:rPr>
          <w:rFonts w:ascii="Times New Roman CYR" w:eastAsia="Times New Roman" w:hAnsi="Times New Roman CYR" w:cs="Times New Roman"/>
          <w:b/>
          <w:bCs/>
          <w:sz w:val="24"/>
          <w:szCs w:val="24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ІІІ. Питання, що розглядаються опікунською радою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3.1. Опікунська рада попередньо розглядає питання, що затверджуються рішенням виконавчого комітету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міської ради, щодо: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можливості призначення опікуна (піклувальника) у разі визнання повнолітньої особи недієздатною (обмежено дієздатною) в судовому порядку;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реєстрації помічника повнолітній дієздатній особі, яка за станом здоров’я не може самостійно здійснювати свої права та виконувати обов’язки;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розгляду скарг на дії опікунів (піклувальників);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вжиття заходів по захисту особистих та майнових прав осіб, які перебувають під опікою (піклуванням);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встановлення опіки над майном у передбачених законом випадках;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надання висновків органу опіки та  піклування про доцільність здійснення будь-яких правочинів стосовно нерухомого майна, яке належить недієздатним (обмежено дієздатним) особам;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- інших питань, пов’язаних із захистом прав та інтересів недієздатних (обмежено дієздатних) осіб.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3.2. На засіданнях опікунської ради можуть бути розглянуті інші питання, віднесені законодавством до компетенції органів опіки та піклування та потребують затвердження рішенням виконавчого комітету міської ради.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en-US" w:eastAsia="ru-RU"/>
        </w:rPr>
        <w:t>IV</w:t>
      </w: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>. Функції опікунської ради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4.1. Відповідно до покладених на неї завдань, опікунська рада: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- попередньо розглядає питання, які входять до компетенції органів опіки та піклування та потребують прийняття рішення виконавчого комітету;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- веде облік недієздатних (обмежено дієздатних) осіб на території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територіальної громади;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- здійснює контроль за здійснення опікунами (піклувальниками) своїх обов’язків;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- виконує інші функції, віднесені до компетенції виконавчих комітетів міських рад в частині здійснення повноважень органів опіки та піклування.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</w:p>
    <w:p w:rsidR="002153DC" w:rsidRPr="0016152B" w:rsidRDefault="002153DC" w:rsidP="002153DC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en-US" w:eastAsia="ru-RU"/>
        </w:rPr>
        <w:t>V</w:t>
      </w: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>. Права опікунської ради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Опікунська рада має право: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5.1. Одержувати в установленому законодавством порядку необхідну для її діяльності інформацію від органів державної влади, органів місцевого самоврядування, підприємств, установ та організацій різних форм власності.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5.2. Залучати благодійні, громадські, релігійні організації, суб’єктів підприємницької діяльності (за згодою) до розв’язання актуальних проблем осіб, </w:t>
      </w: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lastRenderedPageBreak/>
        <w:t>які за станом здоров’я не можуть самостійно здійснювати свої права і виконувати свої обов’язки.</w:t>
      </w:r>
    </w:p>
    <w:p w:rsidR="002153DC" w:rsidRDefault="002153DC" w:rsidP="002153DC">
      <w:pPr>
        <w:spacing w:after="0" w:line="240" w:lineRule="auto"/>
        <w:ind w:left="3398" w:firstLine="850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3 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        Продовження додатку 2</w:t>
      </w:r>
    </w:p>
    <w:p w:rsidR="002153DC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5.3. Утворювати робочі групи, залучати до них представників соціальних служб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територіальної громади,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Вараський</w:t>
      </w:r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районний</w:t>
      </w:r>
      <w:proofErr w:type="spellEnd"/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відділ </w:t>
      </w:r>
      <w:proofErr w:type="spellStart"/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поліціїГоловного</w:t>
      </w:r>
      <w:proofErr w:type="spellEnd"/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управлінняНаціональної</w:t>
      </w:r>
      <w:proofErr w:type="spellEnd"/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поліції </w:t>
      </w: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України в Рівненській області, установ та громадських організацій для вирішення питань віднесених до компетенції органу опіки та піклування.</w:t>
      </w:r>
    </w:p>
    <w:p w:rsidR="002153DC" w:rsidRPr="0016152B" w:rsidRDefault="002153DC" w:rsidP="002153DC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</w:p>
    <w:p w:rsidR="002153DC" w:rsidRPr="0016152B" w:rsidRDefault="002153DC" w:rsidP="002153DC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en-US" w:eastAsia="ru-RU"/>
        </w:rPr>
        <w:t>VI</w:t>
      </w:r>
      <w:r w:rsidRPr="0016152B">
        <w:rPr>
          <w:rFonts w:ascii="Times New Roman CYR" w:eastAsia="Times New Roman" w:hAnsi="Times New Roman CYR" w:cs="Times New Roman"/>
          <w:b/>
          <w:sz w:val="28"/>
          <w:szCs w:val="20"/>
          <w:lang w:val="uk-UA" w:eastAsia="ru-RU"/>
        </w:rPr>
        <w:t>. Організація роботи опікунської ради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6.1.</w:t>
      </w: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Опікунська рада утворюється у складі 9</w:t>
      </w:r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(дев’яти)</w:t>
      </w: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осіб, до її роботи можуть бути залучені старости сіл, що належать до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територіальної громади, представники інших установ, підприємств, організацій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територіальної громади, депутати міської та районної рад.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6.2. </w:t>
      </w: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Формою роботи опікунської ради є засідання, яке є правомочним у разі присутності на ньому більше половини від загального складу членів ради. 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6.3. Громадянин (або його представник, уповноважений на те, в установленому законодавством порядку) має право брати участь у засіданні, на якому розглядатиметься його заява, ознайомлюватись із матеріалами своєї справи, давати пояснення (в т</w:t>
      </w:r>
      <w:r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ому числі</w:t>
      </w: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письмові), задавати питання присутнім, користуватись допомогою свого представника.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6.4. Засідання опікунської ради веде її голова, а у разі його відсутності виконання його обов’язків покладається на заступника голови ради.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6.5. Голова опікунської ради дає доручення секретарю та членам опікунської ради та контролює подальше їх виконання.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6.6 Організаційні питання проведення засідань та підготовка до них документів відносяться до компетенції секретаря опікунської ради.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6.7. Секретар комісії веде протокол засідання, готує з нього витяги та звітує про роботу опікунської ради в цілому.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6.8. Засідання опікунської ради проводяться по мірі надходження звернень від фізичних осіб та повідомлень від юридичних осіб.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6.9. Підставою для розгляду справ є звернення громадян та документи, що надаються громадянами, структурними підрозділами міської ради, організаціями та установами різних форм власності, інформація членів опікунської ради.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 xml:space="preserve">6.10. У разі звернення громадян, які зареєстровані/проживають на території </w:t>
      </w:r>
      <w:proofErr w:type="spellStart"/>
      <w:r w:rsidRPr="0016152B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bCs/>
          <w:sz w:val="28"/>
          <w:szCs w:val="20"/>
          <w:lang w:val="uk-UA" w:eastAsia="ru-RU"/>
        </w:rPr>
        <w:t xml:space="preserve"> міської територіальної громади, до засідань опікунської ради залучаються старости з правом дорадчого голосу.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6.11. Рішення опікунської ради приймається шляхом відкритого голосування членів ради. Рішення вважається прийнятим у разі, якщо за нього проголосувала більшість від присутніх на засіданні членів ради. 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Окрема думка члена опікунської ради, який голосував проти прийняття рішення, викладається в письмовій формі і додається до рішення опікунської ради. 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6.12. Рішення опікунської ради оформлюється протоколом, який підписує головуючий на засіданні та її секретар. Оригінал рішення опікунської ради зберігається у секретаря комісії. Документи, які створюються у роботі ради, та які надходять на її розгляд, зберігаються у Департаменті.</w:t>
      </w:r>
    </w:p>
    <w:p w:rsidR="002153DC" w:rsidRPr="0016152B" w:rsidRDefault="002153DC" w:rsidP="002153DC">
      <w:pPr>
        <w:tabs>
          <w:tab w:val="num" w:pos="-540"/>
        </w:tabs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lastRenderedPageBreak/>
        <w:t xml:space="preserve">6.13. Опікунська рада інформує громадськість про свою діяльність через офіційний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веб-сайт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</w:t>
      </w:r>
      <w:proofErr w:type="spellStart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>Вараської</w:t>
      </w:r>
      <w:proofErr w:type="spellEnd"/>
      <w:r w:rsidRPr="0016152B">
        <w:rPr>
          <w:rFonts w:ascii="Times New Roman CYR" w:eastAsia="Times New Roman" w:hAnsi="Times New Roman CYR" w:cs="Times New Roman"/>
          <w:sz w:val="28"/>
          <w:szCs w:val="20"/>
          <w:lang w:val="uk-UA" w:eastAsia="ru-RU"/>
        </w:rPr>
        <w:t xml:space="preserve"> міської ради.</w:t>
      </w:r>
    </w:p>
    <w:p w:rsidR="002153DC" w:rsidRDefault="002153DC" w:rsidP="002153DC">
      <w:pPr>
        <w:spacing w:after="0" w:line="240" w:lineRule="auto"/>
        <w:ind w:left="3398" w:firstLine="850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     4 </w:t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 xml:space="preserve">         Продовження додатку 2</w:t>
      </w:r>
    </w:p>
    <w:p w:rsidR="002153DC" w:rsidRPr="0016152B" w:rsidRDefault="002153DC" w:rsidP="002153DC">
      <w:pPr>
        <w:spacing w:after="0" w:line="240" w:lineRule="auto"/>
        <w:ind w:left="3398" w:firstLine="850"/>
        <w:rPr>
          <w:rFonts w:ascii="Times New Roman CYR" w:eastAsia="Times New Roman" w:hAnsi="Times New Roman CYR" w:cs="Times New Roman"/>
          <w:b/>
          <w:bCs/>
          <w:sz w:val="24"/>
          <w:szCs w:val="24"/>
          <w:lang w:val="uk-UA" w:eastAsia="ru-RU"/>
        </w:rPr>
      </w:pPr>
    </w:p>
    <w:p w:rsidR="002153DC" w:rsidRPr="0016152B" w:rsidRDefault="002153DC" w:rsidP="002153DC">
      <w:pPr>
        <w:spacing w:after="0" w:line="240" w:lineRule="auto"/>
        <w:ind w:left="-142" w:firstLine="720"/>
        <w:jc w:val="center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  <w:t>VІІ. Заключні положення</w:t>
      </w:r>
    </w:p>
    <w:p w:rsidR="002153DC" w:rsidRPr="0016152B" w:rsidRDefault="002153DC" w:rsidP="002153DC">
      <w:pPr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7.1. Опікунська рада під час виконання покладених на неї завдань співпрацює з громадянами, підприємствами, установами, організаціями усіх форм власності. Керівники закладів, установ, підприємств та організацій усіх форм власності зобов’язані сприяти діяльності опікунської ради, надавати інформацію, необхідну для її діяльності.</w:t>
      </w:r>
    </w:p>
    <w:p w:rsidR="002153DC" w:rsidRPr="0016152B" w:rsidRDefault="002153DC" w:rsidP="002153DC">
      <w:pPr>
        <w:spacing w:after="0" w:line="240" w:lineRule="auto"/>
        <w:ind w:left="-142" w:firstLine="540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7.2. Голова, його заступник, секретар та члени опікунської ради зобов’язані зберігати конфіденційну інформацію, яка стала їм відома під час виконання своїх обов’язків та іншої інформації, що згідно із законодавством не підлягає розголошенню.</w:t>
      </w:r>
    </w:p>
    <w:p w:rsidR="002153DC" w:rsidRPr="0016152B" w:rsidRDefault="002153DC" w:rsidP="002153DC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:rsidR="002153DC" w:rsidRPr="0016152B" w:rsidRDefault="002153DC" w:rsidP="002153DC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</w:p>
    <w:p w:rsidR="002153DC" w:rsidRPr="0016152B" w:rsidRDefault="002153DC" w:rsidP="002153DC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 xml:space="preserve">Керуючий справами </w:t>
      </w:r>
    </w:p>
    <w:p w:rsidR="002153DC" w:rsidRPr="0016152B" w:rsidRDefault="002153DC" w:rsidP="002153DC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>виконавчого комітету</w:t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sz w:val="28"/>
          <w:szCs w:val="28"/>
          <w:lang w:val="uk-UA" w:eastAsia="ru-RU"/>
        </w:rPr>
        <w:tab/>
        <w:t>Сергій ДЕНЕГА</w:t>
      </w: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Default="002153DC" w:rsidP="002153DC">
      <w:pPr>
        <w:ind w:left="-142"/>
        <w:rPr>
          <w:lang w:val="uk-UA"/>
        </w:rPr>
      </w:pPr>
    </w:p>
    <w:p w:rsidR="002153DC" w:rsidRPr="008E43EE" w:rsidRDefault="002153DC" w:rsidP="002153DC">
      <w:pPr>
        <w:rPr>
          <w:lang w:val="uk-UA"/>
        </w:rPr>
      </w:pPr>
    </w:p>
    <w:p w:rsidR="003D2105" w:rsidRPr="002153DC" w:rsidRDefault="003D2105">
      <w:pPr>
        <w:rPr>
          <w:lang w:val="uk-UA"/>
        </w:rPr>
      </w:pPr>
    </w:p>
    <w:sectPr w:rsidR="003D2105" w:rsidRPr="002153DC" w:rsidSect="00523DFC">
      <w:pgSz w:w="11906" w:h="16838"/>
      <w:pgMar w:top="568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153DC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06973"/>
    <w:rsid w:val="00212442"/>
    <w:rsid w:val="002153DC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C8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3F7899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39DB"/>
    <w:rsid w:val="007963C7"/>
    <w:rsid w:val="00796C5B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195D"/>
    <w:rsid w:val="00A14C96"/>
    <w:rsid w:val="00A22CE3"/>
    <w:rsid w:val="00A232F0"/>
    <w:rsid w:val="00A2545F"/>
    <w:rsid w:val="00A27554"/>
    <w:rsid w:val="00A30D29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C608C"/>
    <w:rsid w:val="00CD2DD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43BF"/>
    <w:rsid w:val="00E85198"/>
    <w:rsid w:val="00E852C5"/>
    <w:rsid w:val="00E86564"/>
    <w:rsid w:val="00E86990"/>
    <w:rsid w:val="00E910D8"/>
    <w:rsid w:val="00E9520B"/>
    <w:rsid w:val="00EA0F1F"/>
    <w:rsid w:val="00EA1148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DC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FE6177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5669</Words>
  <Characters>3232</Characters>
  <Application>Microsoft Office Word</Application>
  <DocSecurity>0</DocSecurity>
  <Lines>26</Lines>
  <Paragraphs>17</Paragraphs>
  <ScaleCrop>false</ScaleCrop>
  <Company/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2021-10-06T11:14:00Z</dcterms:created>
  <dcterms:modified xsi:type="dcterms:W3CDTF">2021-10-06T11:14:00Z</dcterms:modified>
</cp:coreProperties>
</file>